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color w:val="000000" w:themeColor="text1"/>
          <w:sz w:val="32"/>
          <w:szCs w:val="32"/>
        </w:rPr>
        <w:id w:val="1422995220"/>
        <w:docPartObj>
          <w:docPartGallery w:val="Cover Pages"/>
          <w:docPartUnique/>
        </w:docPartObj>
      </w:sdtPr>
      <w:sdtEndPr>
        <w:rPr>
          <w:rFonts w:asciiTheme="majorHAnsi" w:eastAsiaTheme="majorEastAsia" w:hAnsiTheme="majorHAnsi" w:cstheme="majorBidi"/>
          <w:color w:val="auto"/>
          <w:sz w:val="20"/>
          <w:szCs w:val="20"/>
        </w:rPr>
      </w:sdtEndPr>
      <w:sdtContent>
        <w:p w:rsidR="007A1417" w:rsidRDefault="001E3B19">
          <w:pPr>
            <w:jc w:val="right"/>
            <w:rPr>
              <w:color w:val="000000" w:themeColor="text1"/>
              <w:sz w:val="32"/>
              <w:szCs w:val="32"/>
            </w:rPr>
          </w:pPr>
          <w:r>
            <w:rPr>
              <w:noProof/>
            </w:rPr>
            <w:drawing>
              <wp:anchor distT="0" distB="0" distL="114300" distR="114300" simplePos="0" relativeHeight="251652608" behindDoc="1" locked="0" layoutInCell="1" allowOverlap="1" wp14:anchorId="6A332669" wp14:editId="4755707F">
                <wp:simplePos x="0" y="0"/>
                <wp:positionH relativeFrom="column">
                  <wp:posOffset>654050</wp:posOffset>
                </wp:positionH>
                <wp:positionV relativeFrom="paragraph">
                  <wp:posOffset>797560</wp:posOffset>
                </wp:positionV>
                <wp:extent cx="4667250" cy="3087370"/>
                <wp:effectExtent l="0" t="0" r="0" b="0"/>
                <wp:wrapNone/>
                <wp:docPr id="2" name="Imagen 2" descr="http://www.infinitumws.com/assets/rioj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finitumws.com/assets/rioja-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0" cy="3087370"/>
                        </a:xfrm>
                        <a:prstGeom prst="rect">
                          <a:avLst/>
                        </a:prstGeom>
                        <a:noFill/>
                        <a:ln>
                          <a:noFill/>
                        </a:ln>
                      </pic:spPr>
                    </pic:pic>
                  </a:graphicData>
                </a:graphic>
                <wp14:sizeRelH relativeFrom="page">
                  <wp14:pctWidth>0</wp14:pctWidth>
                </wp14:sizeRelH>
                <wp14:sizeRelV relativeFrom="page">
                  <wp14:pctHeight>0</wp14:pctHeight>
                </wp14:sizeRelV>
              </wp:anchor>
            </w:drawing>
          </w:r>
          <w:r w:rsidR="00A53A5B">
            <w:rPr>
              <w:noProof/>
            </w:rPr>
            <mc:AlternateContent>
              <mc:Choice Requires="wpg">
                <w:drawing>
                  <wp:anchor distT="0" distB="0" distL="114300" distR="114300" simplePos="0" relativeHeight="251681792" behindDoc="1" locked="0" layoutInCell="0" allowOverlap="1" wp14:anchorId="33C9969F" wp14:editId="57A42D79">
                    <wp:simplePos x="0" y="0"/>
                    <wp:positionH relativeFrom="page">
                      <wp:align>center</wp:align>
                    </wp:positionH>
                    <wp:positionV relativeFrom="page">
                      <wp:align>center</wp:align>
                    </wp:positionV>
                    <wp:extent cx="7560310" cy="10692130"/>
                    <wp:effectExtent l="0" t="0" r="2540" b="0"/>
                    <wp:wrapNone/>
                    <wp:docPr id="352"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2240" cy="15840"/>
                            </a:xfrm>
                          </wpg:grpSpPr>
                          <wps:wsp>
                            <wps:cNvPr id="353"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B73CD5" w:rsidRDefault="00B73CD5" w:rsidP="003954EA">
                                  <w:pPr>
                                    <w:jc w:val="center"/>
                                    <w:rPr>
                                      <w:b/>
                                    </w:rPr>
                                  </w:pPr>
                                </w:p>
                                <w:p w:rsidR="00B73CD5" w:rsidRDefault="00B73CD5" w:rsidP="003954EA">
                                  <w:pPr>
                                    <w:jc w:val="center"/>
                                    <w:rPr>
                                      <w:b/>
                                    </w:rPr>
                                  </w:pPr>
                                </w:p>
                                <w:p w:rsidR="00B73CD5" w:rsidRPr="0028178B" w:rsidRDefault="00B73CD5" w:rsidP="003954EA">
                                  <w:pPr>
                                    <w:jc w:val="center"/>
                                    <w:rPr>
                                      <w:b/>
                                    </w:rPr>
                                  </w:pPr>
                                  <w:r>
                                    <w:rPr>
                                      <w:b/>
                                      <w:noProof/>
                                    </w:rPr>
                                    <w:drawing>
                                      <wp:inline distT="0" distB="0" distL="0" distR="0" wp14:anchorId="265AA6B3" wp14:editId="7EB9FA43">
                                        <wp:extent cx="6609600" cy="2505600"/>
                                        <wp:effectExtent l="0" t="0" r="127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9600" cy="2505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upo 39" o:spid="_x0000_s1026" style="position:absolute;left:0;text-align:left;margin-left:0;margin-top:0;width:595.3pt;height:841.9pt;z-index:-251634688;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RdcQA&#10;AADcAAAADwAAAGRycy9kb3ducmV2LnhtbESPT2vCQBTE74LfYXlCb7rRkBBSV1GhYKGI/w49PrKv&#10;SWj2bdjdavrtuwXB4zAzv2GW68F04kbOt5YVzGcJCOLK6pZrBdfL27QA4QOyxs4yKfglD+vVeLTE&#10;Uts7n+h2DrWIEPYlKmhC6EspfdWQQT+zPXH0vqwzGKJ0tdQO7xFuOrlIklwabDkuNNjTrqHq+/xj&#10;FOw+ncyo+Ni3g35PD8Hkx22WK/UyGTavIAIN4Rl+tPdaQZq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BkXXEAAAA3AAAAA8AAAAAAAAAAAAAAAAAmAIAAGRycy9k&#10;b3ducmV2LnhtbFBLBQYAAAAABAAEAPUAAACJAwAAAAA=&#10;" fillcolor="#945090 [2407]"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nz8QA&#10;AADcAAAADwAAAGRycy9kb3ducmV2LnhtbESPT4vCMBTE78J+h/AWvGmyqxatRlkEQXA9+Ae8Pppn&#10;W2xeuk3U+u3NguBxmJnfMLNFaytxo8aXjjV89RUI4syZknMNx8OqNwbhA7LByjFpeJCHxfyjM8PU&#10;uDvv6LYPuYgQ9ilqKEKoUyl9VpBF33c1cfTOrrEYomxyaRq8R7it5LdSibRYclwosKZlQdllf7Ua&#10;MBmav+158HvYXBOc5K1ajU5K6+5n+zMFEagN7/CrvTYaBqMh/J+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E58/EAAAA3AAAAA8AAAAAAAAAAAAAAAAAmAIAAGRycy9k&#10;b3ducmV2LnhtbFBLBQYAAAAABAAEAPUAAACJAwAAAAA=&#10;" stroked="f">
                      <v:textbox>
                        <w:txbxContent>
                          <w:p w:rsidR="00B73CD5" w:rsidRDefault="00B73CD5" w:rsidP="003954EA">
                            <w:pPr>
                              <w:jc w:val="center"/>
                              <w:rPr>
                                <w:b/>
                              </w:rPr>
                            </w:pPr>
                          </w:p>
                          <w:p w:rsidR="00B73CD5" w:rsidRDefault="00B73CD5" w:rsidP="003954EA">
                            <w:pPr>
                              <w:jc w:val="center"/>
                              <w:rPr>
                                <w:b/>
                              </w:rPr>
                            </w:pPr>
                          </w:p>
                          <w:p w:rsidR="00B73CD5" w:rsidRPr="0028178B" w:rsidRDefault="00B73CD5" w:rsidP="003954EA">
                            <w:pPr>
                              <w:jc w:val="center"/>
                              <w:rPr>
                                <w:b/>
                              </w:rPr>
                            </w:pPr>
                            <w:r>
                              <w:rPr>
                                <w:b/>
                                <w:noProof/>
                              </w:rPr>
                              <w:drawing>
                                <wp:inline distT="0" distB="0" distL="0" distR="0" wp14:anchorId="265AA6B3" wp14:editId="7EB9FA43">
                                  <wp:extent cx="6609600" cy="2505600"/>
                                  <wp:effectExtent l="0" t="0" r="127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09600" cy="2505600"/>
                                          </a:xfrm>
                                          <a:prstGeom prst="rect">
                                            <a:avLst/>
                                          </a:prstGeom>
                                          <a:noFill/>
                                          <a:ln>
                                            <a:noFill/>
                                          </a:ln>
                                        </pic:spPr>
                                      </pic:pic>
                                    </a:graphicData>
                                  </a:graphic>
                                </wp:inline>
                              </w:drawing>
                            </w:r>
                          </w:p>
                        </w:txbxContent>
                      </v:textbox>
                    </v:rect>
                    <w10:wrap anchorx="page" anchory="page"/>
                  </v:group>
                </w:pict>
              </mc:Fallback>
            </mc:AlternateContent>
          </w:r>
        </w:p>
        <w:tbl>
          <w:tblPr>
            <w:tblpPr w:leftFromText="187" w:rightFromText="187" w:horzAnchor="margin" w:tblpXSpec="center" w:tblpYSpec="bottom"/>
            <w:tblOverlap w:val="never"/>
            <w:tblW w:w="0" w:type="auto"/>
            <w:tblLook w:val="04A0" w:firstRow="1" w:lastRow="0" w:firstColumn="1" w:lastColumn="0" w:noHBand="0" w:noVBand="1"/>
          </w:tblPr>
          <w:tblGrid>
            <w:gridCol w:w="9576"/>
          </w:tblGrid>
          <w:tr w:rsidR="007A1417">
            <w:trPr>
              <w:trHeight w:val="360"/>
            </w:trPr>
            <w:tc>
              <w:tcPr>
                <w:tcW w:w="9576" w:type="dxa"/>
              </w:tcPr>
              <w:p w:rsidR="007A1417" w:rsidRDefault="009103BA" w:rsidP="006B5EFB">
                <w:pPr>
                  <w:pStyle w:val="Sinespaciado"/>
                  <w:jc w:val="center"/>
                  <w:rPr>
                    <w:color w:val="000000" w:themeColor="text1"/>
                    <w:sz w:val="32"/>
                    <w:szCs w:val="32"/>
                  </w:rPr>
                </w:pPr>
                <w:sdt>
                  <w:sdtPr>
                    <w:rPr>
                      <w:color w:val="000000" w:themeColor="text1"/>
                      <w:sz w:val="32"/>
                      <w:szCs w:val="32"/>
                    </w:rPr>
                    <w:alias w:val="Subtítulo"/>
                    <w:id w:val="19000717"/>
                    <w:dataBinding w:prefixMappings="xmlns:ns0='http://schemas.openxmlformats.org/package/2006/metadata/core-properties' xmlns:ns1='http://purl.org/dc/elements/1.1/'" w:xpath="/ns0:coreProperties[1]/ns1:subject[1]" w:storeItemID="{6C3C8BC8-F283-45AE-878A-BAB7291924A1}"/>
                    <w:text/>
                  </w:sdtPr>
                  <w:sdtEndPr/>
                  <w:sdtContent>
                    <w:r w:rsidR="00D64D37">
                      <w:rPr>
                        <w:color w:val="000000" w:themeColor="text1"/>
                        <w:sz w:val="32"/>
                        <w:szCs w:val="32"/>
                      </w:rPr>
                      <w:t xml:space="preserve">ADR </w:t>
                    </w:r>
                    <w:r w:rsidR="00374A75">
                      <w:rPr>
                        <w:color w:val="000000" w:themeColor="text1"/>
                        <w:sz w:val="32"/>
                        <w:szCs w:val="32"/>
                      </w:rPr>
                      <w:t>Añana</w:t>
                    </w:r>
                  </w:sdtContent>
                </w:sdt>
                <w:r w:rsidR="007A1417">
                  <w:rPr>
                    <w:color w:val="000000" w:themeColor="text1"/>
                    <w:sz w:val="32"/>
                    <w:szCs w:val="32"/>
                  </w:rPr>
                  <w:t xml:space="preserve"> | </w:t>
                </w:r>
                <w:sdt>
                  <w:sdtPr>
                    <w:rPr>
                      <w:color w:val="000000" w:themeColor="text1"/>
                      <w:sz w:val="32"/>
                      <w:szCs w:val="32"/>
                    </w:rPr>
                    <w:alias w:val="Autor"/>
                    <w:id w:val="19000724"/>
                    <w:dataBinding w:prefixMappings="xmlns:ns0='http://schemas.openxmlformats.org/package/2006/metadata/core-properties' xmlns:ns1='http://purl.org/dc/elements/1.1/'" w:xpath="/ns0:coreProperties[1]/ns1:creator[1]" w:storeItemID="{6C3C8BC8-F283-45AE-878A-BAB7291924A1}"/>
                    <w:text/>
                  </w:sdtPr>
                  <w:sdtEndPr/>
                  <w:sdtContent>
                    <w:r w:rsidR="007A1417">
                      <w:rPr>
                        <w:color w:val="000000" w:themeColor="text1"/>
                        <w:sz w:val="32"/>
                        <w:szCs w:val="32"/>
                      </w:rPr>
                      <w:t>Hazi</w:t>
                    </w:r>
                  </w:sdtContent>
                </w:sdt>
                <w:r w:rsidR="007A1417">
                  <w:rPr>
                    <w:color w:val="000000" w:themeColor="text1"/>
                    <w:sz w:val="32"/>
                    <w:szCs w:val="32"/>
                  </w:rPr>
                  <w:t xml:space="preserve"> | Gobierno Vasco</w:t>
                </w:r>
              </w:p>
            </w:tc>
          </w:tr>
        </w:tbl>
        <w:p w:rsidR="00440206" w:rsidRDefault="00440206">
          <w:pPr>
            <w:rPr>
              <w:rFonts w:asciiTheme="majorHAnsi" w:eastAsiaTheme="majorEastAsia" w:hAnsiTheme="majorHAnsi" w:cstheme="majorBidi"/>
            </w:rPr>
          </w:pPr>
        </w:p>
        <w:p w:rsidR="00302FAF" w:rsidRDefault="003160A3">
          <w:pPr>
            <w:rPr>
              <w:rFonts w:asciiTheme="majorHAnsi" w:eastAsiaTheme="majorEastAsia" w:hAnsiTheme="majorHAnsi" w:cstheme="majorBidi"/>
            </w:rPr>
          </w:pPr>
          <w:r w:rsidRPr="003160A3">
            <w:rPr>
              <w:rFonts w:asciiTheme="majorHAnsi" w:eastAsiaTheme="majorEastAsia" w:hAnsiTheme="majorHAnsi" w:cstheme="majorBidi"/>
              <w:noProof/>
            </w:rPr>
            <mc:AlternateContent>
              <mc:Choice Requires="wps">
                <w:drawing>
                  <wp:anchor distT="0" distB="0" distL="114300" distR="114300" simplePos="0" relativeHeight="251691008" behindDoc="1" locked="0" layoutInCell="1" allowOverlap="1" wp14:anchorId="50716162" wp14:editId="28B1D20E">
                    <wp:simplePos x="0" y="0"/>
                    <wp:positionH relativeFrom="column">
                      <wp:posOffset>1950522</wp:posOffset>
                    </wp:positionH>
                    <wp:positionV relativeFrom="paragraph">
                      <wp:posOffset>7671550</wp:posOffset>
                    </wp:positionV>
                    <wp:extent cx="1947553" cy="391886"/>
                    <wp:effectExtent l="0" t="0" r="0" b="825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53" cy="391886"/>
                            </a:xfrm>
                            <a:prstGeom prst="rect">
                              <a:avLst/>
                            </a:prstGeom>
                            <a:solidFill>
                              <a:schemeClr val="bg1"/>
                            </a:solidFill>
                            <a:ln w="9525">
                              <a:noFill/>
                              <a:miter lim="800000"/>
                              <a:headEnd/>
                              <a:tailEnd/>
                            </a:ln>
                          </wps:spPr>
                          <wps:txbx>
                            <w:txbxContent>
                              <w:p w:rsidR="00B73CD5" w:rsidRDefault="00B73C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9" type="#_x0000_t202" style="position:absolute;margin-left:153.6pt;margin-top:604.05pt;width:153.35pt;height:30.8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" fillcolor="white [3212]" stroked="f">
                    <v:textbox>
                      <w:txbxContent>
                        <w:p w:rsidR="00B73CD5" w:rsidRDefault="00B73CD5"/>
                      </w:txbxContent>
                    </v:textbox>
                  </v:shape>
                </w:pict>
              </mc:Fallback>
            </mc:AlternateContent>
          </w:r>
          <w:r w:rsidR="00A53A5B">
            <w:rPr>
              <w:noProof/>
            </w:rPr>
            <w:drawing>
              <wp:anchor distT="0" distB="0" distL="114300" distR="114300" simplePos="0" relativeHeight="251671040" behindDoc="1" locked="0" layoutInCell="1" allowOverlap="1" wp14:anchorId="48D43AAD" wp14:editId="10DBE5A7">
                <wp:simplePos x="0" y="0"/>
                <wp:positionH relativeFrom="column">
                  <wp:posOffset>1664335</wp:posOffset>
                </wp:positionH>
                <wp:positionV relativeFrom="paragraph">
                  <wp:posOffset>5525770</wp:posOffset>
                </wp:positionV>
                <wp:extent cx="2755265" cy="148082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12288" t="33900" r="62500" b="49150"/>
                        <a:stretch/>
                      </pic:blipFill>
                      <pic:spPr bwMode="auto">
                        <a:xfrm>
                          <a:off x="0" y="0"/>
                          <a:ext cx="2755265" cy="1480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3A5B">
            <w:rPr>
              <w:b/>
              <w:bCs/>
              <w:noProof/>
              <w:sz w:val="28"/>
              <w:szCs w:val="28"/>
            </w:rPr>
            <w:drawing>
              <wp:anchor distT="0" distB="0" distL="114300" distR="114300" simplePos="0" relativeHeight="251674112" behindDoc="1" locked="0" layoutInCell="1" allowOverlap="1" wp14:anchorId="5F05F33C" wp14:editId="02512E26">
                <wp:simplePos x="0" y="0"/>
                <wp:positionH relativeFrom="column">
                  <wp:posOffset>4075512</wp:posOffset>
                </wp:positionH>
                <wp:positionV relativeFrom="paragraph">
                  <wp:posOffset>6642991</wp:posOffset>
                </wp:positionV>
                <wp:extent cx="2505075" cy="1709420"/>
                <wp:effectExtent l="0" t="0" r="0" b="0"/>
                <wp:wrapNone/>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r w:rsidR="00A53A5B">
            <w:rPr>
              <w:noProof/>
            </w:rPr>
            <mc:AlternateContent>
              <mc:Choice Requires="wps">
                <w:drawing>
                  <wp:anchor distT="0" distB="0" distL="114300" distR="114300" simplePos="0" relativeHeight="251682816" behindDoc="0" locked="0" layoutInCell="0" allowOverlap="1" wp14:anchorId="7F642A1D" wp14:editId="40B09139">
                    <wp:simplePos x="0" y="0"/>
                    <wp:positionH relativeFrom="page">
                      <wp:posOffset>390525</wp:posOffset>
                    </wp:positionH>
                    <wp:positionV relativeFrom="page">
                      <wp:posOffset>4561840</wp:posOffset>
                    </wp:positionV>
                    <wp:extent cx="6798310" cy="753110"/>
                    <wp:effectExtent l="0" t="0" r="0" b="8890"/>
                    <wp:wrapNone/>
                    <wp:docPr id="31"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8310" cy="753110"/>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2144"/>
                                  <w:gridCol w:w="8577"/>
                                </w:tblGrid>
                                <w:tr w:rsidR="00BB6FD7">
                                  <w:trPr>
                                    <w:trHeight w:val="1080"/>
                                  </w:trPr>
                                  <w:sdt>
                                    <w:sdtPr>
                                      <w:rPr>
                                        <w:smallCaps/>
                                        <w:sz w:val="40"/>
                                        <w:szCs w:val="40"/>
                                      </w:rPr>
                                      <w:alias w:val="Compañía"/>
                                      <w:id w:val="1198118488"/>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rsidR="00B73CD5" w:rsidRDefault="00B73CD5" w:rsidP="009F4420">
                                          <w:pPr>
                                            <w:pStyle w:val="Sinespaciado"/>
                                            <w:rPr>
                                              <w:smallCaps/>
                                              <w:sz w:val="40"/>
                                              <w:szCs w:val="40"/>
                                            </w:rPr>
                                          </w:pPr>
                                          <w:r>
                                            <w:rPr>
                                              <w:smallCaps/>
                                              <w:sz w:val="40"/>
                                              <w:szCs w:val="40"/>
                                            </w:rPr>
                                            <w:t>AÑANA</w:t>
                                          </w:r>
                                        </w:p>
                                      </w:tc>
                                    </w:sdtContent>
                                  </w:sdt>
                                  <w:sdt>
                                    <w:sdtPr>
                                      <w:rPr>
                                        <w:smallCaps/>
                                        <w:color w:val="FFFF00"/>
                                        <w:sz w:val="48"/>
                                        <w:szCs w:val="48"/>
                                      </w:rPr>
                                      <w:alias w:val="Título"/>
                                      <w:id w:val="1213620469"/>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rsidR="00B73CD5" w:rsidRDefault="00B73CD5" w:rsidP="00366A64">
                                          <w:pPr>
                                            <w:pStyle w:val="Sinespaciado"/>
                                            <w:jc w:val="center"/>
                                            <w:rPr>
                                              <w:smallCaps/>
                                              <w:color w:val="FFFFFF" w:themeColor="background1"/>
                                              <w:sz w:val="48"/>
                                              <w:szCs w:val="48"/>
                                            </w:rPr>
                                          </w:pPr>
                                          <w:r>
                                            <w:rPr>
                                              <w:smallCaps/>
                                              <w:color w:val="FFFF00"/>
                                              <w:sz w:val="48"/>
                                              <w:szCs w:val="48"/>
                                            </w:rPr>
                                            <w:t>Programa de Desarrollo Rural Comarcal 2015-2020</w:t>
                                          </w:r>
                                        </w:p>
                                      </w:tc>
                                    </w:sdtContent>
                                  </w:sdt>
                                </w:tr>
                              </w:tbl>
                              <w:p w:rsidR="00B73CD5" w:rsidRDefault="00B73CD5">
                                <w:pPr>
                                  <w:pStyle w:val="Sinespaciado"/>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id="Rectángulo 42" o:spid="_x0000_s1030" style="position:absolute;margin-left:30.75pt;margin-top:359.2pt;width:535.3pt;height:59.3pt;z-index:251682816;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" o:allowincell="f" fillcolor="#a5a5a5"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2144"/>
                            <w:gridCol w:w="8577"/>
                          </w:tblGrid>
                          <w:tr w:rsidR="00BB6FD7">
                            <w:trPr>
                              <w:trHeight w:val="1080"/>
                            </w:trPr>
                            <w:sdt>
                              <w:sdtPr>
                                <w:rPr>
                                  <w:smallCaps/>
                                  <w:sz w:val="40"/>
                                  <w:szCs w:val="40"/>
                                </w:rPr>
                                <w:alias w:val="Compañía"/>
                                <w:id w:val="1198118488"/>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rsidR="00B73CD5" w:rsidRDefault="00B73CD5" w:rsidP="009F4420">
                                    <w:pPr>
                                      <w:pStyle w:val="Sinespaciado"/>
                                      <w:rPr>
                                        <w:smallCaps/>
                                        <w:sz w:val="40"/>
                                        <w:szCs w:val="40"/>
                                      </w:rPr>
                                    </w:pPr>
                                    <w:r>
                                      <w:rPr>
                                        <w:smallCaps/>
                                        <w:sz w:val="40"/>
                                        <w:szCs w:val="40"/>
                                      </w:rPr>
                                      <w:t>AÑANA</w:t>
                                    </w:r>
                                  </w:p>
                                </w:tc>
                              </w:sdtContent>
                            </w:sdt>
                            <w:sdt>
                              <w:sdtPr>
                                <w:rPr>
                                  <w:smallCaps/>
                                  <w:color w:val="FFFF00"/>
                                  <w:sz w:val="48"/>
                                  <w:szCs w:val="48"/>
                                </w:rPr>
                                <w:alias w:val="Título"/>
                                <w:id w:val="1213620469"/>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rsidR="00B73CD5" w:rsidRDefault="00B73CD5" w:rsidP="00366A64">
                                    <w:pPr>
                                      <w:pStyle w:val="Sinespaciado"/>
                                      <w:jc w:val="center"/>
                                      <w:rPr>
                                        <w:smallCaps/>
                                        <w:color w:val="FFFFFF" w:themeColor="background1"/>
                                        <w:sz w:val="48"/>
                                        <w:szCs w:val="48"/>
                                      </w:rPr>
                                    </w:pPr>
                                    <w:r>
                                      <w:rPr>
                                        <w:smallCaps/>
                                        <w:color w:val="FFFF00"/>
                                        <w:sz w:val="48"/>
                                        <w:szCs w:val="48"/>
                                      </w:rPr>
                                      <w:t>Programa de Desarrollo Rural Comarcal 2015-2020</w:t>
                                    </w:r>
                                  </w:p>
                                </w:tc>
                              </w:sdtContent>
                            </w:sdt>
                          </w:tr>
                        </w:tbl>
                        <w:p w:rsidR="00B73CD5" w:rsidRDefault="00B73CD5">
                          <w:pPr>
                            <w:pStyle w:val="Sinespaciado"/>
                            <w:spacing w:line="14" w:lineRule="exact"/>
                          </w:pPr>
                        </w:p>
                      </w:txbxContent>
                    </v:textbox>
                    <w10:wrap anchorx="page" anchory="page"/>
                  </v:rect>
                </w:pict>
              </mc:Fallback>
            </mc:AlternateContent>
          </w:r>
        </w:p>
        <w:p w:rsidR="00302FAF" w:rsidRDefault="00302FAF">
          <w:pPr>
            <w:rPr>
              <w:rFonts w:asciiTheme="majorHAnsi" w:eastAsiaTheme="majorEastAsia" w:hAnsiTheme="majorHAnsi" w:cstheme="majorBidi"/>
            </w:rPr>
          </w:pPr>
        </w:p>
        <w:p w:rsidR="00302FAF" w:rsidRDefault="00302FAF">
          <w:pPr>
            <w:rPr>
              <w:rFonts w:asciiTheme="majorHAnsi" w:eastAsiaTheme="majorEastAsia" w:hAnsiTheme="majorHAnsi" w:cstheme="majorBidi"/>
            </w:rPr>
          </w:pPr>
        </w:p>
        <w:p w:rsidR="00302FAF" w:rsidRDefault="00302FAF">
          <w:pPr>
            <w:rPr>
              <w:rFonts w:asciiTheme="majorHAnsi" w:eastAsiaTheme="majorEastAsia" w:hAnsiTheme="majorHAnsi" w:cstheme="majorBidi"/>
            </w:rPr>
          </w:pPr>
        </w:p>
        <w:p w:rsidR="00302FAF" w:rsidRDefault="00302FAF">
          <w:pPr>
            <w:rPr>
              <w:rFonts w:asciiTheme="majorHAnsi" w:eastAsiaTheme="majorEastAsia" w:hAnsiTheme="majorHAnsi" w:cstheme="majorBidi"/>
            </w:rPr>
          </w:pPr>
        </w:p>
        <w:p w:rsidR="00302FAF" w:rsidRDefault="00302FAF">
          <w:pPr>
            <w:rPr>
              <w:rFonts w:asciiTheme="majorHAnsi" w:eastAsiaTheme="majorEastAsia" w:hAnsiTheme="majorHAnsi" w:cstheme="majorBidi"/>
            </w:rPr>
          </w:pPr>
        </w:p>
        <w:p w:rsidR="00302FAF" w:rsidRDefault="00302FAF">
          <w:pPr>
            <w:rPr>
              <w:rFonts w:asciiTheme="majorHAnsi" w:eastAsiaTheme="majorEastAsia" w:hAnsiTheme="majorHAnsi" w:cstheme="majorBidi"/>
            </w:rPr>
          </w:pPr>
        </w:p>
        <w:p w:rsidR="00302FAF" w:rsidRDefault="00302FAF">
          <w:pPr>
            <w:rPr>
              <w:rFonts w:asciiTheme="majorHAnsi" w:eastAsiaTheme="majorEastAsia" w:hAnsiTheme="majorHAnsi" w:cstheme="majorBidi"/>
            </w:rPr>
          </w:pPr>
        </w:p>
        <w:p w:rsidR="00302FAF" w:rsidRDefault="00302FAF">
          <w:pPr>
            <w:rPr>
              <w:rFonts w:asciiTheme="majorHAnsi" w:eastAsiaTheme="majorEastAsia" w:hAnsiTheme="majorHAnsi" w:cstheme="majorBidi"/>
            </w:rPr>
          </w:pPr>
        </w:p>
        <w:p w:rsidR="00302FAF" w:rsidRDefault="00302FAF">
          <w:pPr>
            <w:rPr>
              <w:rFonts w:asciiTheme="majorHAnsi" w:eastAsiaTheme="majorEastAsia" w:hAnsiTheme="majorHAnsi" w:cstheme="majorBidi"/>
            </w:rPr>
          </w:pPr>
        </w:p>
        <w:p w:rsidR="00302FAF" w:rsidRDefault="00302FAF">
          <w:pPr>
            <w:rPr>
              <w:rFonts w:asciiTheme="majorHAnsi" w:eastAsiaTheme="majorEastAsia" w:hAnsiTheme="majorHAnsi" w:cstheme="majorBidi"/>
            </w:rPr>
          </w:pPr>
        </w:p>
        <w:p w:rsidR="00302FAF" w:rsidRDefault="00302FAF">
          <w:pPr>
            <w:rPr>
              <w:rFonts w:asciiTheme="majorHAnsi" w:eastAsiaTheme="majorEastAsia" w:hAnsiTheme="majorHAnsi" w:cstheme="majorBidi"/>
            </w:rPr>
          </w:pPr>
        </w:p>
        <w:p w:rsidR="00302FAF" w:rsidRDefault="00302FAF">
          <w:pPr>
            <w:rPr>
              <w:rFonts w:asciiTheme="majorHAnsi" w:eastAsiaTheme="majorEastAsia" w:hAnsiTheme="majorHAnsi" w:cstheme="majorBidi"/>
            </w:rPr>
          </w:pPr>
        </w:p>
        <w:p w:rsidR="007A1417" w:rsidRDefault="00302FAF" w:rsidP="00302FAF">
          <w:pPr>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50C01DAF" wp14:editId="753FA494">
                <wp:extent cx="5201948" cy="3677551"/>
                <wp:effectExtent l="0" t="0" r="0" b="0"/>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ñana_a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27060" cy="3695304"/>
                        </a:xfrm>
                        <a:prstGeom prst="rect">
                          <a:avLst/>
                        </a:prstGeom>
                      </pic:spPr>
                    </pic:pic>
                  </a:graphicData>
                </a:graphic>
              </wp:inline>
            </w:drawing>
          </w:r>
        </w:p>
      </w:sdtContent>
    </w:sdt>
    <w:p w:rsidR="00812AB2" w:rsidRPr="00361DFD" w:rsidRDefault="00BB6FD7" w:rsidP="00BB6FD7">
      <w:pPr>
        <w:pStyle w:val="Ttulo1"/>
        <w:tabs>
          <w:tab w:val="left" w:pos="6209"/>
        </w:tabs>
        <w:rPr>
          <w:rFonts w:ascii="Arial" w:hAnsi="Arial" w:cs="Arial"/>
        </w:rPr>
      </w:pPr>
      <w:r>
        <w:rPr>
          <w:rFonts w:ascii="Arial" w:hAnsi="Arial" w:cs="Arial"/>
          <w:lang w:val="es-ES_tradnl"/>
        </w:rPr>
        <w:lastRenderedPageBreak/>
        <w:t xml:space="preserve">             </w:t>
      </w:r>
      <w:r w:rsidR="00812AB2" w:rsidRPr="00361DFD">
        <w:rPr>
          <w:rFonts w:ascii="Arial" w:hAnsi="Arial" w:cs="Arial"/>
          <w:lang w:val="es-ES_tradnl"/>
        </w:rPr>
        <w:t>INDICE</w:t>
      </w:r>
    </w:p>
    <w:p w:rsidR="00812AB2" w:rsidRPr="00361DFD" w:rsidRDefault="00812AB2" w:rsidP="00812AB2">
      <w:pPr>
        <w:pStyle w:val="Prrafodelista"/>
        <w:spacing w:line="240" w:lineRule="auto"/>
        <w:ind w:left="2574"/>
        <w:rPr>
          <w:rFonts w:ascii="Arial" w:hAnsi="Arial" w:cs="Arial"/>
          <w:sz w:val="22"/>
          <w:szCs w:val="22"/>
        </w:rPr>
      </w:pPr>
    </w:p>
    <w:p w:rsidR="00812AB2" w:rsidRPr="00361DFD" w:rsidRDefault="00812AB2" w:rsidP="00812AB2">
      <w:pPr>
        <w:numPr>
          <w:ilvl w:val="0"/>
          <w:numId w:val="1"/>
        </w:numPr>
        <w:tabs>
          <w:tab w:val="clear" w:pos="720"/>
        </w:tabs>
        <w:spacing w:line="240" w:lineRule="auto"/>
        <w:ind w:left="1134" w:hanging="426"/>
        <w:jc w:val="both"/>
        <w:rPr>
          <w:rFonts w:ascii="Arial" w:hAnsi="Arial" w:cs="Arial"/>
          <w:b/>
          <w:sz w:val="22"/>
          <w:szCs w:val="22"/>
        </w:rPr>
      </w:pPr>
      <w:r w:rsidRPr="00361DFD">
        <w:rPr>
          <w:rFonts w:ascii="Arial" w:hAnsi="Arial" w:cs="Arial"/>
          <w:b/>
          <w:sz w:val="22"/>
          <w:szCs w:val="22"/>
          <w:lang w:val="es-ES_tradnl"/>
        </w:rPr>
        <w:t>INTRODUCCIÓN:</w:t>
      </w:r>
    </w:p>
    <w:p w:rsidR="00812AB2" w:rsidRPr="00361DFD" w:rsidRDefault="00812AB2" w:rsidP="00581123">
      <w:pPr>
        <w:numPr>
          <w:ilvl w:val="0"/>
          <w:numId w:val="15"/>
        </w:numPr>
        <w:tabs>
          <w:tab w:val="num" w:pos="1276"/>
          <w:tab w:val="num" w:pos="1920"/>
        </w:tabs>
        <w:spacing w:after="120" w:line="240" w:lineRule="auto"/>
        <w:ind w:left="1560" w:firstLine="0"/>
        <w:jc w:val="both"/>
        <w:rPr>
          <w:rFonts w:ascii="Arial" w:hAnsi="Arial" w:cs="Arial"/>
          <w:sz w:val="22"/>
          <w:szCs w:val="22"/>
          <w:lang w:val="es-ES_tradnl"/>
        </w:rPr>
      </w:pPr>
      <w:r w:rsidRPr="00361DFD">
        <w:rPr>
          <w:rFonts w:ascii="Arial" w:hAnsi="Arial" w:cs="Arial"/>
          <w:sz w:val="22"/>
          <w:szCs w:val="22"/>
          <w:lang w:val="es-ES_tradnl"/>
        </w:rPr>
        <w:t>Qué es el PDR</w:t>
      </w:r>
    </w:p>
    <w:p w:rsidR="00812AB2" w:rsidRPr="00361DFD" w:rsidRDefault="00812AB2" w:rsidP="00581123">
      <w:pPr>
        <w:numPr>
          <w:ilvl w:val="0"/>
          <w:numId w:val="15"/>
        </w:numPr>
        <w:tabs>
          <w:tab w:val="num" w:pos="1276"/>
          <w:tab w:val="num" w:pos="1920"/>
        </w:tabs>
        <w:spacing w:after="120" w:line="240" w:lineRule="auto"/>
        <w:ind w:left="1560" w:firstLine="0"/>
        <w:jc w:val="both"/>
        <w:rPr>
          <w:rFonts w:ascii="Arial" w:hAnsi="Arial" w:cs="Arial"/>
          <w:sz w:val="22"/>
          <w:szCs w:val="22"/>
          <w:lang w:val="es-ES_tradnl"/>
        </w:rPr>
      </w:pPr>
      <w:r w:rsidRPr="00361DFD">
        <w:rPr>
          <w:rFonts w:ascii="Arial" w:hAnsi="Arial" w:cs="Arial"/>
          <w:sz w:val="22"/>
          <w:szCs w:val="22"/>
          <w:lang w:val="es-ES_tradnl"/>
        </w:rPr>
        <w:t xml:space="preserve">Para qué elaboramos el PDR </w:t>
      </w:r>
    </w:p>
    <w:p w:rsidR="00812AB2" w:rsidRPr="00361DFD" w:rsidRDefault="00812AB2" w:rsidP="00581123">
      <w:pPr>
        <w:numPr>
          <w:ilvl w:val="0"/>
          <w:numId w:val="15"/>
        </w:numPr>
        <w:tabs>
          <w:tab w:val="num" w:pos="1276"/>
          <w:tab w:val="num" w:pos="1920"/>
        </w:tabs>
        <w:spacing w:after="120" w:line="240" w:lineRule="auto"/>
        <w:ind w:left="1560" w:firstLine="0"/>
        <w:jc w:val="both"/>
        <w:rPr>
          <w:rFonts w:ascii="Arial" w:hAnsi="Arial" w:cs="Arial"/>
          <w:sz w:val="22"/>
          <w:szCs w:val="22"/>
          <w:lang w:val="es-ES_tradnl"/>
        </w:rPr>
      </w:pPr>
      <w:r w:rsidRPr="00361DFD">
        <w:rPr>
          <w:rFonts w:ascii="Arial" w:hAnsi="Arial" w:cs="Arial"/>
          <w:sz w:val="22"/>
          <w:szCs w:val="22"/>
          <w:lang w:val="es-ES_tradnl"/>
        </w:rPr>
        <w:t>¿Por qué una actualización ahora?</w:t>
      </w:r>
    </w:p>
    <w:p w:rsidR="00812AB2" w:rsidRPr="00361DFD" w:rsidRDefault="00812AB2" w:rsidP="00581123">
      <w:pPr>
        <w:numPr>
          <w:ilvl w:val="0"/>
          <w:numId w:val="15"/>
        </w:numPr>
        <w:tabs>
          <w:tab w:val="num" w:pos="1276"/>
          <w:tab w:val="num" w:pos="1920"/>
        </w:tabs>
        <w:spacing w:after="120" w:line="240" w:lineRule="auto"/>
        <w:ind w:left="1560" w:firstLine="0"/>
        <w:jc w:val="both"/>
        <w:rPr>
          <w:rFonts w:ascii="Arial" w:hAnsi="Arial" w:cs="Arial"/>
          <w:sz w:val="22"/>
          <w:szCs w:val="22"/>
          <w:lang w:val="es-ES_tradnl"/>
        </w:rPr>
      </w:pPr>
      <w:r w:rsidRPr="00361DFD">
        <w:rPr>
          <w:rFonts w:ascii="Arial" w:hAnsi="Arial" w:cs="Arial"/>
          <w:sz w:val="22"/>
          <w:szCs w:val="22"/>
          <w:lang w:val="es-ES_tradnl"/>
        </w:rPr>
        <w:t>Ámbito del PDR (zonas rurales)</w:t>
      </w:r>
    </w:p>
    <w:p w:rsidR="00812AB2" w:rsidRPr="00361DFD" w:rsidRDefault="00812AB2" w:rsidP="00812AB2">
      <w:pPr>
        <w:numPr>
          <w:ilvl w:val="0"/>
          <w:numId w:val="1"/>
        </w:numPr>
        <w:tabs>
          <w:tab w:val="clear" w:pos="720"/>
        </w:tabs>
        <w:spacing w:line="240" w:lineRule="auto"/>
        <w:ind w:left="1134" w:hanging="426"/>
        <w:jc w:val="both"/>
        <w:rPr>
          <w:rFonts w:ascii="Arial" w:hAnsi="Arial" w:cs="Arial"/>
          <w:b/>
          <w:sz w:val="22"/>
          <w:szCs w:val="22"/>
          <w:lang w:val="es-ES_tradnl"/>
        </w:rPr>
      </w:pPr>
      <w:r w:rsidRPr="00361DFD">
        <w:rPr>
          <w:rFonts w:ascii="Arial" w:hAnsi="Arial" w:cs="Arial"/>
          <w:b/>
          <w:sz w:val="22"/>
          <w:szCs w:val="22"/>
          <w:lang w:val="es-ES_tradnl"/>
        </w:rPr>
        <w:t>CONTEXTO:</w:t>
      </w:r>
    </w:p>
    <w:p w:rsidR="00812AB2" w:rsidRPr="00361DFD" w:rsidRDefault="00812AB2" w:rsidP="00581123">
      <w:pPr>
        <w:numPr>
          <w:ilvl w:val="0"/>
          <w:numId w:val="16"/>
        </w:numPr>
        <w:tabs>
          <w:tab w:val="clear" w:pos="2062"/>
          <w:tab w:val="left" w:pos="1276"/>
          <w:tab w:val="num" w:pos="2127"/>
        </w:tabs>
        <w:spacing w:after="120" w:line="240" w:lineRule="auto"/>
        <w:ind w:left="1843" w:hanging="283"/>
        <w:jc w:val="both"/>
        <w:rPr>
          <w:rFonts w:ascii="Arial" w:hAnsi="Arial" w:cs="Arial"/>
          <w:sz w:val="22"/>
          <w:szCs w:val="22"/>
          <w:lang w:val="es-ES_tradnl"/>
        </w:rPr>
      </w:pPr>
      <w:r w:rsidRPr="00361DFD">
        <w:rPr>
          <w:rFonts w:ascii="Arial" w:hAnsi="Arial" w:cs="Arial"/>
          <w:sz w:val="22"/>
          <w:szCs w:val="22"/>
          <w:lang w:val="es-ES_tradnl"/>
        </w:rPr>
        <w:t xml:space="preserve">Evaluación PDR anterior: conclusiones </w:t>
      </w:r>
    </w:p>
    <w:p w:rsidR="00812AB2" w:rsidRPr="00361DFD" w:rsidRDefault="00812AB2" w:rsidP="00581123">
      <w:pPr>
        <w:numPr>
          <w:ilvl w:val="0"/>
          <w:numId w:val="16"/>
        </w:numPr>
        <w:tabs>
          <w:tab w:val="num" w:pos="1276"/>
        </w:tabs>
        <w:spacing w:after="120" w:line="240" w:lineRule="auto"/>
        <w:ind w:left="1560" w:firstLine="0"/>
        <w:jc w:val="both"/>
        <w:rPr>
          <w:rFonts w:ascii="Arial" w:hAnsi="Arial" w:cs="Arial"/>
          <w:sz w:val="22"/>
          <w:szCs w:val="22"/>
          <w:lang w:val="es-ES_tradnl"/>
        </w:rPr>
      </w:pPr>
      <w:r w:rsidRPr="00361DFD">
        <w:rPr>
          <w:rFonts w:ascii="Arial" w:hAnsi="Arial" w:cs="Arial"/>
          <w:sz w:val="22"/>
          <w:szCs w:val="22"/>
          <w:lang w:val="es-ES_tradnl"/>
        </w:rPr>
        <w:t>Marco de DR de la CAPV</w:t>
      </w:r>
    </w:p>
    <w:p w:rsidR="00812AB2" w:rsidRPr="00361DFD" w:rsidRDefault="00812AB2" w:rsidP="00812AB2">
      <w:pPr>
        <w:numPr>
          <w:ilvl w:val="0"/>
          <w:numId w:val="1"/>
        </w:numPr>
        <w:tabs>
          <w:tab w:val="clear" w:pos="720"/>
        </w:tabs>
        <w:spacing w:line="240" w:lineRule="auto"/>
        <w:ind w:left="1134" w:hanging="426"/>
        <w:jc w:val="both"/>
        <w:rPr>
          <w:rFonts w:ascii="Arial" w:hAnsi="Arial" w:cs="Arial"/>
          <w:b/>
          <w:sz w:val="22"/>
          <w:szCs w:val="22"/>
          <w:lang w:val="es-ES_tradnl"/>
        </w:rPr>
      </w:pPr>
      <w:r w:rsidRPr="00361DFD">
        <w:rPr>
          <w:rFonts w:ascii="Arial" w:hAnsi="Arial" w:cs="Arial"/>
          <w:b/>
          <w:sz w:val="22"/>
          <w:szCs w:val="22"/>
          <w:lang w:val="es-ES_tradnl"/>
        </w:rPr>
        <w:t xml:space="preserve">METODOLOGÍA </w:t>
      </w:r>
    </w:p>
    <w:p w:rsidR="00812AB2" w:rsidRPr="00361DFD" w:rsidRDefault="00812AB2" w:rsidP="00812AB2">
      <w:pPr>
        <w:spacing w:after="120" w:line="240" w:lineRule="auto"/>
        <w:ind w:left="1701" w:hanging="141"/>
        <w:rPr>
          <w:rFonts w:ascii="Arial" w:hAnsi="Arial" w:cs="Arial"/>
          <w:sz w:val="22"/>
          <w:szCs w:val="22"/>
          <w:lang w:val="es-ES_tradnl"/>
        </w:rPr>
      </w:pPr>
      <w:r w:rsidRPr="00361DFD">
        <w:rPr>
          <w:rFonts w:ascii="Arial" w:hAnsi="Arial" w:cs="Arial"/>
          <w:sz w:val="22"/>
          <w:szCs w:val="22"/>
          <w:lang w:val="es-ES_tradnl"/>
        </w:rPr>
        <w:t>3.1 METODOLOGÍA PARA LA ELABORACIÓN</w:t>
      </w:r>
    </w:p>
    <w:p w:rsidR="00812AB2" w:rsidRPr="00361DFD" w:rsidRDefault="00812AB2" w:rsidP="00812AB2">
      <w:pPr>
        <w:spacing w:after="120" w:line="240" w:lineRule="auto"/>
        <w:ind w:left="1983" w:firstLine="2"/>
        <w:rPr>
          <w:rFonts w:ascii="Arial" w:hAnsi="Arial" w:cs="Arial"/>
          <w:sz w:val="22"/>
          <w:szCs w:val="22"/>
          <w:lang w:val="es-ES_tradnl"/>
        </w:rPr>
      </w:pPr>
      <w:r w:rsidRPr="00361DFD">
        <w:rPr>
          <w:rFonts w:ascii="Arial" w:hAnsi="Arial" w:cs="Arial"/>
          <w:sz w:val="22"/>
          <w:szCs w:val="22"/>
          <w:lang w:val="es-ES_tradnl"/>
        </w:rPr>
        <w:t>3.1.1 Organización y lanzamiento del proceso</w:t>
      </w:r>
    </w:p>
    <w:p w:rsidR="00812AB2" w:rsidRPr="00361DFD" w:rsidRDefault="00812AB2" w:rsidP="00812AB2">
      <w:pPr>
        <w:spacing w:after="120" w:line="240" w:lineRule="auto"/>
        <w:ind w:left="1983" w:firstLine="2"/>
        <w:rPr>
          <w:rFonts w:ascii="Arial" w:hAnsi="Arial" w:cs="Arial"/>
          <w:sz w:val="22"/>
          <w:szCs w:val="22"/>
          <w:lang w:val="es-ES_tradnl"/>
        </w:rPr>
      </w:pPr>
      <w:r w:rsidRPr="00361DFD">
        <w:rPr>
          <w:rFonts w:ascii="Arial" w:hAnsi="Arial" w:cs="Arial"/>
          <w:sz w:val="22"/>
          <w:szCs w:val="22"/>
          <w:lang w:val="es-ES_tradnl"/>
        </w:rPr>
        <w:t>3.1.2 Diagnóstico de situación</w:t>
      </w:r>
    </w:p>
    <w:p w:rsidR="00812AB2" w:rsidRPr="00361DFD" w:rsidRDefault="00812AB2" w:rsidP="00812AB2">
      <w:pPr>
        <w:spacing w:after="120" w:line="240" w:lineRule="auto"/>
        <w:ind w:left="1983" w:firstLine="2"/>
        <w:rPr>
          <w:rFonts w:ascii="Arial" w:hAnsi="Arial" w:cs="Arial"/>
          <w:sz w:val="22"/>
          <w:szCs w:val="22"/>
          <w:lang w:val="es-ES_tradnl"/>
        </w:rPr>
      </w:pPr>
      <w:r w:rsidRPr="00361DFD">
        <w:rPr>
          <w:rFonts w:ascii="Arial" w:hAnsi="Arial" w:cs="Arial"/>
          <w:sz w:val="22"/>
          <w:szCs w:val="22"/>
          <w:lang w:val="es-ES_tradnl"/>
        </w:rPr>
        <w:t>3.1.3 Formulación de la estrategia. MARCO ESTRATÉGICO COMARCAL</w:t>
      </w:r>
    </w:p>
    <w:p w:rsidR="00812AB2" w:rsidRPr="00361DFD" w:rsidRDefault="00812AB2" w:rsidP="00812AB2">
      <w:pPr>
        <w:spacing w:after="120" w:line="240" w:lineRule="auto"/>
        <w:ind w:left="1983" w:firstLine="2"/>
        <w:rPr>
          <w:rFonts w:ascii="Arial" w:hAnsi="Arial" w:cs="Arial"/>
          <w:sz w:val="22"/>
          <w:szCs w:val="22"/>
          <w:lang w:val="es-ES_tradnl"/>
        </w:rPr>
      </w:pPr>
      <w:r w:rsidRPr="00361DFD">
        <w:rPr>
          <w:rFonts w:ascii="Arial" w:hAnsi="Arial" w:cs="Arial"/>
          <w:sz w:val="22"/>
          <w:szCs w:val="22"/>
          <w:lang w:val="es-ES_tradnl"/>
        </w:rPr>
        <w:t>3.1.4 Iniciativas en cooperación</w:t>
      </w:r>
    </w:p>
    <w:p w:rsidR="00812AB2" w:rsidRPr="00361DFD" w:rsidRDefault="00812AB2" w:rsidP="00812AB2">
      <w:pPr>
        <w:spacing w:after="120" w:line="240" w:lineRule="auto"/>
        <w:ind w:left="1983" w:firstLine="2"/>
        <w:rPr>
          <w:rFonts w:ascii="Arial" w:hAnsi="Arial" w:cs="Arial"/>
          <w:sz w:val="22"/>
          <w:szCs w:val="22"/>
          <w:lang w:val="es-ES_tradnl"/>
        </w:rPr>
      </w:pPr>
      <w:r w:rsidRPr="00361DFD">
        <w:rPr>
          <w:rFonts w:ascii="Arial" w:hAnsi="Arial" w:cs="Arial"/>
          <w:sz w:val="22"/>
          <w:szCs w:val="22"/>
          <w:lang w:val="es-ES_tradnl"/>
        </w:rPr>
        <w:t>3.1.5 Mapa de proceso</w:t>
      </w:r>
    </w:p>
    <w:p w:rsidR="00812AB2" w:rsidRPr="00361DFD" w:rsidRDefault="00812AB2" w:rsidP="00812AB2">
      <w:pPr>
        <w:pStyle w:val="Prrafodelista"/>
        <w:spacing w:after="120" w:line="240" w:lineRule="auto"/>
        <w:ind w:left="1701" w:hanging="141"/>
        <w:contextualSpacing w:val="0"/>
        <w:rPr>
          <w:rFonts w:ascii="Arial" w:hAnsi="Arial" w:cs="Arial"/>
          <w:sz w:val="22"/>
          <w:szCs w:val="22"/>
          <w:lang w:val="es-ES_tradnl"/>
        </w:rPr>
      </w:pPr>
      <w:r w:rsidRPr="00361DFD">
        <w:rPr>
          <w:rFonts w:ascii="Arial" w:hAnsi="Arial" w:cs="Arial"/>
          <w:sz w:val="22"/>
          <w:szCs w:val="22"/>
          <w:lang w:val="es-ES_tradnl"/>
        </w:rPr>
        <w:t>3.2</w:t>
      </w:r>
      <w:r w:rsidR="00A90E41">
        <w:rPr>
          <w:rFonts w:ascii="Arial" w:hAnsi="Arial" w:cs="Arial"/>
          <w:sz w:val="22"/>
          <w:szCs w:val="22"/>
          <w:lang w:val="es-ES_tradnl"/>
        </w:rPr>
        <w:t xml:space="preserve"> METODOLOGÍA PARA EL DESPLIEGUE</w:t>
      </w:r>
    </w:p>
    <w:p w:rsidR="00812AB2" w:rsidRPr="00361DFD" w:rsidRDefault="00812AB2" w:rsidP="00812AB2">
      <w:pPr>
        <w:numPr>
          <w:ilvl w:val="0"/>
          <w:numId w:val="1"/>
        </w:numPr>
        <w:tabs>
          <w:tab w:val="clear" w:pos="720"/>
        </w:tabs>
        <w:spacing w:line="240" w:lineRule="auto"/>
        <w:ind w:left="1134" w:hanging="426"/>
        <w:jc w:val="both"/>
        <w:rPr>
          <w:rFonts w:ascii="Arial" w:hAnsi="Arial" w:cs="Arial"/>
          <w:b/>
          <w:sz w:val="22"/>
          <w:szCs w:val="22"/>
        </w:rPr>
      </w:pPr>
      <w:r w:rsidRPr="00361DFD">
        <w:rPr>
          <w:rFonts w:ascii="Arial" w:hAnsi="Arial" w:cs="Arial"/>
          <w:b/>
          <w:sz w:val="22"/>
          <w:szCs w:val="22"/>
          <w:lang w:val="es-ES_tradnl"/>
        </w:rPr>
        <w:t>DIAGNÓSTICO DE PARTIDA:</w:t>
      </w:r>
    </w:p>
    <w:p w:rsidR="00812AB2" w:rsidRPr="00361DFD" w:rsidRDefault="00812AB2" w:rsidP="00F50B86">
      <w:pPr>
        <w:numPr>
          <w:ilvl w:val="1"/>
          <w:numId w:val="1"/>
        </w:numPr>
        <w:spacing w:after="120" w:line="240" w:lineRule="auto"/>
        <w:ind w:firstLine="120"/>
        <w:jc w:val="both"/>
        <w:rPr>
          <w:rFonts w:ascii="Arial" w:hAnsi="Arial" w:cs="Arial"/>
          <w:sz w:val="22"/>
          <w:szCs w:val="22"/>
        </w:rPr>
      </w:pPr>
      <w:r w:rsidRPr="00361DFD">
        <w:rPr>
          <w:rFonts w:ascii="Arial" w:hAnsi="Arial" w:cs="Arial"/>
          <w:sz w:val="22"/>
          <w:szCs w:val="22"/>
          <w:lang w:val="es-ES_tradnl"/>
        </w:rPr>
        <w:t>DAFO actualizada.</w:t>
      </w:r>
    </w:p>
    <w:p w:rsidR="00812AB2" w:rsidRPr="00361DFD" w:rsidRDefault="00812AB2" w:rsidP="00F50B86">
      <w:pPr>
        <w:numPr>
          <w:ilvl w:val="1"/>
          <w:numId w:val="1"/>
        </w:numPr>
        <w:spacing w:after="120" w:line="240" w:lineRule="auto"/>
        <w:ind w:firstLine="120"/>
        <w:jc w:val="both"/>
        <w:rPr>
          <w:rFonts w:ascii="Arial" w:hAnsi="Arial" w:cs="Arial"/>
          <w:sz w:val="22"/>
          <w:szCs w:val="22"/>
        </w:rPr>
      </w:pPr>
      <w:r w:rsidRPr="00361DFD">
        <w:rPr>
          <w:rFonts w:ascii="Arial" w:hAnsi="Arial" w:cs="Arial"/>
          <w:sz w:val="22"/>
          <w:szCs w:val="22"/>
          <w:lang w:val="es-ES_tradnl"/>
        </w:rPr>
        <w:t>Valor diferencial.</w:t>
      </w:r>
    </w:p>
    <w:p w:rsidR="00812AB2" w:rsidRPr="00361DFD" w:rsidRDefault="00812AB2" w:rsidP="00F50B86">
      <w:pPr>
        <w:numPr>
          <w:ilvl w:val="1"/>
          <w:numId w:val="1"/>
        </w:numPr>
        <w:spacing w:after="120" w:line="240" w:lineRule="auto"/>
        <w:ind w:firstLine="120"/>
        <w:jc w:val="both"/>
        <w:rPr>
          <w:rFonts w:ascii="Arial" w:hAnsi="Arial" w:cs="Arial"/>
          <w:sz w:val="22"/>
          <w:szCs w:val="22"/>
        </w:rPr>
      </w:pPr>
      <w:r w:rsidRPr="00361DFD">
        <w:rPr>
          <w:rFonts w:ascii="Arial" w:hAnsi="Arial" w:cs="Arial"/>
          <w:sz w:val="22"/>
          <w:szCs w:val="22"/>
          <w:lang w:val="es-ES_tradnl"/>
        </w:rPr>
        <w:t>Barreras para el desarrollo</w:t>
      </w:r>
    </w:p>
    <w:p w:rsidR="00812AB2" w:rsidRPr="00361DFD" w:rsidRDefault="00812AB2" w:rsidP="00812AB2">
      <w:pPr>
        <w:numPr>
          <w:ilvl w:val="0"/>
          <w:numId w:val="1"/>
        </w:numPr>
        <w:tabs>
          <w:tab w:val="clear" w:pos="720"/>
        </w:tabs>
        <w:spacing w:line="240" w:lineRule="auto"/>
        <w:ind w:left="1134" w:hanging="426"/>
        <w:jc w:val="both"/>
        <w:rPr>
          <w:rFonts w:ascii="Arial" w:hAnsi="Arial" w:cs="Arial"/>
          <w:b/>
          <w:sz w:val="22"/>
          <w:szCs w:val="22"/>
        </w:rPr>
      </w:pPr>
      <w:r w:rsidRPr="00361DFD">
        <w:rPr>
          <w:rFonts w:ascii="Arial" w:hAnsi="Arial" w:cs="Arial"/>
          <w:b/>
          <w:sz w:val="22"/>
          <w:szCs w:val="22"/>
          <w:lang w:val="es-ES_tradnl"/>
        </w:rPr>
        <w:t>MARCO ESTRATÉGICO</w:t>
      </w:r>
    </w:p>
    <w:p w:rsidR="00812AB2" w:rsidRPr="00361DFD" w:rsidRDefault="00812AB2" w:rsidP="00581123">
      <w:pPr>
        <w:numPr>
          <w:ilvl w:val="1"/>
          <w:numId w:val="17"/>
        </w:numPr>
        <w:spacing w:after="120" w:line="240" w:lineRule="auto"/>
        <w:ind w:firstLine="65"/>
        <w:jc w:val="both"/>
        <w:rPr>
          <w:rFonts w:ascii="Arial" w:hAnsi="Arial" w:cs="Arial"/>
          <w:sz w:val="22"/>
          <w:szCs w:val="22"/>
          <w:lang w:val="es-ES_tradnl"/>
        </w:rPr>
      </w:pPr>
      <w:r w:rsidRPr="00361DFD">
        <w:rPr>
          <w:rFonts w:ascii="Arial" w:hAnsi="Arial" w:cs="Arial"/>
          <w:sz w:val="22"/>
          <w:szCs w:val="22"/>
          <w:lang w:val="es-ES_tradnl"/>
        </w:rPr>
        <w:t>Mapa estratégico</w:t>
      </w:r>
    </w:p>
    <w:p w:rsidR="00812AB2" w:rsidRDefault="00812AB2" w:rsidP="00581123">
      <w:pPr>
        <w:numPr>
          <w:ilvl w:val="1"/>
          <w:numId w:val="17"/>
        </w:numPr>
        <w:spacing w:after="120" w:line="240" w:lineRule="auto"/>
        <w:ind w:firstLine="65"/>
        <w:jc w:val="both"/>
        <w:rPr>
          <w:rFonts w:ascii="Arial" w:hAnsi="Arial" w:cs="Arial"/>
          <w:sz w:val="22"/>
          <w:szCs w:val="22"/>
          <w:lang w:val="es-ES_tradnl"/>
        </w:rPr>
      </w:pPr>
      <w:r w:rsidRPr="00361DFD">
        <w:rPr>
          <w:rFonts w:ascii="Arial" w:hAnsi="Arial" w:cs="Arial"/>
          <w:sz w:val="22"/>
          <w:szCs w:val="22"/>
          <w:lang w:val="es-ES_tradnl"/>
        </w:rPr>
        <w:t>Fichas por ámbitos</w:t>
      </w:r>
    </w:p>
    <w:p w:rsidR="004A74AE" w:rsidRPr="00361DFD" w:rsidRDefault="004A74AE" w:rsidP="004A74AE">
      <w:pPr>
        <w:spacing w:after="120" w:line="240" w:lineRule="auto"/>
        <w:ind w:left="1560"/>
        <w:jc w:val="both"/>
        <w:rPr>
          <w:rFonts w:ascii="Arial" w:hAnsi="Arial" w:cs="Arial"/>
          <w:sz w:val="22"/>
          <w:szCs w:val="22"/>
          <w:lang w:val="es-ES_tradnl"/>
        </w:rPr>
      </w:pPr>
    </w:p>
    <w:p w:rsidR="00A52C12" w:rsidRPr="00445058" w:rsidRDefault="00812AB2" w:rsidP="00445058">
      <w:pPr>
        <w:pStyle w:val="Prrafodelista"/>
        <w:numPr>
          <w:ilvl w:val="0"/>
          <w:numId w:val="1"/>
        </w:numPr>
        <w:tabs>
          <w:tab w:val="clear" w:pos="720"/>
          <w:tab w:val="num" w:pos="426"/>
        </w:tabs>
        <w:spacing w:after="0" w:line="240" w:lineRule="auto"/>
        <w:ind w:left="1133" w:hanging="426"/>
        <w:contextualSpacing w:val="0"/>
        <w:rPr>
          <w:rFonts w:ascii="Arial" w:hAnsi="Arial" w:cs="Arial"/>
          <w:b/>
          <w:sz w:val="22"/>
          <w:szCs w:val="22"/>
          <w:lang w:val="es-ES_tradnl"/>
        </w:rPr>
      </w:pPr>
      <w:r w:rsidRPr="00361DFD">
        <w:rPr>
          <w:rFonts w:ascii="Arial" w:hAnsi="Arial" w:cs="Arial"/>
          <w:b/>
          <w:bCs/>
          <w:sz w:val="22"/>
          <w:szCs w:val="22"/>
          <w:lang w:val="es-ES_tradnl"/>
        </w:rPr>
        <w:t>ANEXOS</w:t>
      </w:r>
    </w:p>
    <w:p w:rsidR="00D32E2B" w:rsidRPr="00D32E2B" w:rsidRDefault="00D32E2B" w:rsidP="002F3112">
      <w:pPr>
        <w:spacing w:after="120" w:line="240" w:lineRule="auto"/>
        <w:ind w:left="1983" w:hanging="423"/>
        <w:rPr>
          <w:rFonts w:ascii="Arial" w:hAnsi="Arial" w:cs="Arial"/>
          <w:sz w:val="22"/>
          <w:szCs w:val="22"/>
          <w:lang w:val="es-ES_tradnl"/>
        </w:rPr>
      </w:pPr>
      <w:r w:rsidRPr="00D32E2B">
        <w:rPr>
          <w:rFonts w:ascii="Arial" w:hAnsi="Arial" w:cs="Arial"/>
          <w:sz w:val="22"/>
          <w:szCs w:val="22"/>
          <w:lang w:val="es-ES_tradnl"/>
        </w:rPr>
        <w:t>6.1  Grados de ruralidad</w:t>
      </w:r>
    </w:p>
    <w:p w:rsidR="00D32E2B" w:rsidRPr="00D32E2B" w:rsidRDefault="00D32E2B" w:rsidP="002F3112">
      <w:pPr>
        <w:spacing w:after="120" w:line="240" w:lineRule="auto"/>
        <w:ind w:left="1983" w:hanging="423"/>
        <w:rPr>
          <w:rFonts w:ascii="Arial" w:hAnsi="Arial" w:cs="Arial"/>
          <w:sz w:val="22"/>
          <w:szCs w:val="22"/>
          <w:lang w:val="es-ES_tradnl"/>
        </w:rPr>
      </w:pPr>
      <w:r w:rsidRPr="00D32E2B">
        <w:rPr>
          <w:rFonts w:ascii="Arial" w:hAnsi="Arial" w:cs="Arial"/>
          <w:sz w:val="22"/>
          <w:szCs w:val="22"/>
          <w:lang w:val="es-ES_tradnl"/>
        </w:rPr>
        <w:t>6.2. Modelo plan de gestión comarcal anual</w:t>
      </w:r>
    </w:p>
    <w:p w:rsidR="00D32E2B" w:rsidRPr="00D32E2B" w:rsidRDefault="00D32E2B" w:rsidP="002F3112">
      <w:pPr>
        <w:spacing w:after="120" w:line="240" w:lineRule="auto"/>
        <w:ind w:left="1983" w:hanging="423"/>
        <w:rPr>
          <w:rFonts w:ascii="Arial" w:hAnsi="Arial" w:cs="Arial"/>
          <w:sz w:val="22"/>
          <w:szCs w:val="22"/>
          <w:lang w:val="es-ES_tradnl"/>
        </w:rPr>
      </w:pPr>
      <w:r w:rsidRPr="00D32E2B">
        <w:rPr>
          <w:rFonts w:ascii="Arial" w:hAnsi="Arial" w:cs="Arial"/>
          <w:sz w:val="22"/>
          <w:szCs w:val="22"/>
          <w:lang w:val="es-ES_tradnl"/>
        </w:rPr>
        <w:t xml:space="preserve">6.3. Red de agentes participantes en los talleres de elaboración del documento </w:t>
      </w:r>
    </w:p>
    <w:p w:rsidR="00D32E2B" w:rsidRPr="00D32E2B" w:rsidRDefault="00D32E2B" w:rsidP="002F3112">
      <w:pPr>
        <w:spacing w:after="120" w:line="240" w:lineRule="auto"/>
        <w:ind w:left="1983" w:hanging="423"/>
        <w:rPr>
          <w:rFonts w:ascii="Arial" w:hAnsi="Arial" w:cs="Arial"/>
          <w:sz w:val="22"/>
          <w:szCs w:val="22"/>
          <w:lang w:val="es-ES_tradnl"/>
        </w:rPr>
      </w:pPr>
      <w:r w:rsidRPr="00D32E2B">
        <w:rPr>
          <w:rFonts w:ascii="Arial" w:hAnsi="Arial" w:cs="Arial"/>
          <w:sz w:val="22"/>
          <w:szCs w:val="22"/>
          <w:lang w:val="es-ES_tradnl"/>
        </w:rPr>
        <w:t>6.4. Planes y programas de la comarca</w:t>
      </w:r>
    </w:p>
    <w:p w:rsidR="00D32E2B" w:rsidRPr="00D32E2B" w:rsidRDefault="00D32E2B" w:rsidP="002F3112">
      <w:pPr>
        <w:spacing w:after="120" w:line="240" w:lineRule="auto"/>
        <w:ind w:left="1983" w:hanging="423"/>
        <w:rPr>
          <w:rFonts w:ascii="Arial" w:hAnsi="Arial" w:cs="Arial"/>
          <w:sz w:val="22"/>
          <w:szCs w:val="22"/>
          <w:lang w:val="es-ES_tradnl"/>
        </w:rPr>
      </w:pPr>
      <w:r w:rsidRPr="00D32E2B">
        <w:rPr>
          <w:rFonts w:ascii="Arial" w:hAnsi="Arial" w:cs="Arial"/>
          <w:sz w:val="22"/>
          <w:szCs w:val="22"/>
          <w:lang w:val="es-ES_tradnl"/>
        </w:rPr>
        <w:t>6.5. Planes y programas supracomarcales</w:t>
      </w:r>
    </w:p>
    <w:p w:rsidR="00D32E2B" w:rsidRPr="00D32E2B" w:rsidRDefault="00D32E2B" w:rsidP="002F3112">
      <w:pPr>
        <w:spacing w:after="120" w:line="240" w:lineRule="auto"/>
        <w:ind w:left="1983" w:hanging="423"/>
        <w:rPr>
          <w:rFonts w:ascii="Arial" w:hAnsi="Arial" w:cs="Arial"/>
          <w:sz w:val="22"/>
          <w:szCs w:val="22"/>
          <w:lang w:val="es-ES_tradnl"/>
        </w:rPr>
      </w:pPr>
      <w:r w:rsidRPr="00D32E2B">
        <w:rPr>
          <w:rFonts w:ascii="Arial" w:hAnsi="Arial" w:cs="Arial"/>
          <w:sz w:val="22"/>
          <w:szCs w:val="22"/>
          <w:lang w:val="es-ES_tradnl"/>
        </w:rPr>
        <w:t>6.6. Definición de indicadores</w:t>
      </w:r>
    </w:p>
    <w:p w:rsidR="00812AB2" w:rsidRPr="00633EC0" w:rsidRDefault="00812AB2" w:rsidP="00812AB2">
      <w:pPr>
        <w:pStyle w:val="Prrafodelista"/>
        <w:numPr>
          <w:ilvl w:val="0"/>
          <w:numId w:val="1"/>
        </w:numPr>
        <w:tabs>
          <w:tab w:val="clear" w:pos="720"/>
          <w:tab w:val="num" w:pos="426"/>
        </w:tabs>
        <w:spacing w:after="0" w:line="240" w:lineRule="auto"/>
        <w:ind w:left="1133" w:hanging="426"/>
        <w:contextualSpacing w:val="0"/>
        <w:rPr>
          <w:rFonts w:ascii="Arial" w:hAnsi="Arial" w:cs="Arial"/>
          <w:sz w:val="22"/>
          <w:szCs w:val="22"/>
          <w:lang w:val="es-ES_tradnl"/>
        </w:rPr>
      </w:pPr>
      <w:r w:rsidRPr="00633EC0">
        <w:rPr>
          <w:rFonts w:ascii="Arial" w:hAnsi="Arial" w:cs="Arial"/>
          <w:sz w:val="22"/>
          <w:szCs w:val="22"/>
          <w:lang w:val="es-ES_tradnl"/>
        </w:rPr>
        <w:br w:type="page"/>
      </w:r>
    </w:p>
    <w:p w:rsidR="00812AB2" w:rsidRPr="00361DFD" w:rsidRDefault="000773DC" w:rsidP="00D23404">
      <w:pPr>
        <w:pStyle w:val="Ttulo1"/>
        <w:numPr>
          <w:ilvl w:val="0"/>
          <w:numId w:val="14"/>
        </w:numPr>
        <w:pBdr>
          <w:top w:val="single" w:sz="8" w:space="0" w:color="D3AFD1"/>
          <w:left w:val="single" w:sz="8" w:space="0" w:color="D3AFD1"/>
          <w:bottom w:val="single" w:sz="8" w:space="0" w:color="D3AFD1"/>
          <w:right w:val="single" w:sz="8" w:space="0" w:color="D3AFD1"/>
        </w:pBdr>
        <w:shd w:val="clear" w:color="auto" w:fill="F0E4F0"/>
        <w:tabs>
          <w:tab w:val="center" w:pos="-1560"/>
          <w:tab w:val="left" w:pos="284"/>
        </w:tabs>
        <w:spacing w:after="200" w:line="240" w:lineRule="auto"/>
        <w:ind w:left="0" w:firstLine="0"/>
        <w:jc w:val="both"/>
        <w:rPr>
          <w:rFonts w:ascii="Arial" w:hAnsi="Arial" w:cs="Arial"/>
          <w:lang w:val="es-ES_tradnl"/>
        </w:rPr>
      </w:pPr>
      <w:r>
        <w:rPr>
          <w:rFonts w:ascii="Arial" w:hAnsi="Arial" w:cs="Arial"/>
          <w:lang w:val="es-ES_tradnl"/>
        </w:rPr>
        <w:lastRenderedPageBreak/>
        <w:t>INTRODUCCIÓN</w:t>
      </w:r>
    </w:p>
    <w:p w:rsidR="00812AB2" w:rsidRPr="00812AB2" w:rsidRDefault="00812AB2" w:rsidP="00812AB2">
      <w:pPr>
        <w:spacing w:line="240" w:lineRule="auto"/>
        <w:jc w:val="both"/>
        <w:rPr>
          <w:rStyle w:val="Ttulo3Car"/>
          <w:rFonts w:ascii="Arial" w:hAnsi="Arial" w:cs="Arial"/>
          <w:b w:val="0"/>
          <w:sz w:val="22"/>
          <w:szCs w:val="22"/>
          <w:lang w:val="es-ES_tradnl"/>
        </w:rPr>
      </w:pPr>
      <w:r w:rsidRPr="00812AB2">
        <w:rPr>
          <w:rFonts w:ascii="Arial" w:hAnsi="Arial" w:cs="Arial"/>
          <w:i w:val="0"/>
          <w:sz w:val="22"/>
          <w:szCs w:val="22"/>
        </w:rPr>
        <w:t>El presente documento recoge los resultados finales</w:t>
      </w:r>
      <w:r w:rsidRPr="00812AB2">
        <w:rPr>
          <w:rStyle w:val="Ttulo3Car"/>
          <w:rFonts w:ascii="Arial" w:hAnsi="Arial" w:cs="Arial"/>
          <w:sz w:val="22"/>
          <w:szCs w:val="22"/>
          <w:lang w:val="es-ES_tradnl"/>
        </w:rPr>
        <w:t xml:space="preserve"> </w:t>
      </w:r>
      <w:r w:rsidRPr="00951384">
        <w:rPr>
          <w:rStyle w:val="Ttulo3Car"/>
          <w:rFonts w:ascii="Arial" w:hAnsi="Arial" w:cs="Arial"/>
          <w:b w:val="0"/>
          <w:sz w:val="22"/>
          <w:szCs w:val="22"/>
          <w:lang w:val="es-ES_tradnl"/>
        </w:rPr>
        <w:t>deri</w:t>
      </w:r>
      <w:r w:rsidRPr="00812AB2">
        <w:rPr>
          <w:rStyle w:val="Ttulo3Car"/>
          <w:rFonts w:ascii="Arial" w:hAnsi="Arial" w:cs="Arial"/>
          <w:b w:val="0"/>
          <w:sz w:val="22"/>
          <w:szCs w:val="22"/>
          <w:lang w:val="es-ES_tradnl"/>
        </w:rPr>
        <w:t xml:space="preserve">vados del proceso de reflexión y elaboración que se ha llevado a cabo en la comarca </w:t>
      </w:r>
      <w:r w:rsidR="009F4420">
        <w:rPr>
          <w:rStyle w:val="Ttulo3Car"/>
          <w:rFonts w:ascii="Arial" w:hAnsi="Arial" w:cs="Arial"/>
          <w:sz w:val="22"/>
          <w:szCs w:val="22"/>
          <w:lang w:val="es-ES_tradnl"/>
        </w:rPr>
        <w:t>Añana</w:t>
      </w:r>
      <w:r w:rsidRPr="00812AB2">
        <w:rPr>
          <w:rStyle w:val="Ttulo3Car"/>
          <w:rFonts w:ascii="Arial" w:hAnsi="Arial" w:cs="Arial"/>
          <w:b w:val="0"/>
          <w:sz w:val="22"/>
          <w:szCs w:val="22"/>
          <w:lang w:val="es-ES_tradnl"/>
        </w:rPr>
        <w:t xml:space="preserve"> para la actualización y definición del nuevo </w:t>
      </w:r>
      <w:r w:rsidRPr="00D73A78">
        <w:rPr>
          <w:rStyle w:val="Ttulo3Car"/>
          <w:rFonts w:ascii="Arial" w:hAnsi="Arial" w:cs="Arial"/>
          <w:sz w:val="22"/>
          <w:szCs w:val="22"/>
          <w:lang w:val="es-ES_tradnl"/>
        </w:rPr>
        <w:t>Programa de Desarrollo Rural (PDR).</w:t>
      </w:r>
      <w:r w:rsidRPr="00812AB2">
        <w:rPr>
          <w:rStyle w:val="Ttulo3Car"/>
          <w:rFonts w:ascii="Arial" w:hAnsi="Arial" w:cs="Arial"/>
          <w:b w:val="0"/>
          <w:sz w:val="22"/>
          <w:szCs w:val="22"/>
          <w:lang w:val="es-ES_tradnl"/>
        </w:rPr>
        <w:t xml:space="preserve"> El proceso ha estado liderado por la </w:t>
      </w:r>
      <w:r w:rsidRPr="00D73A78">
        <w:rPr>
          <w:rStyle w:val="Ttulo3Car"/>
          <w:rFonts w:ascii="Arial" w:hAnsi="Arial" w:cs="Arial"/>
          <w:sz w:val="22"/>
          <w:szCs w:val="22"/>
          <w:lang w:val="es-ES_tradnl"/>
        </w:rPr>
        <w:t xml:space="preserve">Asociación de Desarrollo Rural (ADR) </w:t>
      </w:r>
      <w:r w:rsidR="00D73A78" w:rsidRPr="00D73A78">
        <w:rPr>
          <w:rStyle w:val="Ttulo3Car"/>
          <w:rFonts w:ascii="Arial" w:hAnsi="Arial" w:cs="Arial"/>
          <w:sz w:val="22"/>
          <w:szCs w:val="22"/>
          <w:lang w:val="es-ES_tradnl"/>
        </w:rPr>
        <w:t>Añana</w:t>
      </w:r>
      <w:r w:rsidRPr="00812AB2">
        <w:rPr>
          <w:rStyle w:val="Ttulo3Car"/>
          <w:rFonts w:ascii="Arial" w:hAnsi="Arial" w:cs="Arial"/>
          <w:b w:val="0"/>
          <w:sz w:val="22"/>
          <w:szCs w:val="22"/>
          <w:lang w:val="es-ES_tradnl"/>
        </w:rPr>
        <w:t xml:space="preserve"> con el apoyo y acompañamiento de </w:t>
      </w:r>
      <w:r w:rsidRPr="00D73A78">
        <w:rPr>
          <w:rStyle w:val="Ttulo3Car"/>
          <w:rFonts w:ascii="Arial" w:hAnsi="Arial" w:cs="Arial"/>
          <w:sz w:val="22"/>
          <w:szCs w:val="22"/>
          <w:lang w:val="es-ES_tradnl"/>
        </w:rPr>
        <w:t>Hazi y Gobierno Vasco</w:t>
      </w:r>
      <w:r w:rsidRPr="00812AB2">
        <w:rPr>
          <w:rStyle w:val="Ttulo3Car"/>
          <w:rFonts w:ascii="Arial" w:hAnsi="Arial" w:cs="Arial"/>
          <w:b w:val="0"/>
          <w:sz w:val="22"/>
          <w:szCs w:val="22"/>
          <w:lang w:val="es-ES_tradnl"/>
        </w:rPr>
        <w:t>.</w:t>
      </w:r>
    </w:p>
    <w:p w:rsidR="00812AB2" w:rsidRPr="00F30FB5" w:rsidRDefault="000773DC" w:rsidP="00812AB2">
      <w:pPr>
        <w:pStyle w:val="Ttulo3"/>
        <w:spacing w:after="200"/>
        <w:ind w:left="142"/>
        <w:rPr>
          <w:rStyle w:val="Ttulo3Car"/>
          <w:rFonts w:ascii="Arial" w:hAnsi="Arial" w:cs="Arial"/>
          <w:b/>
          <w:bCs/>
          <w:i/>
          <w:iCs/>
        </w:rPr>
      </w:pPr>
      <w:r>
        <w:rPr>
          <w:rStyle w:val="Ttulo3Car"/>
          <w:rFonts w:ascii="Arial" w:hAnsi="Arial" w:cs="Arial"/>
          <w:b/>
        </w:rPr>
        <w:t>1.1. Qué es el PDR</w:t>
      </w:r>
    </w:p>
    <w:p w:rsidR="00812AB2" w:rsidRPr="00741777" w:rsidRDefault="00812AB2" w:rsidP="00812AB2">
      <w:pPr>
        <w:spacing w:line="240" w:lineRule="auto"/>
        <w:jc w:val="both"/>
        <w:rPr>
          <w:rFonts w:ascii="Arial" w:hAnsi="Arial" w:cs="Arial"/>
          <w:sz w:val="22"/>
          <w:szCs w:val="22"/>
          <w:lang w:val="es-ES_tradnl"/>
        </w:rPr>
      </w:pPr>
      <w:r w:rsidRPr="00741777">
        <w:rPr>
          <w:rFonts w:ascii="Arial" w:hAnsi="Arial" w:cs="Arial"/>
          <w:i w:val="0"/>
          <w:sz w:val="22"/>
          <w:szCs w:val="22"/>
          <w:lang w:val="es-ES_tradnl"/>
        </w:rPr>
        <w:t xml:space="preserve">Es un instrumento de </w:t>
      </w:r>
      <w:r w:rsidRPr="00741777">
        <w:rPr>
          <w:rFonts w:ascii="Arial" w:hAnsi="Arial" w:cs="Arial"/>
          <w:b/>
          <w:i w:val="0"/>
          <w:sz w:val="22"/>
          <w:szCs w:val="22"/>
          <w:lang w:val="es-ES_tradnl"/>
        </w:rPr>
        <w:t>planificación estratégica</w:t>
      </w:r>
      <w:r w:rsidRPr="00741777">
        <w:rPr>
          <w:rFonts w:ascii="Arial" w:hAnsi="Arial" w:cs="Arial"/>
          <w:i w:val="0"/>
          <w:sz w:val="22"/>
          <w:szCs w:val="22"/>
          <w:lang w:val="es-ES_tradnl"/>
        </w:rPr>
        <w:t xml:space="preserve"> que emana de la </w:t>
      </w:r>
      <w:r w:rsidRPr="00741777">
        <w:rPr>
          <w:rFonts w:ascii="Arial" w:hAnsi="Arial" w:cs="Arial"/>
          <w:b/>
          <w:i w:val="0"/>
          <w:sz w:val="22"/>
          <w:szCs w:val="22"/>
          <w:lang w:val="es-ES_tradnl"/>
        </w:rPr>
        <w:t>Ley de Desarrollo Rural del País Vasco 10/1998</w:t>
      </w:r>
      <w:r w:rsidRPr="00741777">
        <w:rPr>
          <w:rFonts w:ascii="Arial" w:hAnsi="Arial" w:cs="Arial"/>
          <w:i w:val="0"/>
          <w:sz w:val="22"/>
          <w:szCs w:val="22"/>
          <w:lang w:val="es-ES_tradnl"/>
        </w:rPr>
        <w:t xml:space="preserve">. En la misma se recoge que </w:t>
      </w:r>
      <w:r w:rsidRPr="00741777">
        <w:rPr>
          <w:rFonts w:ascii="Arial" w:hAnsi="Arial" w:cs="Arial"/>
          <w:sz w:val="22"/>
          <w:szCs w:val="22"/>
          <w:lang w:val="es-ES_tradnl"/>
        </w:rPr>
        <w:t>“…las políticas orientadas de manera específica al desarrollo de las zonas rurales del País Vasco adoptarán la forma de Programas de Desarrollo Rural”.</w:t>
      </w:r>
    </w:p>
    <w:p w:rsidR="00812AB2" w:rsidRPr="00741777" w:rsidRDefault="00812AB2" w:rsidP="00812AB2">
      <w:pPr>
        <w:spacing w:line="240" w:lineRule="auto"/>
        <w:jc w:val="both"/>
        <w:rPr>
          <w:rFonts w:ascii="Arial" w:hAnsi="Arial" w:cs="Arial"/>
          <w:i w:val="0"/>
          <w:iCs w:val="0"/>
          <w:sz w:val="22"/>
          <w:szCs w:val="22"/>
          <w:lang w:val="es-ES_tradnl"/>
        </w:rPr>
      </w:pPr>
      <w:r w:rsidRPr="00741777">
        <w:rPr>
          <w:rFonts w:ascii="Arial" w:hAnsi="Arial" w:cs="Arial"/>
          <w:i w:val="0"/>
          <w:iCs w:val="0"/>
          <w:sz w:val="22"/>
          <w:szCs w:val="22"/>
          <w:lang w:val="es-ES_tradnl"/>
        </w:rPr>
        <w:t>Más concretamente, el PDR debe ser el documento que sirva de instrumento para la organización y gestión sostenible del medio rural comarcal, a través de la implicación y la asunción de compromisos por parte de todos los y las agentes implicados/as, la utilización de los recursos existentes y la definición de estrategias e iniciativas concretas encaminadas a garantizar el mejor desarrollo integral de la comarca.</w:t>
      </w:r>
      <w:r w:rsidRPr="00741777">
        <w:rPr>
          <w:rFonts w:ascii="Arial" w:hAnsi="Arial" w:cs="Arial"/>
          <w:i w:val="0"/>
          <w:iCs w:val="0"/>
          <w:sz w:val="22"/>
          <w:szCs w:val="22"/>
          <w:lang w:val="es-ES_tradnl"/>
        </w:rPr>
        <w:tab/>
      </w:r>
    </w:p>
    <w:p w:rsidR="00812AB2" w:rsidRPr="00F30FB5" w:rsidRDefault="000773DC" w:rsidP="00812AB2">
      <w:pPr>
        <w:pStyle w:val="Ttulo3"/>
        <w:spacing w:after="200"/>
        <w:ind w:left="142"/>
        <w:rPr>
          <w:rFonts w:ascii="Arial" w:hAnsi="Arial" w:cs="Arial"/>
          <w:b w:val="0"/>
        </w:rPr>
      </w:pPr>
      <w:r>
        <w:rPr>
          <w:rStyle w:val="Ttulo3Car"/>
          <w:rFonts w:ascii="Arial" w:hAnsi="Arial" w:cs="Arial"/>
          <w:b/>
        </w:rPr>
        <w:t>1.2. Para qué elaboramos el PDR</w:t>
      </w:r>
    </w:p>
    <w:p w:rsidR="00812AB2" w:rsidRPr="00D73A78" w:rsidRDefault="00812AB2" w:rsidP="00B26E5F">
      <w:pPr>
        <w:spacing w:line="240" w:lineRule="auto"/>
        <w:jc w:val="both"/>
        <w:rPr>
          <w:rStyle w:val="Ttulo3Car"/>
          <w:rFonts w:ascii="Arial" w:hAnsi="Arial" w:cs="Arial"/>
          <w:b w:val="0"/>
          <w:sz w:val="22"/>
          <w:szCs w:val="22"/>
          <w:lang w:val="es-ES_tradnl"/>
        </w:rPr>
      </w:pPr>
      <w:r w:rsidRPr="00D73A78">
        <w:rPr>
          <w:rStyle w:val="Ttulo3Car"/>
          <w:rFonts w:ascii="Arial" w:hAnsi="Arial" w:cs="Arial"/>
          <w:b w:val="0"/>
          <w:sz w:val="22"/>
          <w:szCs w:val="22"/>
          <w:lang w:val="es-ES_tradnl"/>
        </w:rPr>
        <w:t>Para que todas aquellas entidades, administraciones y personas que quieran contribuir (con recursos de todo tipo: económicos, personas, instalaciones…) al desarrollo de las zonas rurales de esa comarca:</w:t>
      </w:r>
    </w:p>
    <w:p w:rsidR="00812AB2" w:rsidRPr="00D73A78" w:rsidRDefault="00812AB2" w:rsidP="00D23404">
      <w:pPr>
        <w:pStyle w:val="Prrafodelista"/>
        <w:numPr>
          <w:ilvl w:val="0"/>
          <w:numId w:val="6"/>
        </w:numPr>
        <w:spacing w:line="240" w:lineRule="auto"/>
        <w:ind w:left="284" w:firstLine="0"/>
        <w:contextualSpacing w:val="0"/>
        <w:jc w:val="both"/>
        <w:rPr>
          <w:rStyle w:val="Ttulo3Car"/>
          <w:rFonts w:ascii="Arial" w:hAnsi="Arial" w:cs="Arial"/>
          <w:b w:val="0"/>
          <w:sz w:val="22"/>
          <w:szCs w:val="22"/>
          <w:lang w:val="es-ES_tradnl"/>
        </w:rPr>
      </w:pPr>
      <w:r w:rsidRPr="00D73A78">
        <w:rPr>
          <w:rStyle w:val="Ttulo3Car"/>
          <w:rFonts w:ascii="Arial" w:hAnsi="Arial" w:cs="Arial"/>
          <w:b w:val="0"/>
          <w:sz w:val="22"/>
          <w:szCs w:val="22"/>
          <w:lang w:val="es-ES_tradnl"/>
        </w:rPr>
        <w:t xml:space="preserve"> Tengan claras las principales apuestas identificadas en cada comarca para responder a las necesidades y preocupaciones de las zonas rurales.</w:t>
      </w:r>
    </w:p>
    <w:p w:rsidR="00812AB2" w:rsidRPr="00D73A78" w:rsidRDefault="00812AB2" w:rsidP="00D23404">
      <w:pPr>
        <w:pStyle w:val="Prrafodelista"/>
        <w:numPr>
          <w:ilvl w:val="0"/>
          <w:numId w:val="6"/>
        </w:numPr>
        <w:spacing w:line="240" w:lineRule="auto"/>
        <w:ind w:left="284" w:firstLine="0"/>
        <w:contextualSpacing w:val="0"/>
        <w:jc w:val="both"/>
        <w:rPr>
          <w:rStyle w:val="Ttulo3Car"/>
          <w:rFonts w:ascii="Arial" w:hAnsi="Arial" w:cs="Arial"/>
          <w:b w:val="0"/>
          <w:sz w:val="22"/>
          <w:szCs w:val="22"/>
          <w:lang w:val="es-ES_tradnl"/>
        </w:rPr>
      </w:pPr>
      <w:r w:rsidRPr="00D73A78">
        <w:rPr>
          <w:rStyle w:val="Ttulo3Car"/>
          <w:rFonts w:ascii="Arial" w:hAnsi="Arial" w:cs="Arial"/>
          <w:b w:val="0"/>
          <w:sz w:val="22"/>
          <w:szCs w:val="22"/>
          <w:lang w:val="es-ES_tradnl"/>
        </w:rPr>
        <w:t xml:space="preserve"> Dispongan de un instrumento común para la dinamización que estimule y garantice el despliegue de las acciones recogidas en el mismo.</w:t>
      </w:r>
    </w:p>
    <w:p w:rsidR="00812AB2" w:rsidRPr="00D73A78" w:rsidRDefault="00812AB2" w:rsidP="00D23404">
      <w:pPr>
        <w:pStyle w:val="Prrafodelista"/>
        <w:numPr>
          <w:ilvl w:val="0"/>
          <w:numId w:val="6"/>
        </w:numPr>
        <w:spacing w:line="240" w:lineRule="auto"/>
        <w:ind w:left="284" w:firstLine="0"/>
        <w:contextualSpacing w:val="0"/>
        <w:jc w:val="both"/>
        <w:rPr>
          <w:rStyle w:val="Ttulo3Car"/>
          <w:rFonts w:ascii="Arial" w:hAnsi="Arial" w:cs="Arial"/>
          <w:b w:val="0"/>
          <w:sz w:val="22"/>
          <w:szCs w:val="22"/>
          <w:lang w:val="es-ES_tradnl"/>
        </w:rPr>
      </w:pPr>
      <w:r w:rsidRPr="00D73A78">
        <w:rPr>
          <w:rStyle w:val="Ttulo3Car"/>
          <w:rFonts w:ascii="Arial" w:hAnsi="Arial" w:cs="Arial"/>
          <w:b w:val="0"/>
          <w:sz w:val="22"/>
          <w:szCs w:val="22"/>
          <w:lang w:val="es-ES_tradnl"/>
        </w:rPr>
        <w:t xml:space="preserve"> Sea el documento base de trabajo para todas aquellas Entidades y Administraciones que trabajan en pro del Desarrollo Rural.</w:t>
      </w:r>
    </w:p>
    <w:p w:rsidR="00812AB2" w:rsidRPr="00741777" w:rsidRDefault="00812AB2" w:rsidP="00B26E5F">
      <w:pPr>
        <w:spacing w:line="240" w:lineRule="auto"/>
        <w:jc w:val="both"/>
        <w:rPr>
          <w:rFonts w:ascii="Arial" w:hAnsi="Arial" w:cs="Arial"/>
          <w:i w:val="0"/>
          <w:sz w:val="22"/>
          <w:szCs w:val="22"/>
          <w:lang w:val="es-ES_tradnl"/>
        </w:rPr>
      </w:pPr>
      <w:r w:rsidRPr="00741777">
        <w:rPr>
          <w:rFonts w:ascii="Arial" w:hAnsi="Arial" w:cs="Arial"/>
          <w:i w:val="0"/>
          <w:sz w:val="22"/>
          <w:szCs w:val="22"/>
          <w:lang w:val="es-ES_tradnl"/>
        </w:rPr>
        <w:t>Con el PDR se quiere conseguir:</w:t>
      </w:r>
    </w:p>
    <w:p w:rsidR="00812AB2" w:rsidRPr="00741777" w:rsidRDefault="00812AB2" w:rsidP="00D23404">
      <w:pPr>
        <w:pStyle w:val="Prrafodelista"/>
        <w:numPr>
          <w:ilvl w:val="0"/>
          <w:numId w:val="5"/>
        </w:numPr>
        <w:spacing w:line="240" w:lineRule="auto"/>
        <w:ind w:left="284" w:hanging="11"/>
        <w:contextualSpacing w:val="0"/>
        <w:jc w:val="both"/>
        <w:rPr>
          <w:rFonts w:ascii="Arial" w:hAnsi="Arial" w:cs="Arial"/>
          <w:i w:val="0"/>
          <w:sz w:val="22"/>
          <w:szCs w:val="22"/>
          <w:lang w:val="es-ES_tradnl"/>
        </w:rPr>
      </w:pPr>
      <w:r w:rsidRPr="00741777">
        <w:rPr>
          <w:rFonts w:ascii="Arial" w:hAnsi="Arial" w:cs="Arial"/>
          <w:i w:val="0"/>
          <w:sz w:val="22"/>
          <w:szCs w:val="22"/>
          <w:lang w:val="es-ES_tradnl"/>
        </w:rPr>
        <w:t>La implicación y compromiso de personas y organizaciones en el desarrollo de su comarca.</w:t>
      </w:r>
    </w:p>
    <w:p w:rsidR="00812AB2" w:rsidRPr="00741777" w:rsidRDefault="00812AB2" w:rsidP="00D23404">
      <w:pPr>
        <w:pStyle w:val="Prrafodelista"/>
        <w:numPr>
          <w:ilvl w:val="0"/>
          <w:numId w:val="5"/>
        </w:numPr>
        <w:spacing w:line="240" w:lineRule="auto"/>
        <w:ind w:left="284" w:hanging="11"/>
        <w:contextualSpacing w:val="0"/>
        <w:jc w:val="both"/>
        <w:rPr>
          <w:rFonts w:ascii="Arial" w:hAnsi="Arial" w:cs="Arial"/>
          <w:i w:val="0"/>
          <w:sz w:val="22"/>
          <w:szCs w:val="22"/>
        </w:rPr>
      </w:pPr>
      <w:r w:rsidRPr="00741777">
        <w:rPr>
          <w:rFonts w:ascii="Arial" w:hAnsi="Arial" w:cs="Arial"/>
          <w:i w:val="0"/>
          <w:sz w:val="22"/>
          <w:szCs w:val="22"/>
          <w:lang w:val="es-ES_tradnl"/>
        </w:rPr>
        <w:t>Agilizar los procesos de creación de valor a nivel comarcal y supracomarcal.</w:t>
      </w:r>
    </w:p>
    <w:p w:rsidR="00812AB2" w:rsidRPr="00741777" w:rsidRDefault="00812AB2" w:rsidP="00D23404">
      <w:pPr>
        <w:pStyle w:val="Prrafodelista"/>
        <w:numPr>
          <w:ilvl w:val="0"/>
          <w:numId w:val="5"/>
        </w:numPr>
        <w:spacing w:line="240" w:lineRule="auto"/>
        <w:ind w:left="284" w:hanging="11"/>
        <w:contextualSpacing w:val="0"/>
        <w:jc w:val="both"/>
        <w:rPr>
          <w:rFonts w:ascii="Arial" w:hAnsi="Arial" w:cs="Arial"/>
          <w:i w:val="0"/>
          <w:sz w:val="22"/>
          <w:szCs w:val="22"/>
        </w:rPr>
      </w:pPr>
      <w:r w:rsidRPr="00741777">
        <w:rPr>
          <w:rFonts w:ascii="Arial" w:hAnsi="Arial" w:cs="Arial"/>
          <w:i w:val="0"/>
          <w:sz w:val="22"/>
          <w:szCs w:val="22"/>
          <w:lang w:val="es-ES_tradnl"/>
        </w:rPr>
        <w:t>Introducir hábitos de generación, impulso y desarrollo de iniciativas en cooperación.</w:t>
      </w:r>
    </w:p>
    <w:p w:rsidR="00812AB2" w:rsidRPr="00741777" w:rsidRDefault="00812AB2" w:rsidP="00D23404">
      <w:pPr>
        <w:pStyle w:val="Prrafodelista"/>
        <w:numPr>
          <w:ilvl w:val="0"/>
          <w:numId w:val="5"/>
        </w:numPr>
        <w:spacing w:line="240" w:lineRule="auto"/>
        <w:ind w:left="284" w:hanging="11"/>
        <w:contextualSpacing w:val="0"/>
        <w:jc w:val="both"/>
        <w:rPr>
          <w:rFonts w:ascii="Arial" w:hAnsi="Arial" w:cs="Arial"/>
          <w:i w:val="0"/>
          <w:sz w:val="22"/>
          <w:szCs w:val="22"/>
        </w:rPr>
      </w:pPr>
      <w:r w:rsidRPr="00741777">
        <w:rPr>
          <w:rFonts w:ascii="Arial" w:hAnsi="Arial" w:cs="Arial"/>
          <w:i w:val="0"/>
          <w:sz w:val="22"/>
          <w:szCs w:val="22"/>
          <w:lang w:val="es-ES_tradnl"/>
        </w:rPr>
        <w:t>Facilitar espacios que favorezcan un desarrollo rural activo y dinámico.</w:t>
      </w:r>
    </w:p>
    <w:p w:rsidR="00812AB2" w:rsidRPr="00741777" w:rsidRDefault="00812AB2" w:rsidP="00D23404">
      <w:pPr>
        <w:pStyle w:val="Prrafodelista"/>
        <w:numPr>
          <w:ilvl w:val="0"/>
          <w:numId w:val="5"/>
        </w:numPr>
        <w:spacing w:line="240" w:lineRule="auto"/>
        <w:ind w:left="284" w:hanging="11"/>
        <w:contextualSpacing w:val="0"/>
        <w:jc w:val="both"/>
        <w:rPr>
          <w:rFonts w:ascii="Arial" w:hAnsi="Arial" w:cs="Arial"/>
          <w:i w:val="0"/>
          <w:sz w:val="22"/>
          <w:szCs w:val="22"/>
        </w:rPr>
      </w:pPr>
      <w:r w:rsidRPr="00741777">
        <w:rPr>
          <w:rFonts w:ascii="Arial" w:hAnsi="Arial" w:cs="Arial"/>
          <w:i w:val="0"/>
          <w:sz w:val="22"/>
          <w:szCs w:val="22"/>
          <w:lang w:val="es-ES_tradnl"/>
        </w:rPr>
        <w:t>La estructuración de las estrategias de desarrollo rural de las comarcas a través de las ADRs</w:t>
      </w:r>
    </w:p>
    <w:p w:rsidR="00812AB2" w:rsidRPr="00741777" w:rsidRDefault="00812AB2" w:rsidP="00D23404">
      <w:pPr>
        <w:pStyle w:val="Prrafodelista"/>
        <w:numPr>
          <w:ilvl w:val="0"/>
          <w:numId w:val="5"/>
        </w:numPr>
        <w:spacing w:line="240" w:lineRule="auto"/>
        <w:ind w:left="284" w:hanging="11"/>
        <w:contextualSpacing w:val="0"/>
        <w:jc w:val="both"/>
        <w:rPr>
          <w:rFonts w:ascii="Arial" w:hAnsi="Arial" w:cs="Arial"/>
          <w:i w:val="0"/>
          <w:sz w:val="22"/>
          <w:szCs w:val="22"/>
        </w:rPr>
      </w:pPr>
      <w:r w:rsidRPr="00741777">
        <w:rPr>
          <w:rFonts w:ascii="Arial" w:hAnsi="Arial" w:cs="Arial"/>
          <w:i w:val="0"/>
          <w:sz w:val="22"/>
          <w:szCs w:val="22"/>
          <w:lang w:val="es-ES_tradnl"/>
        </w:rPr>
        <w:t>Mejorar la coordinación entre las diferentes administraciones que actúan en el medio rural a la hora de definir y ejecutar sus políticas.</w:t>
      </w:r>
    </w:p>
    <w:p w:rsidR="00B26E5F" w:rsidRPr="00951384" w:rsidRDefault="00812AB2" w:rsidP="00B26E5F">
      <w:pPr>
        <w:pStyle w:val="Prrafodelista"/>
        <w:numPr>
          <w:ilvl w:val="0"/>
          <w:numId w:val="5"/>
        </w:numPr>
        <w:spacing w:line="240" w:lineRule="auto"/>
        <w:ind w:left="284" w:hanging="11"/>
        <w:contextualSpacing w:val="0"/>
        <w:jc w:val="both"/>
        <w:rPr>
          <w:rFonts w:ascii="Arial" w:eastAsiaTheme="majorEastAsia" w:hAnsi="Arial" w:cs="Arial"/>
          <w:b/>
          <w:bCs/>
          <w:i w:val="0"/>
          <w:iCs w:val="0"/>
          <w:sz w:val="22"/>
          <w:szCs w:val="22"/>
        </w:rPr>
      </w:pPr>
      <w:r w:rsidRPr="009A094E">
        <w:rPr>
          <w:rFonts w:ascii="Arial" w:hAnsi="Arial" w:cs="Arial"/>
          <w:i w:val="0"/>
          <w:iCs w:val="0"/>
          <w:sz w:val="22"/>
          <w:szCs w:val="22"/>
          <w:lang w:val="es-ES_tradnl"/>
        </w:rPr>
        <w:t>Recuperar y reforzar la Red Vasca de Desarrollo Rural, para desarrollar y generar estrategias de DR a nivel CAPV</w:t>
      </w:r>
      <w:r w:rsidR="00951384">
        <w:rPr>
          <w:rFonts w:ascii="Arial" w:hAnsi="Arial" w:cs="Arial"/>
          <w:i w:val="0"/>
          <w:iCs w:val="0"/>
          <w:sz w:val="22"/>
          <w:szCs w:val="22"/>
          <w:lang w:val="es-ES_tradnl"/>
        </w:rPr>
        <w:t>.</w:t>
      </w:r>
    </w:p>
    <w:p w:rsidR="00951384" w:rsidRDefault="00951384" w:rsidP="00951384">
      <w:pPr>
        <w:spacing w:line="240" w:lineRule="auto"/>
        <w:jc w:val="both"/>
        <w:rPr>
          <w:rStyle w:val="Ttulo3Car"/>
          <w:rFonts w:ascii="Arial" w:hAnsi="Arial" w:cs="Arial"/>
          <w:sz w:val="22"/>
          <w:szCs w:val="22"/>
        </w:rPr>
      </w:pPr>
    </w:p>
    <w:p w:rsidR="00951384" w:rsidRPr="00951384" w:rsidRDefault="00951384" w:rsidP="00951384">
      <w:pPr>
        <w:spacing w:line="240" w:lineRule="auto"/>
        <w:jc w:val="both"/>
        <w:rPr>
          <w:rStyle w:val="Ttulo3Car"/>
          <w:rFonts w:ascii="Arial" w:hAnsi="Arial" w:cs="Arial"/>
          <w:sz w:val="22"/>
          <w:szCs w:val="22"/>
        </w:rPr>
      </w:pPr>
    </w:p>
    <w:p w:rsidR="00812AB2" w:rsidRPr="00F30FB5" w:rsidRDefault="00812AB2" w:rsidP="00812AB2">
      <w:pPr>
        <w:pStyle w:val="Ttulo3"/>
        <w:spacing w:after="200"/>
        <w:ind w:left="142"/>
        <w:rPr>
          <w:rStyle w:val="Ttulo3Car"/>
          <w:rFonts w:ascii="Arial" w:hAnsi="Arial" w:cs="Arial"/>
          <w:b/>
          <w:bCs/>
          <w:i/>
          <w:iCs/>
        </w:rPr>
      </w:pPr>
      <w:r w:rsidRPr="00F30FB5">
        <w:rPr>
          <w:rStyle w:val="Ttulo3Car"/>
          <w:rFonts w:ascii="Arial" w:hAnsi="Arial" w:cs="Arial"/>
          <w:b/>
        </w:rPr>
        <w:lastRenderedPageBreak/>
        <w:t>1.3. ¿Por qué una actualización ahora?</w:t>
      </w:r>
    </w:p>
    <w:p w:rsidR="00812AB2" w:rsidRPr="00D73A78" w:rsidRDefault="00812AB2" w:rsidP="00812AB2">
      <w:pPr>
        <w:spacing w:line="240" w:lineRule="auto"/>
        <w:rPr>
          <w:rStyle w:val="Ttulo3Car"/>
          <w:rFonts w:ascii="Arial" w:hAnsi="Arial" w:cs="Arial"/>
          <w:b w:val="0"/>
          <w:sz w:val="22"/>
          <w:szCs w:val="22"/>
          <w:lang w:val="es-ES_tradnl"/>
        </w:rPr>
      </w:pPr>
      <w:r w:rsidRPr="00D73A78">
        <w:rPr>
          <w:rStyle w:val="Ttulo3Car"/>
          <w:rFonts w:ascii="Arial" w:hAnsi="Arial" w:cs="Arial"/>
          <w:b w:val="0"/>
          <w:sz w:val="22"/>
          <w:szCs w:val="22"/>
          <w:lang w:val="es-ES_tradnl"/>
        </w:rPr>
        <w:t>Son varias las razones por las que la actualización de los PDRs es necesaria:</w:t>
      </w:r>
    </w:p>
    <w:p w:rsidR="00812AB2" w:rsidRPr="00D73A78" w:rsidRDefault="00812AB2" w:rsidP="00D23404">
      <w:pPr>
        <w:pStyle w:val="Prrafodelista"/>
        <w:numPr>
          <w:ilvl w:val="0"/>
          <w:numId w:val="2"/>
        </w:numPr>
        <w:spacing w:line="240" w:lineRule="auto"/>
        <w:ind w:left="714" w:hanging="357"/>
        <w:contextualSpacing w:val="0"/>
        <w:jc w:val="both"/>
        <w:rPr>
          <w:rStyle w:val="Ttulo3Car"/>
          <w:rFonts w:ascii="Arial" w:hAnsi="Arial" w:cs="Arial"/>
          <w:b w:val="0"/>
          <w:sz w:val="22"/>
          <w:szCs w:val="22"/>
          <w:lang w:val="es-ES_tradnl"/>
        </w:rPr>
      </w:pPr>
      <w:r w:rsidRPr="00D73A78">
        <w:rPr>
          <w:rStyle w:val="Ttulo3Car"/>
          <w:rFonts w:ascii="Arial" w:hAnsi="Arial" w:cs="Arial"/>
          <w:sz w:val="22"/>
          <w:szCs w:val="22"/>
          <w:lang w:val="es-ES_tradnl"/>
        </w:rPr>
        <w:t>La realización de los anteriores PDRs datan de 2007</w:t>
      </w:r>
      <w:r w:rsidRPr="00D73A78">
        <w:rPr>
          <w:rStyle w:val="Ttulo3Car"/>
          <w:rFonts w:ascii="Arial" w:hAnsi="Arial" w:cs="Arial"/>
          <w:b w:val="0"/>
          <w:sz w:val="22"/>
          <w:szCs w:val="22"/>
          <w:lang w:val="es-ES_tradnl"/>
        </w:rPr>
        <w:t xml:space="preserve">. Las dinámicas poblacionales y socioeconómicas de las zonas rurales </w:t>
      </w:r>
      <w:r w:rsidRPr="00D73A78">
        <w:rPr>
          <w:rStyle w:val="Ttulo3Car"/>
          <w:rFonts w:ascii="Arial" w:hAnsi="Arial" w:cs="Arial"/>
          <w:sz w:val="22"/>
          <w:szCs w:val="22"/>
          <w:lang w:val="es-ES_tradnl"/>
        </w:rPr>
        <w:t>han experimentado cambios notables durante los últimos años</w:t>
      </w:r>
      <w:r w:rsidRPr="00D73A78">
        <w:rPr>
          <w:rStyle w:val="Ttulo3Car"/>
          <w:rFonts w:ascii="Arial" w:hAnsi="Arial" w:cs="Arial"/>
          <w:b w:val="0"/>
          <w:sz w:val="22"/>
          <w:szCs w:val="22"/>
          <w:lang w:val="es-ES_tradnl"/>
        </w:rPr>
        <w:t>, habiendo problemas o carencias que ya se han superado, otras que siguen requiriendo de una apuesta seria y articulada para resolverlos, así como</w:t>
      </w:r>
      <w:r w:rsidRPr="00481EBB">
        <w:rPr>
          <w:rStyle w:val="Ttulo3Car"/>
          <w:rFonts w:ascii="Arial" w:hAnsi="Arial" w:cs="Arial"/>
          <w:sz w:val="22"/>
          <w:szCs w:val="22"/>
          <w:lang w:val="es-ES_tradnl"/>
        </w:rPr>
        <w:t xml:space="preserve"> nuevas </w:t>
      </w:r>
      <w:r w:rsidRPr="00D73A78">
        <w:rPr>
          <w:rStyle w:val="Ttulo3Car"/>
          <w:rFonts w:ascii="Arial" w:hAnsi="Arial" w:cs="Arial"/>
          <w:b w:val="0"/>
          <w:sz w:val="22"/>
          <w:szCs w:val="22"/>
          <w:lang w:val="es-ES_tradnl"/>
        </w:rPr>
        <w:t>oportunidades de desarrollo y/o amenazas que emanan del entorno. Un ejemplo de ello es la crisis económica en la que estamos inmersos e inmersas que ha condicionado todo el desarrollo socioeconómico en general y el del medio rural en particular. Por todo ello, una reflexión en torno a la situación actual y las pautas para continuar con los procesos de desarrollo rural es apremiante.</w:t>
      </w:r>
    </w:p>
    <w:p w:rsidR="00812AB2" w:rsidRPr="00D73A78" w:rsidRDefault="00812AB2" w:rsidP="00D23404">
      <w:pPr>
        <w:pStyle w:val="Prrafodelista"/>
        <w:numPr>
          <w:ilvl w:val="0"/>
          <w:numId w:val="2"/>
        </w:numPr>
        <w:spacing w:line="240" w:lineRule="auto"/>
        <w:ind w:left="714" w:hanging="357"/>
        <w:contextualSpacing w:val="0"/>
        <w:jc w:val="both"/>
        <w:rPr>
          <w:rStyle w:val="Ttulo3Car"/>
          <w:rFonts w:ascii="Arial" w:hAnsi="Arial" w:cs="Arial"/>
          <w:b w:val="0"/>
          <w:sz w:val="22"/>
          <w:szCs w:val="22"/>
          <w:lang w:val="es-ES_tradnl"/>
        </w:rPr>
      </w:pPr>
      <w:r w:rsidRPr="00D73A78">
        <w:rPr>
          <w:rStyle w:val="Ttulo3Car"/>
          <w:rFonts w:ascii="Arial" w:hAnsi="Arial" w:cs="Arial"/>
          <w:b w:val="0"/>
          <w:sz w:val="22"/>
          <w:szCs w:val="22"/>
          <w:lang w:val="es-ES_tradnl"/>
        </w:rPr>
        <w:t xml:space="preserve">El proceso coincide en el tiempo con la definición y entrada en vigor del nuevo </w:t>
      </w:r>
      <w:r w:rsidRPr="00D73A78">
        <w:rPr>
          <w:rStyle w:val="Ttulo3Car"/>
          <w:rFonts w:ascii="Arial" w:hAnsi="Arial" w:cs="Arial"/>
          <w:sz w:val="22"/>
          <w:szCs w:val="22"/>
          <w:lang w:val="es-ES_tradnl"/>
        </w:rPr>
        <w:t>Programa de Desarrollo Rural Sostenible (PDRS) 2015-2020</w:t>
      </w:r>
      <w:r w:rsidRPr="00D73A78">
        <w:rPr>
          <w:rStyle w:val="Ttulo3Car"/>
          <w:rFonts w:ascii="Arial" w:hAnsi="Arial" w:cs="Arial"/>
          <w:b w:val="0"/>
          <w:sz w:val="22"/>
          <w:szCs w:val="22"/>
          <w:lang w:val="es-ES_tradnl"/>
        </w:rPr>
        <w:t xml:space="preserve">, </w:t>
      </w:r>
      <w:r w:rsidRPr="00D73A78">
        <w:rPr>
          <w:rStyle w:val="Ttulo3Car"/>
          <w:rFonts w:ascii="Arial" w:hAnsi="Arial" w:cs="Arial"/>
          <w:sz w:val="22"/>
          <w:szCs w:val="22"/>
          <w:lang w:val="es-ES_tradnl"/>
        </w:rPr>
        <w:t>marco financiero europeo</w:t>
      </w:r>
      <w:r w:rsidRPr="00D73A78">
        <w:rPr>
          <w:rStyle w:val="Ttulo3Car"/>
          <w:rFonts w:ascii="Arial" w:hAnsi="Arial" w:cs="Arial"/>
          <w:b w:val="0"/>
          <w:sz w:val="22"/>
          <w:szCs w:val="22"/>
          <w:lang w:val="es-ES_tradnl"/>
        </w:rPr>
        <w:t xml:space="preserve"> que conlleva la publicación de los nuevos decretos para el desarrollo rural. La simultaneidad buscada pretende dotar progresivamente de mayor coherencia estratégica a las distintas planificaciones e instrumentos de desarrollo rural.</w:t>
      </w:r>
    </w:p>
    <w:p w:rsidR="00812AB2" w:rsidRPr="00D73A78" w:rsidRDefault="00812AB2" w:rsidP="00D23404">
      <w:pPr>
        <w:pStyle w:val="Prrafodelista"/>
        <w:numPr>
          <w:ilvl w:val="0"/>
          <w:numId w:val="2"/>
        </w:numPr>
        <w:spacing w:line="240" w:lineRule="auto"/>
        <w:ind w:left="714" w:hanging="357"/>
        <w:contextualSpacing w:val="0"/>
        <w:jc w:val="both"/>
        <w:rPr>
          <w:rStyle w:val="Ttulo3Car"/>
          <w:rFonts w:ascii="Arial" w:hAnsi="Arial" w:cs="Arial"/>
          <w:b w:val="0"/>
          <w:sz w:val="22"/>
          <w:szCs w:val="22"/>
          <w:lang w:val="es-ES_tradnl"/>
        </w:rPr>
      </w:pPr>
      <w:r w:rsidRPr="00D73A78">
        <w:rPr>
          <w:rStyle w:val="Ttulo3Car"/>
          <w:rFonts w:ascii="Arial" w:hAnsi="Arial" w:cs="Arial"/>
          <w:b w:val="0"/>
          <w:sz w:val="22"/>
          <w:szCs w:val="22"/>
          <w:lang w:val="es-ES_tradnl"/>
        </w:rPr>
        <w:t xml:space="preserve">La actualización de los PDR se ha llevado de forma </w:t>
      </w:r>
      <w:r w:rsidRPr="00D73A78">
        <w:rPr>
          <w:rStyle w:val="Ttulo3Car"/>
          <w:rFonts w:ascii="Arial" w:hAnsi="Arial" w:cs="Arial"/>
          <w:sz w:val="22"/>
          <w:szCs w:val="22"/>
          <w:lang w:val="es-ES_tradnl"/>
        </w:rPr>
        <w:t>simultánea en las 18 comarcas rurales de la CAE</w:t>
      </w:r>
      <w:r w:rsidRPr="00D73A78">
        <w:rPr>
          <w:rStyle w:val="Ttulo3Car"/>
          <w:rFonts w:ascii="Arial" w:hAnsi="Arial" w:cs="Arial"/>
          <w:b w:val="0"/>
          <w:sz w:val="22"/>
          <w:szCs w:val="22"/>
          <w:lang w:val="es-ES_tradnl"/>
        </w:rPr>
        <w:t>. Ello permite hacer una gestión más coordinada, integrada y coherente de los procesos a llevar a cabo, facilitando la identificación e implementación de estrategias de cooperación. El tratamiento conjunto de los temas comunes será fuente de mayores eficiencias, permitirá soluciones de mayor alcance, calidad y eficacia y favorecerá la corresponsabilización de los distintos departamentos implicados sirviéndoles de orientación para la adecuación de sus programas y políticas a la realidad actual y visión de futuro de nuestras zonas rurales.</w:t>
      </w:r>
    </w:p>
    <w:p w:rsidR="00812AB2" w:rsidRDefault="00812AB2" w:rsidP="00D23404">
      <w:pPr>
        <w:pStyle w:val="Prrafodelista"/>
        <w:numPr>
          <w:ilvl w:val="0"/>
          <w:numId w:val="2"/>
        </w:numPr>
        <w:spacing w:line="240" w:lineRule="auto"/>
        <w:contextualSpacing w:val="0"/>
        <w:jc w:val="both"/>
        <w:rPr>
          <w:rStyle w:val="Ttulo3Car"/>
          <w:rFonts w:ascii="Arial" w:hAnsi="Arial" w:cs="Arial"/>
          <w:b w:val="0"/>
          <w:sz w:val="22"/>
          <w:szCs w:val="22"/>
          <w:lang w:val="es-ES_tradnl"/>
        </w:rPr>
      </w:pPr>
      <w:r w:rsidRPr="00D73A78">
        <w:rPr>
          <w:rStyle w:val="Ttulo3Car"/>
          <w:rFonts w:ascii="Arial" w:hAnsi="Arial" w:cs="Arial"/>
          <w:b w:val="0"/>
          <w:sz w:val="22"/>
          <w:szCs w:val="22"/>
          <w:lang w:val="es-ES_tradnl"/>
        </w:rPr>
        <w:t xml:space="preserve">El resultado de este proceso de actualización junto con las líneas estratégicas recogidas en el nuevo PDRS 2015-2020 serán </w:t>
      </w:r>
      <w:r w:rsidRPr="00D73A78">
        <w:rPr>
          <w:rStyle w:val="Ttulo3Car"/>
          <w:rFonts w:ascii="Arial" w:hAnsi="Arial" w:cs="Arial"/>
          <w:sz w:val="22"/>
          <w:szCs w:val="22"/>
          <w:lang w:val="es-ES_tradnl"/>
        </w:rPr>
        <w:t>las referencias</w:t>
      </w:r>
      <w:r w:rsidRPr="00D73A78">
        <w:rPr>
          <w:rStyle w:val="Ttulo3Car"/>
          <w:rFonts w:ascii="Arial" w:hAnsi="Arial" w:cs="Arial"/>
          <w:b w:val="0"/>
          <w:sz w:val="22"/>
          <w:szCs w:val="22"/>
          <w:lang w:val="es-ES_tradnl"/>
        </w:rPr>
        <w:t xml:space="preserve"> del Departamento de Desarrollo Económico y Competitividad del Gobierno Vasco </w:t>
      </w:r>
      <w:r w:rsidRPr="00D73A78">
        <w:rPr>
          <w:rStyle w:val="Ttulo3Car"/>
          <w:rFonts w:ascii="Arial" w:hAnsi="Arial" w:cs="Arial"/>
          <w:sz w:val="22"/>
          <w:szCs w:val="22"/>
          <w:lang w:val="es-ES_tradnl"/>
        </w:rPr>
        <w:t>a la hora de dirigir las políticas de apoyo para las zonas rurales</w:t>
      </w:r>
      <w:r w:rsidRPr="00D73A78">
        <w:rPr>
          <w:rStyle w:val="Ttulo3Car"/>
          <w:rFonts w:ascii="Arial" w:hAnsi="Arial" w:cs="Arial"/>
          <w:b w:val="0"/>
          <w:sz w:val="22"/>
          <w:szCs w:val="22"/>
          <w:lang w:val="es-ES_tradnl"/>
        </w:rPr>
        <w:t>.</w:t>
      </w:r>
    </w:p>
    <w:p w:rsidR="00155037" w:rsidRPr="00D73A78" w:rsidRDefault="00155037" w:rsidP="00155037">
      <w:pPr>
        <w:pStyle w:val="Prrafodelista"/>
        <w:spacing w:line="240" w:lineRule="auto"/>
        <w:contextualSpacing w:val="0"/>
        <w:jc w:val="both"/>
        <w:rPr>
          <w:rStyle w:val="Ttulo3Car"/>
          <w:rFonts w:ascii="Arial" w:hAnsi="Arial" w:cs="Arial"/>
          <w:b w:val="0"/>
          <w:sz w:val="22"/>
          <w:szCs w:val="22"/>
          <w:lang w:val="es-ES_tradnl"/>
        </w:rPr>
      </w:pPr>
    </w:p>
    <w:p w:rsidR="00155037" w:rsidRPr="00F30FB5" w:rsidRDefault="00155037" w:rsidP="00155037">
      <w:pPr>
        <w:pStyle w:val="Ttulo3"/>
        <w:spacing w:after="200"/>
        <w:ind w:left="142"/>
        <w:rPr>
          <w:rFonts w:ascii="Arial" w:hAnsi="Arial" w:cs="Arial"/>
          <w:b w:val="0"/>
        </w:rPr>
      </w:pPr>
      <w:r w:rsidRPr="00F30FB5">
        <w:rPr>
          <w:rStyle w:val="Ttulo3Car"/>
          <w:rFonts w:ascii="Arial" w:hAnsi="Arial" w:cs="Arial"/>
          <w:b/>
        </w:rPr>
        <w:t>1.4.</w:t>
      </w:r>
      <w:r w:rsidR="00C160D4">
        <w:rPr>
          <w:rStyle w:val="Ttulo3Car"/>
          <w:rFonts w:ascii="Arial" w:hAnsi="Arial" w:cs="Arial"/>
          <w:b/>
        </w:rPr>
        <w:t xml:space="preserve"> Ámbito del PDR (zonas rurales)</w:t>
      </w:r>
    </w:p>
    <w:p w:rsidR="00155037" w:rsidRPr="0028178B" w:rsidRDefault="00155037" w:rsidP="00155037">
      <w:pPr>
        <w:spacing w:line="240" w:lineRule="auto"/>
        <w:jc w:val="both"/>
        <w:rPr>
          <w:rFonts w:ascii="Arial" w:hAnsi="Arial" w:cs="Arial"/>
          <w:i w:val="0"/>
          <w:sz w:val="22"/>
          <w:szCs w:val="22"/>
        </w:rPr>
      </w:pPr>
      <w:r w:rsidRPr="0028178B">
        <w:rPr>
          <w:rFonts w:ascii="Arial" w:hAnsi="Arial" w:cs="Arial"/>
          <w:i w:val="0"/>
          <w:sz w:val="22"/>
          <w:szCs w:val="22"/>
        </w:rPr>
        <w:t xml:space="preserve">Con el fin de diferenciar los ámbitos más rurales y teniendo como base los criterios establecidos en el </w:t>
      </w:r>
      <w:r w:rsidRPr="0028178B">
        <w:rPr>
          <w:rFonts w:ascii="Arial" w:hAnsi="Arial" w:cs="Arial"/>
          <w:i w:val="0"/>
          <w:sz w:val="22"/>
          <w:szCs w:val="22"/>
          <w:lang w:val="es-ES_tradnl"/>
        </w:rPr>
        <w:t>Programa de Desarrollo Rural Euskadi 2015-2020 (FEADER), se han definido, para el conjunto de la CAPV, tres zonas: zona rural desfavorecida, zona rural y zona urbana.</w:t>
      </w:r>
    </w:p>
    <w:p w:rsidR="00155037" w:rsidRPr="0028178B" w:rsidRDefault="00155037" w:rsidP="00155037">
      <w:pPr>
        <w:spacing w:line="240" w:lineRule="auto"/>
        <w:jc w:val="both"/>
        <w:rPr>
          <w:rFonts w:ascii="Arial" w:hAnsi="Arial" w:cs="Arial"/>
          <w:i w:val="0"/>
          <w:sz w:val="22"/>
          <w:szCs w:val="22"/>
          <w:lang w:val="es-ES_tradnl"/>
        </w:rPr>
      </w:pPr>
      <w:r w:rsidRPr="0028178B">
        <w:rPr>
          <w:rFonts w:ascii="Arial" w:hAnsi="Arial" w:cs="Arial"/>
          <w:i w:val="0"/>
          <w:sz w:val="22"/>
          <w:szCs w:val="22"/>
          <w:lang w:val="es-ES_tradnl"/>
        </w:rPr>
        <w:t xml:space="preserve">El siguiente mapa refleja esta diferenciación en la comarca. </w:t>
      </w:r>
    </w:p>
    <w:p w:rsidR="00155037" w:rsidRDefault="00155037" w:rsidP="00155037">
      <w:pPr>
        <w:spacing w:line="240" w:lineRule="auto"/>
        <w:jc w:val="both"/>
        <w:rPr>
          <w:rFonts w:ascii="Arial" w:hAnsi="Arial" w:cs="Arial"/>
          <w:i w:val="0"/>
          <w:sz w:val="22"/>
          <w:szCs w:val="22"/>
          <w:lang w:val="es-ES_tradnl"/>
        </w:rPr>
      </w:pPr>
      <w:r w:rsidRPr="0028178B">
        <w:rPr>
          <w:rFonts w:ascii="Arial" w:hAnsi="Arial" w:cs="Arial"/>
          <w:i w:val="0"/>
          <w:sz w:val="22"/>
          <w:szCs w:val="22"/>
          <w:lang w:val="es-ES_tradnl"/>
        </w:rPr>
        <w:t>El ámbito de actuación de este PDR comarcal se centra principalmente en las zonas rurales. No obstante, es necesario tener en cuenta las sinergias y conexiones existentes entre las tres zonas.</w:t>
      </w:r>
    </w:p>
    <w:p w:rsidR="00155037" w:rsidRDefault="00155037" w:rsidP="00155037">
      <w:pPr>
        <w:spacing w:line="240" w:lineRule="auto"/>
        <w:jc w:val="both"/>
        <w:rPr>
          <w:rFonts w:ascii="Arial" w:hAnsi="Arial" w:cs="Arial"/>
          <w:i w:val="0"/>
          <w:sz w:val="22"/>
          <w:szCs w:val="22"/>
          <w:lang w:val="es-ES_tradnl"/>
        </w:rPr>
        <w:sectPr w:rsidR="00155037" w:rsidSect="00812AB2">
          <w:headerReference w:type="default" r:id="rId20"/>
          <w:footerReference w:type="default" r:id="rId21"/>
          <w:headerReference w:type="first" r:id="rId22"/>
          <w:footerReference w:type="first" r:id="rId23"/>
          <w:pgSz w:w="11906" w:h="16838"/>
          <w:pgMar w:top="426" w:right="1080" w:bottom="1440" w:left="1080" w:header="227" w:footer="227" w:gutter="0"/>
          <w:pgNumType w:start="0"/>
          <w:cols w:space="708"/>
          <w:titlePg/>
          <w:rtlGutter/>
          <w:docGrid w:linePitch="360"/>
        </w:sectPr>
      </w:pPr>
    </w:p>
    <w:p w:rsidR="00155037" w:rsidRPr="00BA1263" w:rsidRDefault="000E576C" w:rsidP="00155037">
      <w:pPr>
        <w:spacing w:line="240" w:lineRule="auto"/>
        <w:jc w:val="both"/>
        <w:rPr>
          <w:rFonts w:ascii="Arial" w:hAnsi="Arial" w:cs="Arial"/>
          <w:i w:val="0"/>
          <w:sz w:val="22"/>
          <w:szCs w:val="22"/>
          <w:lang w:val="es-ES_tradnl"/>
        </w:rPr>
        <w:sectPr w:rsidR="00155037" w:rsidRPr="00BA1263" w:rsidSect="00AD73C5">
          <w:pgSz w:w="16838" w:h="11906" w:orient="landscape"/>
          <w:pgMar w:top="1080" w:right="426" w:bottom="1080" w:left="1440" w:header="227" w:footer="227" w:gutter="0"/>
          <w:cols w:space="708"/>
          <w:titlePg/>
          <w:rtlGutter/>
          <w:docGrid w:linePitch="360"/>
        </w:sectPr>
      </w:pPr>
      <w:r>
        <w:rPr>
          <w:rFonts w:ascii="Arial" w:hAnsi="Arial" w:cs="Arial"/>
          <w:i w:val="0"/>
          <w:noProof/>
          <w:sz w:val="22"/>
          <w:szCs w:val="22"/>
        </w:rPr>
        <w:lastRenderedPageBreak/>
        <w:drawing>
          <wp:inline distT="0" distB="0" distL="0" distR="0" wp14:anchorId="7D072127" wp14:editId="158FCE7B">
            <wp:extent cx="8552422" cy="6033065"/>
            <wp:effectExtent l="0" t="0" r="1270" b="6350"/>
            <wp:docPr id="5" name="Imagen 5" descr="H:\LGP 2015-2020\mapak\COMARCAS\AÑANA\añana_a4_3_CO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LGP 2015-2020\mapak\COMARCAS\AÑANA\añana_a4_3_COLORE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60406" cy="6038697"/>
                    </a:xfrm>
                    <a:prstGeom prst="rect">
                      <a:avLst/>
                    </a:prstGeom>
                    <a:noFill/>
                    <a:ln>
                      <a:noFill/>
                    </a:ln>
                  </pic:spPr>
                </pic:pic>
              </a:graphicData>
            </a:graphic>
          </wp:inline>
        </w:drawing>
      </w:r>
    </w:p>
    <w:p w:rsidR="00155037" w:rsidRPr="00361DFD" w:rsidRDefault="00D32E2B" w:rsidP="00155037">
      <w:pPr>
        <w:pStyle w:val="Ttulo1"/>
        <w:numPr>
          <w:ilvl w:val="0"/>
          <w:numId w:val="14"/>
        </w:numPr>
        <w:pBdr>
          <w:top w:val="single" w:sz="8" w:space="0" w:color="D3AFD1"/>
          <w:left w:val="single" w:sz="8" w:space="0" w:color="D3AFD1"/>
          <w:bottom w:val="single" w:sz="8" w:space="0" w:color="D3AFD1"/>
          <w:right w:val="single" w:sz="8" w:space="0" w:color="D3AFD1"/>
        </w:pBdr>
        <w:shd w:val="clear" w:color="auto" w:fill="F0E4F0"/>
        <w:tabs>
          <w:tab w:val="center" w:pos="-1560"/>
          <w:tab w:val="left" w:pos="284"/>
        </w:tabs>
        <w:spacing w:after="200" w:line="240" w:lineRule="auto"/>
        <w:ind w:left="0" w:firstLine="0"/>
        <w:jc w:val="both"/>
        <w:rPr>
          <w:rFonts w:ascii="Arial" w:hAnsi="Arial" w:cs="Arial"/>
          <w:lang w:val="es-ES_tradnl"/>
        </w:rPr>
      </w:pPr>
      <w:r>
        <w:rPr>
          <w:rFonts w:ascii="Arial" w:hAnsi="Arial" w:cs="Arial"/>
          <w:lang w:val="es-ES_tradnl"/>
        </w:rPr>
        <w:lastRenderedPageBreak/>
        <w:t>CONTEXTO</w:t>
      </w:r>
    </w:p>
    <w:p w:rsidR="00155037" w:rsidRPr="00361DFD" w:rsidRDefault="00155037" w:rsidP="00155037">
      <w:pPr>
        <w:pStyle w:val="Ttulo3"/>
        <w:spacing w:after="200"/>
        <w:ind w:left="142"/>
        <w:rPr>
          <w:rFonts w:ascii="Arial" w:hAnsi="Arial" w:cs="Arial"/>
          <w:lang w:val="es-ES_tradnl"/>
        </w:rPr>
      </w:pPr>
      <w:r w:rsidRPr="00361DFD">
        <w:rPr>
          <w:rFonts w:ascii="Arial" w:hAnsi="Arial" w:cs="Arial"/>
          <w:lang w:val="es-ES_tradnl"/>
        </w:rPr>
        <w:t>2.1. Evalua</w:t>
      </w:r>
      <w:r w:rsidR="00C160D4">
        <w:rPr>
          <w:rFonts w:ascii="Arial" w:hAnsi="Arial" w:cs="Arial"/>
          <w:lang w:val="es-ES_tradnl"/>
        </w:rPr>
        <w:t>ción PDR anterior: conclusiones</w:t>
      </w:r>
    </w:p>
    <w:p w:rsidR="00155037" w:rsidRPr="00361DFD" w:rsidRDefault="00155037" w:rsidP="00155037">
      <w:pPr>
        <w:spacing w:line="240" w:lineRule="auto"/>
        <w:jc w:val="both"/>
        <w:rPr>
          <w:rStyle w:val="Ttulo3Car"/>
          <w:rFonts w:ascii="Arial" w:eastAsia="Calibri" w:hAnsi="Arial" w:cs="Arial"/>
          <w:b w:val="0"/>
          <w:sz w:val="22"/>
          <w:szCs w:val="22"/>
          <w:lang w:val="es-ES_tradnl"/>
        </w:rPr>
      </w:pPr>
      <w:r w:rsidRPr="00361DFD">
        <w:rPr>
          <w:rStyle w:val="Ttulo3Car"/>
          <w:rFonts w:ascii="Arial" w:eastAsia="Calibri" w:hAnsi="Arial" w:cs="Arial"/>
          <w:b w:val="0"/>
          <w:sz w:val="22"/>
          <w:szCs w:val="22"/>
          <w:lang w:val="es-ES_tradnl"/>
        </w:rPr>
        <w:t>Los últimos años del periodo analizado han sido difíciles por la crisis económica</w:t>
      </w:r>
      <w:r>
        <w:rPr>
          <w:rStyle w:val="Ttulo3Car"/>
          <w:rFonts w:ascii="Arial" w:eastAsia="Calibri" w:hAnsi="Arial" w:cs="Arial"/>
          <w:b w:val="0"/>
          <w:sz w:val="22"/>
          <w:szCs w:val="22"/>
          <w:lang w:val="es-ES_tradnl"/>
        </w:rPr>
        <w:t xml:space="preserve"> general</w:t>
      </w:r>
      <w:r w:rsidRPr="00361DFD">
        <w:rPr>
          <w:rStyle w:val="Ttulo3Car"/>
          <w:rFonts w:ascii="Arial" w:eastAsia="Calibri" w:hAnsi="Arial" w:cs="Arial"/>
          <w:b w:val="0"/>
          <w:sz w:val="22"/>
          <w:szCs w:val="22"/>
          <w:lang w:val="es-ES_tradnl"/>
        </w:rPr>
        <w:t>, la cual ha trastocado</w:t>
      </w:r>
      <w:r>
        <w:rPr>
          <w:rStyle w:val="Ttulo3Car"/>
          <w:rFonts w:ascii="Arial" w:eastAsia="Calibri" w:hAnsi="Arial" w:cs="Arial"/>
          <w:b w:val="0"/>
          <w:sz w:val="22"/>
          <w:szCs w:val="22"/>
          <w:lang w:val="es-ES_tradnl"/>
        </w:rPr>
        <w:t xml:space="preserve"> también</w:t>
      </w:r>
      <w:r w:rsidRPr="00361DFD">
        <w:rPr>
          <w:rStyle w:val="Ttulo3Car"/>
          <w:rFonts w:ascii="Arial" w:eastAsia="Calibri" w:hAnsi="Arial" w:cs="Arial"/>
          <w:b w:val="0"/>
          <w:sz w:val="22"/>
          <w:szCs w:val="22"/>
          <w:lang w:val="es-ES_tradnl"/>
        </w:rPr>
        <w:t xml:space="preserve"> la realidad comarcal sesgando su crecimiento demográfico, al que acompañan el desarrollo económico y social. Pese a</w:t>
      </w:r>
      <w:r>
        <w:rPr>
          <w:rStyle w:val="Ttulo3Car"/>
          <w:rFonts w:ascii="Arial" w:eastAsia="Calibri" w:hAnsi="Arial" w:cs="Arial"/>
          <w:b w:val="0"/>
          <w:sz w:val="22"/>
          <w:szCs w:val="22"/>
          <w:lang w:val="es-ES_tradnl"/>
        </w:rPr>
        <w:t xml:space="preserve"> este hecho, cabe destacar que la </w:t>
      </w:r>
      <w:r w:rsidRPr="00361DFD">
        <w:rPr>
          <w:rStyle w:val="Ttulo3Car"/>
          <w:rFonts w:ascii="Arial" w:eastAsia="Calibri" w:hAnsi="Arial" w:cs="Arial"/>
          <w:b w:val="0"/>
          <w:sz w:val="22"/>
          <w:szCs w:val="22"/>
          <w:lang w:val="es-ES_tradnl"/>
        </w:rPr>
        <w:t>comarca</w:t>
      </w:r>
      <w:r>
        <w:rPr>
          <w:rStyle w:val="Ttulo3Car"/>
          <w:rFonts w:ascii="Arial" w:eastAsia="Calibri" w:hAnsi="Arial" w:cs="Arial"/>
          <w:b w:val="0"/>
          <w:sz w:val="22"/>
          <w:szCs w:val="22"/>
          <w:lang w:val="es-ES_tradnl"/>
        </w:rPr>
        <w:t xml:space="preserve"> de Valles Alaveses/</w:t>
      </w:r>
      <w:r w:rsidR="00391C39">
        <w:rPr>
          <w:rStyle w:val="Ttulo3Car"/>
          <w:rFonts w:ascii="Arial" w:eastAsia="Calibri" w:hAnsi="Arial" w:cs="Arial"/>
          <w:b w:val="0"/>
          <w:sz w:val="22"/>
          <w:szCs w:val="22"/>
          <w:lang w:val="es-ES_tradnl"/>
        </w:rPr>
        <w:t xml:space="preserve"> </w:t>
      </w:r>
      <w:r>
        <w:rPr>
          <w:rStyle w:val="Ttulo3Car"/>
          <w:rFonts w:ascii="Arial" w:eastAsia="Calibri" w:hAnsi="Arial" w:cs="Arial"/>
          <w:b w:val="0"/>
          <w:sz w:val="22"/>
          <w:szCs w:val="22"/>
          <w:lang w:val="es-ES_tradnl"/>
        </w:rPr>
        <w:t>Añana</w:t>
      </w:r>
      <w:r w:rsidRPr="00361DFD">
        <w:rPr>
          <w:rStyle w:val="Ttulo3Car"/>
          <w:rFonts w:ascii="Arial" w:eastAsia="Calibri" w:hAnsi="Arial" w:cs="Arial"/>
          <w:b w:val="0"/>
          <w:sz w:val="22"/>
          <w:szCs w:val="22"/>
          <w:lang w:val="es-ES_tradnl"/>
        </w:rPr>
        <w:t xml:space="preserve"> ha </w:t>
      </w:r>
      <w:r>
        <w:rPr>
          <w:rStyle w:val="Ttulo3Car"/>
          <w:rFonts w:ascii="Arial" w:eastAsia="Calibri" w:hAnsi="Arial" w:cs="Arial"/>
          <w:b w:val="0"/>
          <w:sz w:val="22"/>
          <w:szCs w:val="22"/>
          <w:lang w:val="es-ES_tradnl"/>
        </w:rPr>
        <w:t>resistido a</w:t>
      </w:r>
      <w:r w:rsidRPr="00361DFD">
        <w:rPr>
          <w:rStyle w:val="Ttulo3Car"/>
          <w:rFonts w:ascii="Arial" w:eastAsia="Calibri" w:hAnsi="Arial" w:cs="Arial"/>
          <w:b w:val="0"/>
          <w:sz w:val="22"/>
          <w:szCs w:val="22"/>
          <w:lang w:val="es-ES_tradnl"/>
        </w:rPr>
        <w:t xml:space="preserve"> la crisis mejor que otras zonas, tanto por datos</w:t>
      </w:r>
      <w:r>
        <w:rPr>
          <w:rStyle w:val="Refdenotaalpie"/>
          <w:rFonts w:ascii="Arial" w:eastAsia="Calibri" w:hAnsi="Arial" w:cs="Arial"/>
          <w:bCs/>
          <w:i w:val="0"/>
          <w:iCs w:val="0"/>
          <w:sz w:val="22"/>
          <w:szCs w:val="22"/>
          <w:lang w:val="es-ES_tradnl"/>
        </w:rPr>
        <w:footnoteReference w:id="1"/>
      </w:r>
      <w:r w:rsidRPr="00361DFD">
        <w:rPr>
          <w:rStyle w:val="Ttulo3Car"/>
          <w:rFonts w:ascii="Arial" w:eastAsia="Calibri" w:hAnsi="Arial" w:cs="Arial"/>
          <w:b w:val="0"/>
          <w:sz w:val="22"/>
          <w:szCs w:val="22"/>
          <w:lang w:val="es-ES_tradnl"/>
        </w:rPr>
        <w:t xml:space="preserve"> de desempleo como de población.</w:t>
      </w:r>
    </w:p>
    <w:p w:rsidR="00155037" w:rsidRPr="00361DFD" w:rsidRDefault="00155037" w:rsidP="00155037">
      <w:pPr>
        <w:spacing w:line="240" w:lineRule="auto"/>
        <w:jc w:val="both"/>
        <w:rPr>
          <w:rStyle w:val="Ttulo3Car"/>
          <w:rFonts w:ascii="Arial" w:eastAsia="Calibri" w:hAnsi="Arial" w:cs="Arial"/>
          <w:b w:val="0"/>
          <w:sz w:val="22"/>
          <w:szCs w:val="22"/>
          <w:lang w:val="es-ES_tradnl"/>
        </w:rPr>
      </w:pPr>
      <w:r>
        <w:rPr>
          <w:rStyle w:val="Ttulo3Car"/>
          <w:rFonts w:ascii="Arial" w:eastAsia="Calibri" w:hAnsi="Arial" w:cs="Arial"/>
          <w:b w:val="0"/>
          <w:sz w:val="22"/>
          <w:szCs w:val="22"/>
          <w:lang w:val="es-ES_tradnl"/>
        </w:rPr>
        <w:t>El</w:t>
      </w:r>
      <w:r w:rsidRPr="00361DFD">
        <w:rPr>
          <w:rStyle w:val="Ttulo3Car"/>
          <w:rFonts w:ascii="Arial" w:eastAsia="Calibri" w:hAnsi="Arial" w:cs="Arial"/>
          <w:b w:val="0"/>
          <w:sz w:val="22"/>
          <w:szCs w:val="22"/>
          <w:lang w:val="es-ES_tradnl"/>
        </w:rPr>
        <w:t xml:space="preserve"> sector primario </w:t>
      </w:r>
      <w:r>
        <w:rPr>
          <w:rStyle w:val="Ttulo3Car"/>
          <w:rFonts w:ascii="Arial" w:eastAsia="Calibri" w:hAnsi="Arial" w:cs="Arial"/>
          <w:b w:val="0"/>
          <w:sz w:val="22"/>
          <w:szCs w:val="22"/>
          <w:lang w:val="es-ES_tradnl"/>
        </w:rPr>
        <w:t xml:space="preserve">presente es moderno y competitivo, eso sí, </w:t>
      </w:r>
      <w:r w:rsidRPr="00361DFD">
        <w:rPr>
          <w:rStyle w:val="Ttulo3Car"/>
          <w:rFonts w:ascii="Arial" w:eastAsia="Calibri" w:hAnsi="Arial" w:cs="Arial"/>
          <w:b w:val="0"/>
          <w:sz w:val="22"/>
          <w:szCs w:val="22"/>
          <w:lang w:val="es-ES_tradnl"/>
        </w:rPr>
        <w:t xml:space="preserve">dentro de dos categorías concretas: </w:t>
      </w:r>
    </w:p>
    <w:p w:rsidR="00155037" w:rsidRPr="00361DFD" w:rsidRDefault="00155037" w:rsidP="00155037">
      <w:pPr>
        <w:spacing w:line="240" w:lineRule="auto"/>
        <w:jc w:val="both"/>
        <w:rPr>
          <w:rStyle w:val="Ttulo3Car"/>
          <w:rFonts w:ascii="Arial" w:eastAsia="Calibri" w:hAnsi="Arial" w:cs="Arial"/>
          <w:b w:val="0"/>
          <w:sz w:val="22"/>
          <w:szCs w:val="22"/>
          <w:lang w:val="es-ES_tradnl"/>
        </w:rPr>
      </w:pPr>
      <w:r w:rsidRPr="00361DFD">
        <w:rPr>
          <w:rStyle w:val="Ttulo3Car"/>
          <w:rFonts w:ascii="Arial" w:eastAsia="Calibri" w:hAnsi="Arial" w:cs="Arial"/>
          <w:b w:val="0"/>
          <w:sz w:val="22"/>
          <w:szCs w:val="22"/>
          <w:lang w:val="es-ES_tradnl"/>
        </w:rPr>
        <w:t>•</w:t>
      </w:r>
      <w:r w:rsidRPr="00361DFD">
        <w:rPr>
          <w:rStyle w:val="Ttulo3Car"/>
          <w:rFonts w:ascii="Arial" w:eastAsia="Calibri" w:hAnsi="Arial" w:cs="Arial"/>
          <w:b w:val="0"/>
          <w:sz w:val="22"/>
          <w:szCs w:val="22"/>
          <w:lang w:val="es-ES_tradnl"/>
        </w:rPr>
        <w:tab/>
        <w:t xml:space="preserve">Por un lado la producción extensiva y convencional de cereal, remolacha y patata.  </w:t>
      </w:r>
    </w:p>
    <w:p w:rsidR="00155037" w:rsidRPr="00361DFD" w:rsidRDefault="00155037" w:rsidP="00155037">
      <w:pPr>
        <w:spacing w:line="240" w:lineRule="auto"/>
        <w:jc w:val="both"/>
        <w:rPr>
          <w:rStyle w:val="Ttulo3Car"/>
          <w:rFonts w:ascii="Arial" w:eastAsia="Calibri" w:hAnsi="Arial" w:cs="Arial"/>
          <w:b w:val="0"/>
          <w:sz w:val="22"/>
          <w:szCs w:val="22"/>
          <w:lang w:val="es-ES_tradnl"/>
        </w:rPr>
      </w:pPr>
      <w:r w:rsidRPr="00361DFD">
        <w:rPr>
          <w:rStyle w:val="Ttulo3Car"/>
          <w:rFonts w:ascii="Arial" w:eastAsia="Calibri" w:hAnsi="Arial" w:cs="Arial"/>
          <w:b w:val="0"/>
          <w:sz w:val="22"/>
          <w:szCs w:val="22"/>
          <w:lang w:val="es-ES_tradnl"/>
        </w:rPr>
        <w:t>•</w:t>
      </w:r>
      <w:r w:rsidRPr="00361DFD">
        <w:rPr>
          <w:rStyle w:val="Ttulo3Car"/>
          <w:rFonts w:ascii="Arial" w:eastAsia="Calibri" w:hAnsi="Arial" w:cs="Arial"/>
          <w:b w:val="0"/>
          <w:sz w:val="22"/>
          <w:szCs w:val="22"/>
          <w:lang w:val="es-ES_tradnl"/>
        </w:rPr>
        <w:tab/>
        <w:t>Y por otro, la producción de ganado de carne.</w:t>
      </w:r>
    </w:p>
    <w:p w:rsidR="00155037" w:rsidRDefault="00155037" w:rsidP="00155037">
      <w:pPr>
        <w:spacing w:line="240" w:lineRule="auto"/>
        <w:jc w:val="both"/>
        <w:rPr>
          <w:rStyle w:val="Ttulo3Car"/>
          <w:rFonts w:ascii="Arial" w:eastAsia="Calibri" w:hAnsi="Arial" w:cs="Arial"/>
          <w:b w:val="0"/>
          <w:sz w:val="22"/>
          <w:szCs w:val="22"/>
          <w:lang w:val="es-ES_tradnl"/>
        </w:rPr>
      </w:pPr>
      <w:r>
        <w:rPr>
          <w:rStyle w:val="Ttulo3Car"/>
          <w:rFonts w:ascii="Arial" w:eastAsia="Calibri" w:hAnsi="Arial" w:cs="Arial"/>
          <w:b w:val="0"/>
          <w:sz w:val="22"/>
          <w:szCs w:val="22"/>
          <w:lang w:val="es-ES_tradnl"/>
        </w:rPr>
        <w:t>Además en</w:t>
      </w:r>
      <w:r w:rsidRPr="00361DFD">
        <w:rPr>
          <w:rStyle w:val="Ttulo3Car"/>
          <w:rFonts w:ascii="Arial" w:eastAsia="Calibri" w:hAnsi="Arial" w:cs="Arial"/>
          <w:b w:val="0"/>
          <w:sz w:val="22"/>
          <w:szCs w:val="22"/>
          <w:lang w:val="es-ES_tradnl"/>
        </w:rPr>
        <w:t xml:space="preserve"> la comarca </w:t>
      </w:r>
      <w:r>
        <w:rPr>
          <w:rStyle w:val="Ttulo3Car"/>
          <w:rFonts w:ascii="Arial" w:eastAsia="Calibri" w:hAnsi="Arial" w:cs="Arial"/>
          <w:b w:val="0"/>
          <w:sz w:val="22"/>
          <w:szCs w:val="22"/>
          <w:lang w:val="es-ES_tradnl"/>
        </w:rPr>
        <w:t xml:space="preserve">existen nuevas iniciativas, todavía </w:t>
      </w:r>
      <w:r w:rsidRPr="00361DFD">
        <w:rPr>
          <w:rStyle w:val="Ttulo3Car"/>
          <w:rFonts w:ascii="Arial" w:eastAsia="Calibri" w:hAnsi="Arial" w:cs="Arial"/>
          <w:b w:val="0"/>
          <w:sz w:val="22"/>
          <w:szCs w:val="22"/>
          <w:lang w:val="es-ES_tradnl"/>
        </w:rPr>
        <w:t>testimoniales de</w:t>
      </w:r>
      <w:r>
        <w:rPr>
          <w:rStyle w:val="Ttulo3Car"/>
          <w:rFonts w:ascii="Arial" w:eastAsia="Calibri" w:hAnsi="Arial" w:cs="Arial"/>
          <w:b w:val="0"/>
          <w:sz w:val="22"/>
          <w:szCs w:val="22"/>
          <w:lang w:val="es-ES_tradnl"/>
        </w:rPr>
        <w:t xml:space="preserve">: </w:t>
      </w:r>
      <w:r w:rsidRPr="00361DFD">
        <w:rPr>
          <w:rStyle w:val="Ttulo3Car"/>
          <w:rFonts w:ascii="Arial" w:eastAsia="Calibri" w:hAnsi="Arial" w:cs="Arial"/>
          <w:b w:val="0"/>
          <w:sz w:val="22"/>
          <w:szCs w:val="22"/>
          <w:lang w:val="es-ES_tradnl"/>
        </w:rPr>
        <w:t>horticultura</w:t>
      </w:r>
      <w:r>
        <w:rPr>
          <w:rStyle w:val="Ttulo3Car"/>
          <w:rFonts w:ascii="Arial" w:eastAsia="Calibri" w:hAnsi="Arial" w:cs="Arial"/>
          <w:b w:val="0"/>
          <w:sz w:val="22"/>
          <w:szCs w:val="22"/>
          <w:lang w:val="es-ES_tradnl"/>
        </w:rPr>
        <w:t xml:space="preserve"> ecológica</w:t>
      </w:r>
      <w:r w:rsidRPr="00361DFD">
        <w:rPr>
          <w:rStyle w:val="Ttulo3Car"/>
          <w:rFonts w:ascii="Arial" w:eastAsia="Calibri" w:hAnsi="Arial" w:cs="Arial"/>
          <w:b w:val="0"/>
          <w:sz w:val="22"/>
          <w:szCs w:val="22"/>
          <w:lang w:val="es-ES_tradnl"/>
        </w:rPr>
        <w:t xml:space="preserve">, fruticultura, </w:t>
      </w:r>
      <w:r>
        <w:rPr>
          <w:rStyle w:val="Ttulo3Car"/>
          <w:rFonts w:ascii="Arial" w:eastAsia="Calibri" w:hAnsi="Arial" w:cs="Arial"/>
          <w:b w:val="0"/>
          <w:sz w:val="22"/>
          <w:szCs w:val="22"/>
          <w:lang w:val="es-ES_tradnl"/>
        </w:rPr>
        <w:t xml:space="preserve">apicultura, ganadería de leche y otros </w:t>
      </w:r>
      <w:r w:rsidRPr="00361DFD">
        <w:rPr>
          <w:rStyle w:val="Ttulo3Car"/>
          <w:rFonts w:ascii="Arial" w:eastAsia="Calibri" w:hAnsi="Arial" w:cs="Arial"/>
          <w:b w:val="0"/>
          <w:sz w:val="22"/>
          <w:szCs w:val="22"/>
          <w:lang w:val="es-ES_tradnl"/>
        </w:rPr>
        <w:t>cultivos alternativos</w:t>
      </w:r>
      <w:r>
        <w:rPr>
          <w:rStyle w:val="Ttulo3Car"/>
          <w:rFonts w:ascii="Arial" w:eastAsia="Calibri" w:hAnsi="Arial" w:cs="Arial"/>
          <w:b w:val="0"/>
          <w:sz w:val="22"/>
          <w:szCs w:val="22"/>
          <w:lang w:val="es-ES_tradnl"/>
        </w:rPr>
        <w:t>, si bien apenas</w:t>
      </w:r>
      <w:r w:rsidRPr="00361DFD">
        <w:rPr>
          <w:rStyle w:val="Ttulo3Car"/>
          <w:rFonts w:ascii="Arial" w:eastAsia="Calibri" w:hAnsi="Arial" w:cs="Arial"/>
          <w:b w:val="0"/>
          <w:sz w:val="22"/>
          <w:szCs w:val="22"/>
          <w:lang w:val="es-ES_tradnl"/>
        </w:rPr>
        <w:t xml:space="preserve"> </w:t>
      </w:r>
      <w:r>
        <w:rPr>
          <w:rStyle w:val="Ttulo3Car"/>
          <w:rFonts w:ascii="Arial" w:eastAsia="Calibri" w:hAnsi="Arial" w:cs="Arial"/>
          <w:b w:val="0"/>
          <w:sz w:val="22"/>
          <w:szCs w:val="22"/>
          <w:lang w:val="es-ES_tradnl"/>
        </w:rPr>
        <w:t xml:space="preserve">se ha desarrollado la </w:t>
      </w:r>
      <w:r w:rsidRPr="00361DFD">
        <w:rPr>
          <w:rStyle w:val="Ttulo3Car"/>
          <w:rFonts w:ascii="Arial" w:eastAsia="Calibri" w:hAnsi="Arial" w:cs="Arial"/>
          <w:b w:val="0"/>
          <w:sz w:val="22"/>
          <w:szCs w:val="22"/>
          <w:lang w:val="es-ES_tradnl"/>
        </w:rPr>
        <w:t xml:space="preserve"> trans</w:t>
      </w:r>
      <w:r>
        <w:rPr>
          <w:rStyle w:val="Ttulo3Car"/>
          <w:rFonts w:ascii="Arial" w:eastAsia="Calibri" w:hAnsi="Arial" w:cs="Arial"/>
          <w:b w:val="0"/>
          <w:sz w:val="22"/>
          <w:szCs w:val="22"/>
          <w:lang w:val="es-ES_tradnl"/>
        </w:rPr>
        <w:t>formación agroalimentaria de estos</w:t>
      </w:r>
      <w:r w:rsidRPr="00361DFD">
        <w:rPr>
          <w:rStyle w:val="Ttulo3Car"/>
          <w:rFonts w:ascii="Arial" w:eastAsia="Calibri" w:hAnsi="Arial" w:cs="Arial"/>
          <w:b w:val="0"/>
          <w:sz w:val="22"/>
          <w:szCs w:val="22"/>
          <w:lang w:val="es-ES_tradnl"/>
        </w:rPr>
        <w:t xml:space="preserve"> productos locales.</w:t>
      </w:r>
    </w:p>
    <w:p w:rsidR="00155037" w:rsidRDefault="00155037" w:rsidP="00155037">
      <w:pPr>
        <w:spacing w:line="240" w:lineRule="auto"/>
        <w:jc w:val="center"/>
        <w:rPr>
          <w:rStyle w:val="Ttulo3Car"/>
          <w:rFonts w:ascii="Arial" w:eastAsia="Calibri" w:hAnsi="Arial" w:cs="Arial"/>
          <w:b w:val="0"/>
          <w:sz w:val="22"/>
          <w:szCs w:val="22"/>
          <w:lang w:val="es-ES_tradnl"/>
        </w:rPr>
      </w:pPr>
      <w:r>
        <w:rPr>
          <w:noProof/>
        </w:rPr>
        <w:drawing>
          <wp:inline distT="0" distB="0" distL="0" distR="0" wp14:anchorId="2FA710BC" wp14:editId="3739D6D0">
            <wp:extent cx="2446698" cy="1971675"/>
            <wp:effectExtent l="0" t="0" r="0" b="0"/>
            <wp:docPr id="48" name="Imagen 48" descr="http://nortexpres.com/wp-content/uploads/2015/09/Captura-de-pantalla-3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ortexpres.com/wp-content/uploads/2015/09/Captura-de-pantalla-3334.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48108" cy="1972811"/>
                    </a:xfrm>
                    <a:prstGeom prst="rect">
                      <a:avLst/>
                    </a:prstGeom>
                    <a:noFill/>
                    <a:ln>
                      <a:noFill/>
                    </a:ln>
                  </pic:spPr>
                </pic:pic>
              </a:graphicData>
            </a:graphic>
          </wp:inline>
        </w:drawing>
      </w:r>
    </w:p>
    <w:p w:rsidR="00155037" w:rsidRPr="004D2E3C" w:rsidRDefault="00155037" w:rsidP="00155037">
      <w:pPr>
        <w:spacing w:line="240" w:lineRule="auto"/>
        <w:jc w:val="center"/>
        <w:rPr>
          <w:rStyle w:val="Ttulo3Car"/>
          <w:rFonts w:ascii="Arial" w:eastAsia="Calibri" w:hAnsi="Arial" w:cs="Arial"/>
          <w:b w:val="0"/>
          <w:sz w:val="18"/>
          <w:szCs w:val="18"/>
          <w:lang w:val="es-ES_tradnl"/>
        </w:rPr>
      </w:pPr>
      <w:r>
        <w:rPr>
          <w:rStyle w:val="Ttulo3Car"/>
          <w:rFonts w:ascii="Arial" w:eastAsia="Calibri" w:hAnsi="Arial" w:cs="Arial"/>
          <w:b w:val="0"/>
          <w:sz w:val="18"/>
          <w:szCs w:val="18"/>
          <w:lang w:val="es-ES_tradnl"/>
        </w:rPr>
        <w:t>Feria agroganadera de Angosto en Septiembre</w:t>
      </w:r>
    </w:p>
    <w:p w:rsidR="00155037" w:rsidRPr="00361DFD" w:rsidRDefault="00155037" w:rsidP="00155037">
      <w:pPr>
        <w:spacing w:line="240" w:lineRule="auto"/>
        <w:jc w:val="both"/>
        <w:rPr>
          <w:rStyle w:val="Ttulo3Car"/>
          <w:rFonts w:ascii="Arial" w:eastAsia="Calibri" w:hAnsi="Arial" w:cs="Arial"/>
          <w:b w:val="0"/>
          <w:sz w:val="22"/>
          <w:szCs w:val="22"/>
          <w:lang w:val="es-ES_tradnl"/>
        </w:rPr>
      </w:pPr>
      <w:r>
        <w:rPr>
          <w:rStyle w:val="Ttulo3Car"/>
          <w:rFonts w:ascii="Arial" w:eastAsia="Calibri" w:hAnsi="Arial" w:cs="Arial"/>
          <w:b w:val="0"/>
          <w:sz w:val="22"/>
          <w:szCs w:val="22"/>
          <w:lang w:val="es-ES_tradnl"/>
        </w:rPr>
        <w:t xml:space="preserve">El proyecto y filosofía iniciados en Molinilla Vive están basados en el aprovechamiento de tierras comunales para formar y dar la opción de experimentar en el sector primario (sin necesidad de instalación e inversiones individuales/privadas), de forma acompañada, basado en la formación  y trabajo en red </w:t>
      </w:r>
      <w:r w:rsidRPr="00951384">
        <w:rPr>
          <w:rStyle w:val="Ttulo3Car"/>
          <w:rFonts w:ascii="Arial" w:eastAsia="Calibri" w:hAnsi="Arial" w:cs="Arial"/>
          <w:sz w:val="22"/>
          <w:szCs w:val="22"/>
          <w:lang w:val="es-ES_tradnl"/>
        </w:rPr>
        <w:t>desde la experimentación</w:t>
      </w:r>
      <w:r>
        <w:rPr>
          <w:rStyle w:val="Ttulo3Car"/>
          <w:rFonts w:ascii="Arial" w:eastAsia="Calibri" w:hAnsi="Arial" w:cs="Arial"/>
          <w:b w:val="0"/>
          <w:sz w:val="22"/>
          <w:szCs w:val="22"/>
          <w:lang w:val="es-ES_tradnl"/>
        </w:rPr>
        <w:t>, para así fijar población y recuperar los pueblos, es otro buen ejemplo de diversificación posible y se ha elaborado un material teórico muy válido.</w:t>
      </w:r>
    </w:p>
    <w:p w:rsidR="00155037" w:rsidRDefault="00155037" w:rsidP="00155037">
      <w:pPr>
        <w:spacing w:line="240" w:lineRule="auto"/>
        <w:jc w:val="both"/>
        <w:rPr>
          <w:rStyle w:val="Ttulo3Car"/>
          <w:rFonts w:ascii="Arial" w:eastAsia="Calibri" w:hAnsi="Arial" w:cs="Arial"/>
          <w:b w:val="0"/>
          <w:sz w:val="22"/>
          <w:szCs w:val="22"/>
          <w:lang w:val="es-ES_tradnl"/>
        </w:rPr>
      </w:pPr>
      <w:r>
        <w:rPr>
          <w:rStyle w:val="Ttulo3Car"/>
          <w:rFonts w:ascii="Arial" w:eastAsia="Calibri" w:hAnsi="Arial" w:cs="Arial"/>
          <w:b w:val="0"/>
          <w:sz w:val="22"/>
          <w:szCs w:val="22"/>
          <w:lang w:val="es-ES_tradnl"/>
        </w:rPr>
        <w:t>En la diversificación y aportación de valor añadido hay que centrar los</w:t>
      </w:r>
      <w:r w:rsidRPr="00361DFD">
        <w:rPr>
          <w:rStyle w:val="Ttulo3Car"/>
          <w:rFonts w:ascii="Arial" w:eastAsia="Calibri" w:hAnsi="Arial" w:cs="Arial"/>
          <w:b w:val="0"/>
          <w:sz w:val="22"/>
          <w:szCs w:val="22"/>
          <w:lang w:val="es-ES_tradnl"/>
        </w:rPr>
        <w:t xml:space="preserve"> esfuerzos y lograr que las nuevas incorporaciones al sector no sean un mero relevo en las explotaciones existentes sino que se inicien nuevas actividades que puedan aportar mayor valor añadido creando sinergias con una futura industria de transformación agroalimentaria</w:t>
      </w:r>
      <w:r>
        <w:rPr>
          <w:rStyle w:val="Ttulo3Car"/>
          <w:rFonts w:ascii="Arial" w:eastAsia="Calibri" w:hAnsi="Arial" w:cs="Arial"/>
          <w:b w:val="0"/>
          <w:sz w:val="22"/>
          <w:szCs w:val="22"/>
          <w:lang w:val="es-ES_tradnl"/>
        </w:rPr>
        <w:t>.</w:t>
      </w:r>
    </w:p>
    <w:p w:rsidR="00155037" w:rsidRDefault="00155037" w:rsidP="00155037">
      <w:pPr>
        <w:spacing w:line="240" w:lineRule="auto"/>
        <w:jc w:val="center"/>
        <w:rPr>
          <w:rStyle w:val="Ttulo3Car"/>
          <w:rFonts w:ascii="Arial" w:eastAsia="Calibri" w:hAnsi="Arial" w:cs="Arial"/>
          <w:b w:val="0"/>
          <w:sz w:val="22"/>
          <w:szCs w:val="22"/>
          <w:lang w:val="es-ES_tradnl"/>
        </w:rPr>
      </w:pPr>
    </w:p>
    <w:p w:rsidR="00155037" w:rsidRPr="00361DFD" w:rsidRDefault="00155037" w:rsidP="00155037">
      <w:pPr>
        <w:spacing w:line="240" w:lineRule="auto"/>
        <w:jc w:val="both"/>
        <w:rPr>
          <w:rStyle w:val="Ttulo3Car"/>
          <w:rFonts w:ascii="Arial" w:eastAsia="Calibri" w:hAnsi="Arial" w:cs="Arial"/>
          <w:b w:val="0"/>
          <w:sz w:val="22"/>
          <w:szCs w:val="22"/>
          <w:lang w:val="es-ES_tradnl"/>
        </w:rPr>
      </w:pPr>
      <w:r w:rsidRPr="00361DFD">
        <w:rPr>
          <w:rStyle w:val="Ttulo3Car"/>
          <w:rFonts w:ascii="Arial" w:eastAsia="Calibri" w:hAnsi="Arial" w:cs="Arial"/>
          <w:b w:val="0"/>
          <w:sz w:val="22"/>
          <w:szCs w:val="22"/>
          <w:lang w:val="es-ES_tradnl"/>
        </w:rPr>
        <w:t xml:space="preserve">Muy relacionado con </w:t>
      </w:r>
      <w:r>
        <w:rPr>
          <w:rStyle w:val="Ttulo3Car"/>
          <w:rFonts w:ascii="Arial" w:eastAsia="Calibri" w:hAnsi="Arial" w:cs="Arial"/>
          <w:b w:val="0"/>
          <w:sz w:val="22"/>
          <w:szCs w:val="22"/>
          <w:lang w:val="es-ES_tradnl"/>
        </w:rPr>
        <w:t xml:space="preserve">este </w:t>
      </w:r>
      <w:r w:rsidRPr="00361DFD">
        <w:rPr>
          <w:rStyle w:val="Ttulo3Car"/>
          <w:rFonts w:ascii="Arial" w:eastAsia="Calibri" w:hAnsi="Arial" w:cs="Arial"/>
          <w:b w:val="0"/>
          <w:sz w:val="22"/>
          <w:szCs w:val="22"/>
          <w:lang w:val="es-ES_tradnl"/>
        </w:rPr>
        <w:t>modelo productivo agrario</w:t>
      </w:r>
      <w:r>
        <w:rPr>
          <w:rStyle w:val="Ttulo3Car"/>
          <w:rFonts w:ascii="Arial" w:eastAsia="Calibri" w:hAnsi="Arial" w:cs="Arial"/>
          <w:b w:val="0"/>
          <w:sz w:val="22"/>
          <w:szCs w:val="22"/>
          <w:lang w:val="es-ES_tradnl"/>
        </w:rPr>
        <w:t xml:space="preserve"> cada vez más extensivo,</w:t>
      </w:r>
      <w:r w:rsidRPr="00361DFD">
        <w:rPr>
          <w:rStyle w:val="Ttulo3Car"/>
          <w:rFonts w:ascii="Arial" w:eastAsia="Calibri" w:hAnsi="Arial" w:cs="Arial"/>
          <w:b w:val="0"/>
          <w:sz w:val="22"/>
          <w:szCs w:val="22"/>
          <w:lang w:val="es-ES_tradnl"/>
        </w:rPr>
        <w:t xml:space="preserve"> está la </w:t>
      </w:r>
      <w:r w:rsidRPr="00951384">
        <w:rPr>
          <w:rStyle w:val="Ttulo3Car"/>
          <w:rFonts w:ascii="Arial" w:eastAsia="Calibri" w:hAnsi="Arial" w:cs="Arial"/>
          <w:sz w:val="22"/>
          <w:szCs w:val="22"/>
          <w:lang w:val="es-ES_tradnl"/>
        </w:rPr>
        <w:t>tendencia al despoblamiento</w:t>
      </w:r>
      <w:r w:rsidRPr="00361DFD">
        <w:rPr>
          <w:rStyle w:val="Ttulo3Car"/>
          <w:rFonts w:ascii="Arial" w:eastAsia="Calibri" w:hAnsi="Arial" w:cs="Arial"/>
          <w:b w:val="0"/>
          <w:sz w:val="22"/>
          <w:szCs w:val="22"/>
          <w:lang w:val="es-ES_tradnl"/>
        </w:rPr>
        <w:t xml:space="preserve"> de los núcleos rurales, sobre todo de los más alejados de las ciudades. </w:t>
      </w:r>
      <w:r w:rsidRPr="00361DFD">
        <w:rPr>
          <w:rStyle w:val="Ttulo3Car"/>
          <w:rFonts w:ascii="Arial" w:eastAsia="Calibri" w:hAnsi="Arial" w:cs="Arial"/>
          <w:b w:val="0"/>
          <w:sz w:val="22"/>
          <w:szCs w:val="22"/>
          <w:lang w:val="es-ES_tradnl"/>
        </w:rPr>
        <w:lastRenderedPageBreak/>
        <w:t>Efectivamente, la agricultura predominante posibilita que una única persona pueda trabajar cientos de hectáreas, con lo que las explotaciones están en un proceso de concentración cuyo resultado es que se sigue cultivando la misma superficie total pero cada vez queda en manos de menos labradores</w:t>
      </w:r>
      <w:r>
        <w:rPr>
          <w:rStyle w:val="Ttulo3Car"/>
          <w:rFonts w:ascii="Arial" w:eastAsia="Calibri" w:hAnsi="Arial" w:cs="Arial"/>
          <w:b w:val="0"/>
          <w:sz w:val="22"/>
          <w:szCs w:val="22"/>
          <w:lang w:val="es-ES_tradnl"/>
        </w:rPr>
        <w:t>/as</w:t>
      </w:r>
      <w:r w:rsidRPr="00361DFD">
        <w:rPr>
          <w:rStyle w:val="Ttulo3Car"/>
          <w:rFonts w:ascii="Arial" w:eastAsia="Calibri" w:hAnsi="Arial" w:cs="Arial"/>
          <w:b w:val="0"/>
          <w:sz w:val="22"/>
          <w:szCs w:val="22"/>
          <w:lang w:val="es-ES_tradnl"/>
        </w:rPr>
        <w:t>. En el periodo 2008-</w:t>
      </w:r>
      <w:r>
        <w:rPr>
          <w:rStyle w:val="Ttulo3Car"/>
          <w:rFonts w:ascii="Arial" w:eastAsia="Calibri" w:hAnsi="Arial" w:cs="Arial"/>
          <w:b w:val="0"/>
          <w:sz w:val="22"/>
          <w:szCs w:val="22"/>
          <w:lang w:val="es-ES_tradnl"/>
        </w:rPr>
        <w:t>20</w:t>
      </w:r>
      <w:r w:rsidRPr="00361DFD">
        <w:rPr>
          <w:rStyle w:val="Ttulo3Car"/>
          <w:rFonts w:ascii="Arial" w:eastAsia="Calibri" w:hAnsi="Arial" w:cs="Arial"/>
          <w:b w:val="0"/>
          <w:sz w:val="22"/>
          <w:szCs w:val="22"/>
          <w:lang w:val="es-ES_tradnl"/>
        </w:rPr>
        <w:t xml:space="preserve">12 </w:t>
      </w:r>
      <w:r>
        <w:rPr>
          <w:rStyle w:val="Ttulo3Car"/>
          <w:rFonts w:ascii="Arial" w:eastAsia="Calibri" w:hAnsi="Arial" w:cs="Arial"/>
          <w:b w:val="0"/>
          <w:sz w:val="22"/>
          <w:szCs w:val="22"/>
          <w:lang w:val="es-ES_tradnl"/>
        </w:rPr>
        <w:t xml:space="preserve">ha habido un descenso del 11% en el número </w:t>
      </w:r>
      <w:r w:rsidRPr="00361DFD">
        <w:rPr>
          <w:rStyle w:val="Ttulo3Car"/>
          <w:rFonts w:ascii="Arial" w:eastAsia="Calibri" w:hAnsi="Arial" w:cs="Arial"/>
          <w:b w:val="0"/>
          <w:sz w:val="22"/>
          <w:szCs w:val="22"/>
          <w:lang w:val="es-ES_tradnl"/>
        </w:rPr>
        <w:t>de explotaciones agrarias, aunq</w:t>
      </w:r>
      <w:r>
        <w:rPr>
          <w:rStyle w:val="Ttulo3Car"/>
          <w:rFonts w:ascii="Arial" w:eastAsia="Calibri" w:hAnsi="Arial" w:cs="Arial"/>
          <w:b w:val="0"/>
          <w:sz w:val="22"/>
          <w:szCs w:val="22"/>
          <w:lang w:val="es-ES_tradnl"/>
        </w:rPr>
        <w:t>ue la superficie agraria útil só</w:t>
      </w:r>
      <w:r w:rsidRPr="00361DFD">
        <w:rPr>
          <w:rStyle w:val="Ttulo3Car"/>
          <w:rFonts w:ascii="Arial" w:eastAsia="Calibri" w:hAnsi="Arial" w:cs="Arial"/>
          <w:b w:val="0"/>
          <w:sz w:val="22"/>
          <w:szCs w:val="22"/>
          <w:lang w:val="es-ES_tradnl"/>
        </w:rPr>
        <w:t>lo ha disminuido un 3%.</w:t>
      </w:r>
    </w:p>
    <w:p w:rsidR="00155037" w:rsidRPr="00361DFD" w:rsidRDefault="00155037" w:rsidP="00155037">
      <w:pPr>
        <w:spacing w:line="240" w:lineRule="auto"/>
        <w:jc w:val="both"/>
        <w:rPr>
          <w:rStyle w:val="Ttulo3Car"/>
          <w:rFonts w:ascii="Arial" w:eastAsia="Calibri" w:hAnsi="Arial" w:cs="Arial"/>
          <w:b w:val="0"/>
          <w:sz w:val="22"/>
          <w:szCs w:val="22"/>
          <w:lang w:val="es-ES_tradnl"/>
        </w:rPr>
      </w:pPr>
      <w:r w:rsidRPr="00361DFD">
        <w:rPr>
          <w:rStyle w:val="Ttulo3Car"/>
          <w:rFonts w:ascii="Arial" w:eastAsia="Calibri" w:hAnsi="Arial" w:cs="Arial"/>
          <w:b w:val="0"/>
          <w:sz w:val="22"/>
          <w:szCs w:val="22"/>
          <w:lang w:val="es-ES_tradnl"/>
        </w:rPr>
        <w:t xml:space="preserve">A principios del siglo XXI, </w:t>
      </w:r>
      <w:r>
        <w:rPr>
          <w:rStyle w:val="Ttulo3Car"/>
          <w:rFonts w:ascii="Arial" w:eastAsia="Calibri" w:hAnsi="Arial" w:cs="Arial"/>
          <w:b w:val="0"/>
          <w:sz w:val="22"/>
          <w:szCs w:val="22"/>
          <w:lang w:val="es-ES_tradnl"/>
        </w:rPr>
        <w:t>la</w:t>
      </w:r>
      <w:r w:rsidRPr="00361DFD">
        <w:rPr>
          <w:rStyle w:val="Ttulo3Car"/>
          <w:rFonts w:ascii="Arial" w:eastAsia="Calibri" w:hAnsi="Arial" w:cs="Arial"/>
          <w:b w:val="0"/>
          <w:sz w:val="22"/>
          <w:szCs w:val="22"/>
          <w:lang w:val="es-ES_tradnl"/>
        </w:rPr>
        <w:t xml:space="preserve"> comarca experimentó un espectacular  aumento de </w:t>
      </w:r>
      <w:r w:rsidRPr="00985C37">
        <w:rPr>
          <w:rStyle w:val="Ttulo3Car"/>
          <w:rFonts w:ascii="Arial" w:eastAsia="Calibri" w:hAnsi="Arial" w:cs="Arial"/>
          <w:sz w:val="22"/>
          <w:szCs w:val="22"/>
          <w:lang w:val="es-ES_tradnl"/>
        </w:rPr>
        <w:t>población</w:t>
      </w:r>
      <w:r w:rsidRPr="00361DFD">
        <w:rPr>
          <w:rStyle w:val="Ttulo3Car"/>
          <w:rFonts w:ascii="Arial" w:eastAsia="Calibri" w:hAnsi="Arial" w:cs="Arial"/>
          <w:b w:val="0"/>
          <w:sz w:val="22"/>
          <w:szCs w:val="22"/>
          <w:lang w:val="es-ES_tradnl"/>
        </w:rPr>
        <w:t>, nuevos residentes que acuden a los pueblos a habitar casas de nueva construcción principalmente, sin embargo desde 2009 se ha estancado ese éxodo a la zona rural, por 2 motivos diferentes: la crisis económica y la vuelta a la ciudad de residentes no adaptados a la realidad rural.</w:t>
      </w:r>
    </w:p>
    <w:p w:rsidR="00155037" w:rsidRDefault="00155037" w:rsidP="00155037">
      <w:pPr>
        <w:spacing w:line="240" w:lineRule="auto"/>
        <w:jc w:val="both"/>
        <w:rPr>
          <w:rStyle w:val="Ttulo3Car"/>
          <w:rFonts w:ascii="Arial" w:eastAsia="Calibri" w:hAnsi="Arial" w:cs="Arial"/>
          <w:b w:val="0"/>
          <w:sz w:val="22"/>
          <w:szCs w:val="22"/>
          <w:lang w:val="es-ES_tradnl"/>
        </w:rPr>
      </w:pPr>
      <w:r w:rsidRPr="00361DFD">
        <w:rPr>
          <w:rStyle w:val="Ttulo3Car"/>
          <w:rFonts w:ascii="Arial" w:eastAsia="Calibri" w:hAnsi="Arial" w:cs="Arial"/>
          <w:b w:val="0"/>
          <w:sz w:val="22"/>
          <w:szCs w:val="22"/>
          <w:lang w:val="es-ES_tradnl"/>
        </w:rPr>
        <w:t>La situación actual es que hay un  gran número de viviendas vacías, si en 2001 había 591 en la comarca hemos pasado a  1.200 en 2011, lo cual supone un incremento del 103%. Esta cifra comprende tanto la</w:t>
      </w:r>
      <w:r>
        <w:rPr>
          <w:rStyle w:val="Ttulo3Car"/>
          <w:rFonts w:ascii="Arial" w:eastAsia="Calibri" w:hAnsi="Arial" w:cs="Arial"/>
          <w:b w:val="0"/>
          <w:sz w:val="22"/>
          <w:szCs w:val="22"/>
          <w:lang w:val="es-ES_tradnl"/>
        </w:rPr>
        <w:t>s</w:t>
      </w:r>
      <w:r w:rsidRPr="00361DFD">
        <w:rPr>
          <w:rStyle w:val="Ttulo3Car"/>
          <w:rFonts w:ascii="Arial" w:eastAsia="Calibri" w:hAnsi="Arial" w:cs="Arial"/>
          <w:b w:val="0"/>
          <w:sz w:val="22"/>
          <w:szCs w:val="22"/>
          <w:lang w:val="es-ES_tradnl"/>
        </w:rPr>
        <w:t xml:space="preserve"> viviend</w:t>
      </w:r>
      <w:r>
        <w:rPr>
          <w:rStyle w:val="Ttulo3Car"/>
          <w:rFonts w:ascii="Arial" w:eastAsia="Calibri" w:hAnsi="Arial" w:cs="Arial"/>
          <w:b w:val="0"/>
          <w:sz w:val="22"/>
          <w:szCs w:val="22"/>
          <w:lang w:val="es-ES_tradnl"/>
        </w:rPr>
        <w:t>as de nueva construcción como</w:t>
      </w:r>
      <w:r w:rsidRPr="00361DFD">
        <w:rPr>
          <w:rStyle w:val="Ttulo3Car"/>
          <w:rFonts w:ascii="Arial" w:eastAsia="Calibri" w:hAnsi="Arial" w:cs="Arial"/>
          <w:b w:val="0"/>
          <w:sz w:val="22"/>
          <w:szCs w:val="22"/>
          <w:lang w:val="es-ES_tradnl"/>
        </w:rPr>
        <w:t xml:space="preserve"> viviendas tradicionales. De nuevo, la creación de actividad económica local </w:t>
      </w:r>
      <w:r>
        <w:rPr>
          <w:rStyle w:val="Ttulo3Car"/>
          <w:rFonts w:ascii="Arial" w:eastAsia="Calibri" w:hAnsi="Arial" w:cs="Arial"/>
          <w:b w:val="0"/>
          <w:sz w:val="22"/>
          <w:szCs w:val="22"/>
          <w:lang w:val="es-ES_tradnl"/>
        </w:rPr>
        <w:t>es el medio más satisfactorio</w:t>
      </w:r>
      <w:r w:rsidRPr="00361DFD">
        <w:rPr>
          <w:rStyle w:val="Ttulo3Car"/>
          <w:rFonts w:ascii="Arial" w:eastAsia="Calibri" w:hAnsi="Arial" w:cs="Arial"/>
          <w:b w:val="0"/>
          <w:sz w:val="22"/>
          <w:szCs w:val="22"/>
          <w:lang w:val="es-ES_tradnl"/>
        </w:rPr>
        <w:t xml:space="preserve"> para lograr que se ocupen, por encima de que se conviertan en segundas viviendas vacacionales. Hay que mencionar que las viviendas tradicionales que permanecen vacías se degradan de forma rápida, lo que además pone en peligro la conservación de la arquitectura típica de nuestras localidades, por lo que </w:t>
      </w:r>
      <w:r>
        <w:rPr>
          <w:rStyle w:val="Ttulo3Car"/>
          <w:rFonts w:ascii="Arial" w:eastAsia="Calibri" w:hAnsi="Arial" w:cs="Arial"/>
          <w:b w:val="0"/>
          <w:sz w:val="22"/>
          <w:szCs w:val="22"/>
          <w:lang w:val="es-ES_tradnl"/>
        </w:rPr>
        <w:t>se considera</w:t>
      </w:r>
      <w:r w:rsidRPr="00361DFD">
        <w:rPr>
          <w:rStyle w:val="Ttulo3Car"/>
          <w:rFonts w:ascii="Arial" w:eastAsia="Calibri" w:hAnsi="Arial" w:cs="Arial"/>
          <w:b w:val="0"/>
          <w:sz w:val="22"/>
          <w:szCs w:val="22"/>
          <w:lang w:val="es-ES_tradnl"/>
        </w:rPr>
        <w:t xml:space="preserve"> muy necesario </w:t>
      </w:r>
      <w:r>
        <w:rPr>
          <w:rStyle w:val="Ttulo3Car"/>
          <w:rFonts w:ascii="Arial" w:eastAsia="Calibri" w:hAnsi="Arial" w:cs="Arial"/>
          <w:b w:val="0"/>
          <w:sz w:val="22"/>
          <w:szCs w:val="22"/>
          <w:lang w:val="es-ES_tradnl"/>
        </w:rPr>
        <w:t>apoyar</w:t>
      </w:r>
      <w:r w:rsidRPr="00361DFD">
        <w:rPr>
          <w:rStyle w:val="Ttulo3Car"/>
          <w:rFonts w:ascii="Arial" w:eastAsia="Calibri" w:hAnsi="Arial" w:cs="Arial"/>
          <w:b w:val="0"/>
          <w:sz w:val="22"/>
          <w:szCs w:val="22"/>
          <w:lang w:val="es-ES_tradnl"/>
        </w:rPr>
        <w:t xml:space="preserve"> la rehabilitación de viviendas habituales, especialmente si son de arquitectura tradicional.</w:t>
      </w:r>
    </w:p>
    <w:p w:rsidR="00155037" w:rsidRDefault="00155037" w:rsidP="00155037">
      <w:pPr>
        <w:spacing w:line="240" w:lineRule="auto"/>
        <w:jc w:val="center"/>
        <w:rPr>
          <w:rStyle w:val="Ttulo3Car"/>
          <w:rFonts w:ascii="Arial" w:eastAsia="Calibri" w:hAnsi="Arial" w:cs="Arial"/>
          <w:b w:val="0"/>
          <w:sz w:val="22"/>
          <w:szCs w:val="22"/>
          <w:lang w:val="es-ES_tradnl"/>
        </w:rPr>
      </w:pPr>
      <w:r>
        <w:rPr>
          <w:noProof/>
        </w:rPr>
        <w:drawing>
          <wp:inline distT="0" distB="0" distL="0" distR="0" wp14:anchorId="5A21941B" wp14:editId="553BC898">
            <wp:extent cx="3095917" cy="1895475"/>
            <wp:effectExtent l="0" t="0" r="9525" b="0"/>
            <wp:docPr id="50" name="Imagen 50" descr="http://www.kulturgasteiz.com/wp-content/uploads/2015/07/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ulturgasteiz.com/wp-content/uploads/2015/07/092-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94647" cy="1894697"/>
                    </a:xfrm>
                    <a:prstGeom prst="rect">
                      <a:avLst/>
                    </a:prstGeom>
                    <a:noFill/>
                    <a:ln>
                      <a:noFill/>
                    </a:ln>
                  </pic:spPr>
                </pic:pic>
              </a:graphicData>
            </a:graphic>
          </wp:inline>
        </w:drawing>
      </w:r>
    </w:p>
    <w:p w:rsidR="00155037" w:rsidRPr="00D916F1" w:rsidRDefault="00155037" w:rsidP="00155037">
      <w:pPr>
        <w:spacing w:line="240" w:lineRule="auto"/>
        <w:jc w:val="center"/>
        <w:rPr>
          <w:rStyle w:val="Ttulo3Car"/>
          <w:rFonts w:ascii="Arial" w:eastAsia="Calibri" w:hAnsi="Arial" w:cs="Arial"/>
          <w:b w:val="0"/>
          <w:sz w:val="18"/>
          <w:szCs w:val="18"/>
          <w:lang w:val="es-ES_tradnl"/>
        </w:rPr>
      </w:pPr>
      <w:r>
        <w:rPr>
          <w:rStyle w:val="Ttulo3Car"/>
          <w:rFonts w:ascii="Arial" w:eastAsia="Calibri" w:hAnsi="Arial" w:cs="Arial"/>
          <w:b w:val="0"/>
          <w:sz w:val="18"/>
          <w:szCs w:val="18"/>
          <w:lang w:val="es-ES_tradnl"/>
        </w:rPr>
        <w:t>Torre de los Varona en Villanañe</w:t>
      </w:r>
    </w:p>
    <w:p w:rsidR="00155037" w:rsidRPr="00361DFD" w:rsidRDefault="00155037" w:rsidP="00155037">
      <w:pPr>
        <w:spacing w:line="240" w:lineRule="auto"/>
        <w:jc w:val="both"/>
        <w:rPr>
          <w:rStyle w:val="Ttulo3Car"/>
          <w:rFonts w:ascii="Arial" w:eastAsia="Calibri" w:hAnsi="Arial" w:cs="Arial"/>
          <w:b w:val="0"/>
          <w:sz w:val="22"/>
          <w:szCs w:val="22"/>
          <w:lang w:val="es-ES_tradnl"/>
        </w:rPr>
      </w:pPr>
      <w:r>
        <w:rPr>
          <w:rStyle w:val="Ttulo3Car"/>
          <w:rFonts w:ascii="Arial" w:eastAsia="Calibri" w:hAnsi="Arial" w:cs="Arial"/>
          <w:b w:val="0"/>
          <w:sz w:val="22"/>
          <w:szCs w:val="22"/>
          <w:lang w:val="es-ES_tradnl"/>
        </w:rPr>
        <w:t>U</w:t>
      </w:r>
      <w:r w:rsidRPr="00361DFD">
        <w:rPr>
          <w:rStyle w:val="Ttulo3Car"/>
          <w:rFonts w:ascii="Arial" w:eastAsia="Calibri" w:hAnsi="Arial" w:cs="Arial"/>
          <w:b w:val="0"/>
          <w:sz w:val="22"/>
          <w:szCs w:val="22"/>
          <w:lang w:val="es-ES_tradnl"/>
        </w:rPr>
        <w:t>n</w:t>
      </w:r>
      <w:r>
        <w:rPr>
          <w:rStyle w:val="Ttulo3Car"/>
          <w:rFonts w:ascii="Arial" w:eastAsia="Calibri" w:hAnsi="Arial" w:cs="Arial"/>
          <w:b w:val="0"/>
          <w:sz w:val="22"/>
          <w:szCs w:val="22"/>
          <w:lang w:val="es-ES_tradnl"/>
        </w:rPr>
        <w:t>a</w:t>
      </w:r>
      <w:r w:rsidRPr="00361DFD">
        <w:rPr>
          <w:rStyle w:val="Ttulo3Car"/>
          <w:rFonts w:ascii="Arial" w:eastAsia="Calibri" w:hAnsi="Arial" w:cs="Arial"/>
          <w:b w:val="0"/>
          <w:sz w:val="22"/>
          <w:szCs w:val="22"/>
          <w:lang w:val="es-ES_tradnl"/>
        </w:rPr>
        <w:t xml:space="preserve"> línea de trabajo </w:t>
      </w:r>
      <w:r>
        <w:rPr>
          <w:rStyle w:val="Ttulo3Car"/>
          <w:rFonts w:ascii="Arial" w:eastAsia="Calibri" w:hAnsi="Arial" w:cs="Arial"/>
          <w:b w:val="0"/>
          <w:sz w:val="22"/>
          <w:szCs w:val="22"/>
          <w:lang w:val="es-ES_tradnl"/>
        </w:rPr>
        <w:t>a</w:t>
      </w:r>
      <w:r w:rsidRPr="00361DFD">
        <w:rPr>
          <w:rStyle w:val="Ttulo3Car"/>
          <w:rFonts w:ascii="Arial" w:eastAsia="Calibri" w:hAnsi="Arial" w:cs="Arial"/>
          <w:b w:val="0"/>
          <w:sz w:val="22"/>
          <w:szCs w:val="22"/>
          <w:lang w:val="es-ES_tradnl"/>
        </w:rPr>
        <w:t xml:space="preserve"> explorar en el siguiente periodo de programación</w:t>
      </w:r>
      <w:r>
        <w:rPr>
          <w:rStyle w:val="Ttulo3Car"/>
          <w:rFonts w:ascii="Arial" w:eastAsia="Calibri" w:hAnsi="Arial" w:cs="Arial"/>
          <w:b w:val="0"/>
          <w:sz w:val="22"/>
          <w:szCs w:val="22"/>
          <w:lang w:val="es-ES_tradnl"/>
        </w:rPr>
        <w:t xml:space="preserve"> es convertir en  oportunidad el gran</w:t>
      </w:r>
      <w:r w:rsidRPr="00361DFD">
        <w:rPr>
          <w:rStyle w:val="Ttulo3Car"/>
          <w:rFonts w:ascii="Arial" w:eastAsia="Calibri" w:hAnsi="Arial" w:cs="Arial"/>
          <w:b w:val="0"/>
          <w:sz w:val="22"/>
          <w:szCs w:val="22"/>
          <w:lang w:val="es-ES_tradnl"/>
        </w:rPr>
        <w:t xml:space="preserve"> número de</w:t>
      </w:r>
      <w:r>
        <w:rPr>
          <w:rStyle w:val="Ttulo3Car"/>
          <w:rFonts w:ascii="Arial" w:eastAsia="Calibri" w:hAnsi="Arial" w:cs="Arial"/>
          <w:b w:val="0"/>
          <w:sz w:val="22"/>
          <w:szCs w:val="22"/>
          <w:lang w:val="es-ES_tradnl"/>
        </w:rPr>
        <w:t xml:space="preserve"> elementos de </w:t>
      </w:r>
      <w:r w:rsidRPr="00361DFD">
        <w:rPr>
          <w:rStyle w:val="Ttulo3Car"/>
          <w:rFonts w:ascii="Arial" w:eastAsia="Calibri" w:hAnsi="Arial" w:cs="Arial"/>
          <w:b w:val="0"/>
          <w:sz w:val="22"/>
          <w:szCs w:val="22"/>
          <w:lang w:val="es-ES_tradnl"/>
        </w:rPr>
        <w:t xml:space="preserve"> patrimonio propiedad d</w:t>
      </w:r>
      <w:r>
        <w:rPr>
          <w:rStyle w:val="Ttulo3Car"/>
          <w:rFonts w:ascii="Arial" w:eastAsia="Calibri" w:hAnsi="Arial" w:cs="Arial"/>
          <w:b w:val="0"/>
          <w:sz w:val="22"/>
          <w:szCs w:val="22"/>
          <w:lang w:val="es-ES_tradnl"/>
        </w:rPr>
        <w:t>e las administraciones locales (concejos y ayuntamientos)</w:t>
      </w:r>
      <w:r w:rsidRPr="00361DFD">
        <w:rPr>
          <w:rStyle w:val="Ttulo3Car"/>
          <w:rFonts w:ascii="Arial" w:eastAsia="Calibri" w:hAnsi="Arial" w:cs="Arial"/>
          <w:b w:val="0"/>
          <w:sz w:val="22"/>
          <w:szCs w:val="22"/>
          <w:lang w:val="es-ES_tradnl"/>
        </w:rPr>
        <w:t xml:space="preserve"> </w:t>
      </w:r>
      <w:r>
        <w:rPr>
          <w:rStyle w:val="Ttulo3Car"/>
          <w:rFonts w:ascii="Arial" w:eastAsia="Calibri" w:hAnsi="Arial" w:cs="Arial"/>
          <w:b w:val="0"/>
          <w:sz w:val="22"/>
          <w:szCs w:val="22"/>
          <w:lang w:val="es-ES_tradnl"/>
        </w:rPr>
        <w:t xml:space="preserve">fincas rústicas, </w:t>
      </w:r>
      <w:r w:rsidRPr="00361DFD">
        <w:rPr>
          <w:rStyle w:val="Ttulo3Car"/>
          <w:rFonts w:ascii="Arial" w:eastAsia="Calibri" w:hAnsi="Arial" w:cs="Arial"/>
          <w:b w:val="0"/>
          <w:sz w:val="22"/>
          <w:szCs w:val="22"/>
          <w:lang w:val="es-ES_tradnl"/>
        </w:rPr>
        <w:t>viviendas y locales</w:t>
      </w:r>
      <w:r>
        <w:rPr>
          <w:rStyle w:val="Ttulo3Car"/>
          <w:rFonts w:ascii="Arial" w:eastAsia="Calibri" w:hAnsi="Arial" w:cs="Arial"/>
          <w:b w:val="0"/>
          <w:sz w:val="22"/>
          <w:szCs w:val="22"/>
          <w:lang w:val="es-ES_tradnl"/>
        </w:rPr>
        <w:t>, que pueden destinarse</w:t>
      </w:r>
      <w:r w:rsidRPr="00361DFD">
        <w:rPr>
          <w:rStyle w:val="Ttulo3Car"/>
          <w:rFonts w:ascii="Arial" w:eastAsia="Calibri" w:hAnsi="Arial" w:cs="Arial"/>
          <w:b w:val="0"/>
          <w:sz w:val="22"/>
          <w:szCs w:val="22"/>
          <w:lang w:val="es-ES_tradnl"/>
        </w:rPr>
        <w:t xml:space="preserve"> a crear nuevas actividades</w:t>
      </w:r>
      <w:r>
        <w:rPr>
          <w:rStyle w:val="Ttulo3Car"/>
          <w:rFonts w:ascii="Arial" w:eastAsia="Calibri" w:hAnsi="Arial" w:cs="Arial"/>
          <w:b w:val="0"/>
          <w:sz w:val="22"/>
          <w:szCs w:val="22"/>
          <w:lang w:val="es-ES_tradnl"/>
        </w:rPr>
        <w:t xml:space="preserve"> económicas y/o sociales (de servicios).</w:t>
      </w:r>
      <w:r w:rsidRPr="00361DFD">
        <w:rPr>
          <w:rStyle w:val="Ttulo3Car"/>
          <w:rFonts w:ascii="Arial" w:eastAsia="Calibri" w:hAnsi="Arial" w:cs="Arial"/>
          <w:b w:val="0"/>
          <w:sz w:val="22"/>
          <w:szCs w:val="22"/>
          <w:lang w:val="es-ES_tradnl"/>
        </w:rPr>
        <w:t xml:space="preserve"> </w:t>
      </w:r>
    </w:p>
    <w:p w:rsidR="00155037" w:rsidRDefault="00155037" w:rsidP="00155037">
      <w:pPr>
        <w:spacing w:line="240" w:lineRule="auto"/>
        <w:jc w:val="both"/>
        <w:rPr>
          <w:rStyle w:val="Ttulo3Car"/>
          <w:rFonts w:ascii="Arial" w:eastAsia="Calibri" w:hAnsi="Arial" w:cs="Arial"/>
          <w:b w:val="0"/>
          <w:sz w:val="22"/>
          <w:szCs w:val="22"/>
          <w:lang w:val="es-ES_tradnl"/>
        </w:rPr>
      </w:pPr>
      <w:r w:rsidRPr="00361DFD">
        <w:rPr>
          <w:rStyle w:val="Ttulo3Car"/>
          <w:rFonts w:ascii="Arial" w:eastAsia="Calibri" w:hAnsi="Arial" w:cs="Arial"/>
          <w:b w:val="0"/>
          <w:sz w:val="22"/>
          <w:szCs w:val="22"/>
          <w:lang w:val="es-ES_tradnl"/>
        </w:rPr>
        <w:t xml:space="preserve">El mercado laboral en </w:t>
      </w:r>
      <w:r>
        <w:rPr>
          <w:rStyle w:val="Ttulo3Car"/>
          <w:rFonts w:ascii="Arial" w:eastAsia="Calibri" w:hAnsi="Arial" w:cs="Arial"/>
          <w:b w:val="0"/>
          <w:sz w:val="22"/>
          <w:szCs w:val="22"/>
          <w:lang w:val="es-ES_tradnl"/>
        </w:rPr>
        <w:t>esta</w:t>
      </w:r>
      <w:r w:rsidRPr="00361DFD">
        <w:rPr>
          <w:rStyle w:val="Ttulo3Car"/>
          <w:rFonts w:ascii="Arial" w:eastAsia="Calibri" w:hAnsi="Arial" w:cs="Arial"/>
          <w:b w:val="0"/>
          <w:sz w:val="22"/>
          <w:szCs w:val="22"/>
          <w:lang w:val="es-ES_tradnl"/>
        </w:rPr>
        <w:t xml:space="preserve"> comarca está mejor que en el resto de Álava,  con</w:t>
      </w:r>
      <w:r>
        <w:rPr>
          <w:rStyle w:val="Ttulo3Car"/>
          <w:rFonts w:ascii="Arial" w:eastAsia="Calibri" w:hAnsi="Arial" w:cs="Arial"/>
          <w:b w:val="0"/>
          <w:sz w:val="22"/>
          <w:szCs w:val="22"/>
          <w:lang w:val="es-ES_tradnl"/>
        </w:rPr>
        <w:t xml:space="preserve"> un paro masculino y  femenino </w:t>
      </w:r>
      <w:r w:rsidRPr="00361DFD">
        <w:rPr>
          <w:rStyle w:val="Ttulo3Car"/>
          <w:rFonts w:ascii="Arial" w:eastAsia="Calibri" w:hAnsi="Arial" w:cs="Arial"/>
          <w:b w:val="0"/>
          <w:sz w:val="22"/>
          <w:szCs w:val="22"/>
          <w:lang w:val="es-ES_tradnl"/>
        </w:rPr>
        <w:t>6  puntos inferior,</w:t>
      </w:r>
      <w:r>
        <w:rPr>
          <w:rStyle w:val="Ttulo3Car"/>
          <w:rFonts w:ascii="Arial" w:eastAsia="Calibri" w:hAnsi="Arial" w:cs="Arial"/>
          <w:b w:val="0"/>
          <w:sz w:val="22"/>
          <w:szCs w:val="22"/>
          <w:lang w:val="es-ES_tradnl"/>
        </w:rPr>
        <w:t xml:space="preserve"> 10,34%,</w:t>
      </w:r>
      <w:r w:rsidRPr="00361DFD">
        <w:rPr>
          <w:rStyle w:val="Ttulo3Car"/>
          <w:rFonts w:ascii="Arial" w:eastAsia="Calibri" w:hAnsi="Arial" w:cs="Arial"/>
          <w:b w:val="0"/>
          <w:sz w:val="22"/>
          <w:szCs w:val="22"/>
          <w:lang w:val="es-ES_tradnl"/>
        </w:rPr>
        <w:t xml:space="preserve"> pero como </w:t>
      </w:r>
      <w:r>
        <w:rPr>
          <w:rStyle w:val="Ttulo3Car"/>
          <w:rFonts w:ascii="Arial" w:eastAsia="Calibri" w:hAnsi="Arial" w:cs="Arial"/>
          <w:b w:val="0"/>
          <w:sz w:val="22"/>
          <w:szCs w:val="22"/>
          <w:lang w:val="es-ES_tradnl"/>
        </w:rPr>
        <w:t>se ha</w:t>
      </w:r>
      <w:r w:rsidRPr="00361DFD">
        <w:rPr>
          <w:rStyle w:val="Ttulo3Car"/>
          <w:rFonts w:ascii="Arial" w:eastAsia="Calibri" w:hAnsi="Arial" w:cs="Arial"/>
          <w:b w:val="0"/>
          <w:sz w:val="22"/>
          <w:szCs w:val="22"/>
          <w:lang w:val="es-ES_tradnl"/>
        </w:rPr>
        <w:t xml:space="preserve"> mencionado, </w:t>
      </w:r>
      <w:r>
        <w:rPr>
          <w:rStyle w:val="Ttulo3Car"/>
          <w:rFonts w:ascii="Arial" w:eastAsia="Calibri" w:hAnsi="Arial" w:cs="Arial"/>
          <w:b w:val="0"/>
          <w:sz w:val="22"/>
          <w:szCs w:val="22"/>
          <w:lang w:val="es-ES_tradnl"/>
        </w:rPr>
        <w:t xml:space="preserve">existe </w:t>
      </w:r>
      <w:r w:rsidRPr="00361DFD">
        <w:rPr>
          <w:rStyle w:val="Ttulo3Car"/>
          <w:rFonts w:ascii="Arial" w:eastAsia="Calibri" w:hAnsi="Arial" w:cs="Arial"/>
          <w:b w:val="0"/>
          <w:sz w:val="22"/>
          <w:szCs w:val="22"/>
          <w:lang w:val="es-ES_tradnl"/>
        </w:rPr>
        <w:t xml:space="preserve"> un doble flujo de trabajadores</w:t>
      </w:r>
      <w:r>
        <w:rPr>
          <w:rStyle w:val="Ttulo3Car"/>
          <w:rFonts w:ascii="Arial" w:eastAsia="Calibri" w:hAnsi="Arial" w:cs="Arial"/>
          <w:b w:val="0"/>
          <w:sz w:val="22"/>
          <w:szCs w:val="22"/>
          <w:lang w:val="es-ES_tradnl"/>
        </w:rPr>
        <w:t>/as</w:t>
      </w:r>
      <w:r w:rsidRPr="00361DFD">
        <w:rPr>
          <w:rStyle w:val="Ttulo3Car"/>
          <w:rFonts w:ascii="Arial" w:eastAsia="Calibri" w:hAnsi="Arial" w:cs="Arial"/>
          <w:b w:val="0"/>
          <w:sz w:val="22"/>
          <w:szCs w:val="22"/>
          <w:lang w:val="es-ES_tradnl"/>
        </w:rPr>
        <w:t xml:space="preserve">, </w:t>
      </w:r>
      <w:r>
        <w:rPr>
          <w:rStyle w:val="Ttulo3Car"/>
          <w:rFonts w:ascii="Arial" w:eastAsia="Calibri" w:hAnsi="Arial" w:cs="Arial"/>
          <w:b w:val="0"/>
          <w:sz w:val="22"/>
          <w:szCs w:val="22"/>
          <w:lang w:val="es-ES_tradnl"/>
        </w:rPr>
        <w:t>la población que trabaja</w:t>
      </w:r>
      <w:r w:rsidRPr="00361DFD">
        <w:rPr>
          <w:rStyle w:val="Ttulo3Car"/>
          <w:rFonts w:ascii="Arial" w:eastAsia="Calibri" w:hAnsi="Arial" w:cs="Arial"/>
          <w:b w:val="0"/>
          <w:sz w:val="22"/>
          <w:szCs w:val="22"/>
          <w:lang w:val="es-ES_tradnl"/>
        </w:rPr>
        <w:t xml:space="preserve"> fuera y la población foránea que viene, todo ello por la cercanía y buenas comunicaciones a </w:t>
      </w:r>
      <w:r>
        <w:rPr>
          <w:rStyle w:val="Ttulo3Car"/>
          <w:rFonts w:ascii="Arial" w:eastAsia="Calibri" w:hAnsi="Arial" w:cs="Arial"/>
          <w:b w:val="0"/>
          <w:sz w:val="22"/>
          <w:szCs w:val="22"/>
          <w:lang w:val="es-ES_tradnl"/>
        </w:rPr>
        <w:t>l</w:t>
      </w:r>
      <w:r w:rsidRPr="00361DFD">
        <w:rPr>
          <w:rStyle w:val="Ttulo3Car"/>
          <w:rFonts w:ascii="Arial" w:eastAsia="Calibri" w:hAnsi="Arial" w:cs="Arial"/>
          <w:b w:val="0"/>
          <w:sz w:val="22"/>
          <w:szCs w:val="22"/>
          <w:lang w:val="es-ES_tradnl"/>
        </w:rPr>
        <w:t xml:space="preserve">a </w:t>
      </w:r>
      <w:r>
        <w:rPr>
          <w:rStyle w:val="Ttulo3Car"/>
          <w:rFonts w:ascii="Arial" w:eastAsia="Calibri" w:hAnsi="Arial" w:cs="Arial"/>
          <w:b w:val="0"/>
          <w:sz w:val="22"/>
          <w:szCs w:val="22"/>
          <w:lang w:val="es-ES_tradnl"/>
        </w:rPr>
        <w:t xml:space="preserve">capital Vitoria-Gasteiz y a </w:t>
      </w:r>
      <w:r w:rsidRPr="00361DFD">
        <w:rPr>
          <w:rStyle w:val="Ttulo3Car"/>
          <w:rFonts w:ascii="Arial" w:eastAsia="Calibri" w:hAnsi="Arial" w:cs="Arial"/>
          <w:b w:val="0"/>
          <w:sz w:val="22"/>
          <w:szCs w:val="22"/>
          <w:lang w:val="es-ES_tradnl"/>
        </w:rPr>
        <w:t>Miranda</w:t>
      </w:r>
      <w:r>
        <w:rPr>
          <w:rStyle w:val="Ttulo3Car"/>
          <w:rFonts w:ascii="Arial" w:eastAsia="Calibri" w:hAnsi="Arial" w:cs="Arial"/>
          <w:b w:val="0"/>
          <w:sz w:val="22"/>
          <w:szCs w:val="22"/>
          <w:lang w:val="es-ES_tradnl"/>
        </w:rPr>
        <w:t xml:space="preserve"> de Ebro.</w:t>
      </w:r>
    </w:p>
    <w:p w:rsidR="00155037" w:rsidRDefault="00155037" w:rsidP="00155037">
      <w:pPr>
        <w:spacing w:line="240" w:lineRule="auto"/>
        <w:jc w:val="center"/>
        <w:rPr>
          <w:rStyle w:val="Ttulo3Car"/>
          <w:rFonts w:ascii="Arial" w:eastAsia="Calibri" w:hAnsi="Arial" w:cs="Arial"/>
          <w:b w:val="0"/>
          <w:sz w:val="22"/>
          <w:szCs w:val="22"/>
          <w:lang w:val="es-ES_tradnl"/>
        </w:rPr>
      </w:pPr>
    </w:p>
    <w:p w:rsidR="00155037" w:rsidRDefault="00155037" w:rsidP="00155037">
      <w:pPr>
        <w:spacing w:line="240" w:lineRule="auto"/>
        <w:jc w:val="both"/>
        <w:rPr>
          <w:rStyle w:val="Ttulo3Car"/>
          <w:rFonts w:ascii="Arial" w:eastAsia="Calibri" w:hAnsi="Arial" w:cs="Arial"/>
          <w:b w:val="0"/>
          <w:sz w:val="22"/>
          <w:szCs w:val="22"/>
          <w:lang w:val="es-ES_tradnl"/>
        </w:rPr>
      </w:pPr>
      <w:r w:rsidRPr="00361DFD">
        <w:rPr>
          <w:rStyle w:val="Ttulo3Car"/>
          <w:rFonts w:ascii="Arial" w:eastAsia="Calibri" w:hAnsi="Arial" w:cs="Arial"/>
          <w:b w:val="0"/>
          <w:sz w:val="22"/>
          <w:szCs w:val="22"/>
          <w:lang w:val="es-ES_tradnl"/>
        </w:rPr>
        <w:t xml:space="preserve">Mención específica merece el sector turístico, con un </w:t>
      </w:r>
      <w:r>
        <w:rPr>
          <w:rStyle w:val="Ttulo3Car"/>
          <w:rFonts w:ascii="Arial" w:eastAsia="Calibri" w:hAnsi="Arial" w:cs="Arial"/>
          <w:b w:val="0"/>
          <w:sz w:val="22"/>
          <w:szCs w:val="22"/>
          <w:lang w:val="es-ES_tradnl"/>
        </w:rPr>
        <w:t>alto</w:t>
      </w:r>
      <w:r w:rsidRPr="00361DFD">
        <w:rPr>
          <w:rStyle w:val="Ttulo3Car"/>
          <w:rFonts w:ascii="Arial" w:eastAsia="Calibri" w:hAnsi="Arial" w:cs="Arial"/>
          <w:b w:val="0"/>
          <w:sz w:val="22"/>
          <w:szCs w:val="22"/>
          <w:lang w:val="es-ES_tradnl"/>
        </w:rPr>
        <w:t xml:space="preserve"> potencial de desarrollo gracias a </w:t>
      </w:r>
      <w:r>
        <w:rPr>
          <w:rStyle w:val="Ttulo3Car"/>
          <w:rFonts w:ascii="Arial" w:eastAsia="Calibri" w:hAnsi="Arial" w:cs="Arial"/>
          <w:b w:val="0"/>
          <w:sz w:val="22"/>
          <w:szCs w:val="22"/>
          <w:lang w:val="es-ES_tradnl"/>
        </w:rPr>
        <w:t xml:space="preserve">dos </w:t>
      </w:r>
      <w:r w:rsidRPr="00361DFD">
        <w:rPr>
          <w:rStyle w:val="Ttulo3Car"/>
          <w:rFonts w:ascii="Arial" w:eastAsia="Calibri" w:hAnsi="Arial" w:cs="Arial"/>
          <w:b w:val="0"/>
          <w:sz w:val="22"/>
          <w:szCs w:val="22"/>
          <w:lang w:val="es-ES_tradnl"/>
        </w:rPr>
        <w:t xml:space="preserve">recursos </w:t>
      </w:r>
      <w:r>
        <w:rPr>
          <w:rStyle w:val="Ttulo3Car"/>
          <w:rFonts w:ascii="Arial" w:eastAsia="Calibri" w:hAnsi="Arial" w:cs="Arial"/>
          <w:b w:val="0"/>
          <w:sz w:val="22"/>
          <w:szCs w:val="22"/>
          <w:lang w:val="es-ES_tradnl"/>
        </w:rPr>
        <w:t xml:space="preserve">turísticos ya </w:t>
      </w:r>
      <w:r w:rsidRPr="00361DFD">
        <w:rPr>
          <w:rStyle w:val="Ttulo3Car"/>
          <w:rFonts w:ascii="Arial" w:eastAsia="Calibri" w:hAnsi="Arial" w:cs="Arial"/>
          <w:b w:val="0"/>
          <w:sz w:val="22"/>
          <w:szCs w:val="22"/>
          <w:lang w:val="es-ES_tradnl"/>
        </w:rPr>
        <w:t>consolidados</w:t>
      </w:r>
      <w:r>
        <w:rPr>
          <w:rStyle w:val="Ttulo3Car"/>
          <w:rFonts w:ascii="Arial" w:eastAsia="Calibri" w:hAnsi="Arial" w:cs="Arial"/>
          <w:b w:val="0"/>
          <w:sz w:val="22"/>
          <w:szCs w:val="22"/>
          <w:lang w:val="es-ES_tradnl"/>
        </w:rPr>
        <w:t>:</w:t>
      </w:r>
      <w:r w:rsidRPr="00361DFD">
        <w:rPr>
          <w:rStyle w:val="Ttulo3Car"/>
          <w:rFonts w:ascii="Arial" w:eastAsia="Calibri" w:hAnsi="Arial" w:cs="Arial"/>
          <w:b w:val="0"/>
          <w:sz w:val="22"/>
          <w:szCs w:val="22"/>
          <w:lang w:val="es-ES_tradnl"/>
        </w:rPr>
        <w:t xml:space="preserve"> el Valle Sal</w:t>
      </w:r>
      <w:r>
        <w:rPr>
          <w:rStyle w:val="Ttulo3Car"/>
          <w:rFonts w:ascii="Arial" w:eastAsia="Calibri" w:hAnsi="Arial" w:cs="Arial"/>
          <w:b w:val="0"/>
          <w:sz w:val="22"/>
          <w:szCs w:val="22"/>
          <w:lang w:val="es-ES_tradnl"/>
        </w:rPr>
        <w:t>ado y el parque Natural de Valderejo. Hay varias casas rurales, agroturismos y otros alojamientos turísticos a los que hay que sumar los</w:t>
      </w:r>
      <w:r w:rsidRPr="00361DFD">
        <w:rPr>
          <w:rStyle w:val="Ttulo3Car"/>
          <w:rFonts w:ascii="Arial" w:eastAsia="Calibri" w:hAnsi="Arial" w:cs="Arial"/>
          <w:b w:val="0"/>
          <w:sz w:val="22"/>
          <w:szCs w:val="22"/>
          <w:lang w:val="es-ES_tradnl"/>
        </w:rPr>
        <w:t xml:space="preserve"> dos camping</w:t>
      </w:r>
      <w:r>
        <w:rPr>
          <w:rStyle w:val="Ttulo3Car"/>
          <w:rFonts w:ascii="Arial" w:eastAsia="Calibri" w:hAnsi="Arial" w:cs="Arial"/>
          <w:b w:val="0"/>
          <w:sz w:val="22"/>
          <w:szCs w:val="22"/>
          <w:lang w:val="es-ES_tradnl"/>
        </w:rPr>
        <w:t xml:space="preserve"> de Angosto y Nuvilla, en total 32 alojamientos con 1.157 plazas; </w:t>
      </w:r>
      <w:r w:rsidRPr="00361DFD">
        <w:rPr>
          <w:rStyle w:val="Ttulo3Car"/>
          <w:rFonts w:ascii="Arial" w:eastAsia="Calibri" w:hAnsi="Arial" w:cs="Arial"/>
          <w:b w:val="0"/>
          <w:sz w:val="22"/>
          <w:szCs w:val="22"/>
          <w:lang w:val="es-ES_tradnl"/>
        </w:rPr>
        <w:t xml:space="preserve"> pero falta</w:t>
      </w:r>
      <w:r>
        <w:rPr>
          <w:rStyle w:val="Ttulo3Car"/>
          <w:rFonts w:ascii="Arial" w:eastAsia="Calibri" w:hAnsi="Arial" w:cs="Arial"/>
          <w:b w:val="0"/>
          <w:sz w:val="22"/>
          <w:szCs w:val="22"/>
          <w:lang w:val="es-ES_tradnl"/>
        </w:rPr>
        <w:t>n</w:t>
      </w:r>
      <w:r w:rsidRPr="00361DFD">
        <w:rPr>
          <w:rStyle w:val="Ttulo3Car"/>
          <w:rFonts w:ascii="Arial" w:eastAsia="Calibri" w:hAnsi="Arial" w:cs="Arial"/>
          <w:b w:val="0"/>
          <w:sz w:val="22"/>
          <w:szCs w:val="22"/>
          <w:lang w:val="es-ES_tradnl"/>
        </w:rPr>
        <w:t xml:space="preserve"> servicios ho</w:t>
      </w:r>
      <w:r>
        <w:rPr>
          <w:rStyle w:val="Ttulo3Car"/>
          <w:rFonts w:ascii="Arial" w:eastAsia="Calibri" w:hAnsi="Arial" w:cs="Arial"/>
          <w:b w:val="0"/>
          <w:sz w:val="22"/>
          <w:szCs w:val="22"/>
          <w:lang w:val="es-ES_tradnl"/>
        </w:rPr>
        <w:t>s</w:t>
      </w:r>
      <w:r w:rsidRPr="00361DFD">
        <w:rPr>
          <w:rStyle w:val="Ttulo3Car"/>
          <w:rFonts w:ascii="Arial" w:eastAsia="Calibri" w:hAnsi="Arial" w:cs="Arial"/>
          <w:b w:val="0"/>
          <w:sz w:val="22"/>
          <w:szCs w:val="22"/>
          <w:lang w:val="es-ES_tradnl"/>
        </w:rPr>
        <w:t>teleros de calidad diferenciada así como restaurantes</w:t>
      </w:r>
      <w:r>
        <w:rPr>
          <w:rStyle w:val="Ttulo3Car"/>
          <w:rFonts w:ascii="Arial" w:eastAsia="Calibri" w:hAnsi="Arial" w:cs="Arial"/>
          <w:b w:val="0"/>
          <w:sz w:val="22"/>
          <w:szCs w:val="22"/>
          <w:lang w:val="es-ES_tradnl"/>
        </w:rPr>
        <w:t xml:space="preserve"> con amplia capacidad</w:t>
      </w:r>
      <w:r w:rsidRPr="00361DFD">
        <w:rPr>
          <w:rStyle w:val="Ttulo3Car"/>
          <w:rFonts w:ascii="Arial" w:eastAsia="Calibri" w:hAnsi="Arial" w:cs="Arial"/>
          <w:b w:val="0"/>
          <w:sz w:val="22"/>
          <w:szCs w:val="22"/>
          <w:lang w:val="es-ES_tradnl"/>
        </w:rPr>
        <w:t xml:space="preserve">. </w:t>
      </w:r>
      <w:r>
        <w:rPr>
          <w:rStyle w:val="Ttulo3Car"/>
          <w:rFonts w:ascii="Arial" w:eastAsia="Calibri" w:hAnsi="Arial" w:cs="Arial"/>
          <w:b w:val="0"/>
          <w:sz w:val="22"/>
          <w:szCs w:val="22"/>
          <w:lang w:val="es-ES_tradnl"/>
        </w:rPr>
        <w:t>La iniciativa planteada en Kuartango para la recuperación y mantenimiento del Antiguo Balneario es un buen ejemplo en esta línea: pues acogerá una sidrería con capacidad para 100 comensales y además de generar empleo local pondrá en valor los productos locales.</w:t>
      </w:r>
    </w:p>
    <w:p w:rsidR="00155037" w:rsidRDefault="00155037" w:rsidP="00155037">
      <w:pPr>
        <w:spacing w:line="240" w:lineRule="auto"/>
        <w:jc w:val="center"/>
        <w:rPr>
          <w:rStyle w:val="Ttulo3Car"/>
          <w:rFonts w:ascii="Arial" w:eastAsia="Calibri" w:hAnsi="Arial" w:cs="Arial"/>
          <w:b w:val="0"/>
          <w:sz w:val="22"/>
          <w:szCs w:val="22"/>
          <w:lang w:val="es-ES_tradnl"/>
        </w:rPr>
      </w:pPr>
      <w:r>
        <w:rPr>
          <w:noProof/>
        </w:rPr>
        <w:lastRenderedPageBreak/>
        <w:drawing>
          <wp:inline distT="0" distB="0" distL="0" distR="0" wp14:anchorId="0AD09FBD" wp14:editId="008CCC5D">
            <wp:extent cx="4286250" cy="1936559"/>
            <wp:effectExtent l="0" t="0" r="0" b="6985"/>
            <wp:docPr id="52" name="Imagen 52" descr="http://www.elcorreo.com/multimedia/201504/16/media/salinasop/A1-1820712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lcorreo.com/multimedia/201504/16/media/salinasop/A1-182071273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4492" cy="1935765"/>
                    </a:xfrm>
                    <a:prstGeom prst="rect">
                      <a:avLst/>
                    </a:prstGeom>
                    <a:noFill/>
                    <a:ln>
                      <a:noFill/>
                    </a:ln>
                  </pic:spPr>
                </pic:pic>
              </a:graphicData>
            </a:graphic>
          </wp:inline>
        </w:drawing>
      </w:r>
    </w:p>
    <w:p w:rsidR="00155037" w:rsidRPr="00FD1908" w:rsidRDefault="00155037" w:rsidP="00155037">
      <w:pPr>
        <w:spacing w:line="240" w:lineRule="auto"/>
        <w:jc w:val="center"/>
        <w:rPr>
          <w:rStyle w:val="Ttulo3Car"/>
          <w:rFonts w:ascii="Arial" w:eastAsia="Calibri" w:hAnsi="Arial" w:cs="Arial"/>
          <w:b w:val="0"/>
          <w:sz w:val="18"/>
          <w:szCs w:val="18"/>
          <w:lang w:val="es-ES_tradnl"/>
        </w:rPr>
      </w:pPr>
      <w:r w:rsidRPr="00FD1908">
        <w:rPr>
          <w:rStyle w:val="Ttulo3Car"/>
          <w:rFonts w:ascii="Arial" w:eastAsia="Calibri" w:hAnsi="Arial" w:cs="Arial"/>
          <w:b w:val="0"/>
          <w:sz w:val="18"/>
          <w:szCs w:val="18"/>
          <w:lang w:val="es-ES_tradnl"/>
        </w:rPr>
        <w:t>Valle Salado de Añana</w:t>
      </w:r>
    </w:p>
    <w:p w:rsidR="00155037" w:rsidRDefault="00155037" w:rsidP="00155037">
      <w:pPr>
        <w:spacing w:line="240" w:lineRule="auto"/>
        <w:jc w:val="both"/>
        <w:rPr>
          <w:rStyle w:val="Ttulo3Car"/>
          <w:rFonts w:ascii="Arial" w:eastAsia="Calibri" w:hAnsi="Arial" w:cs="Arial"/>
          <w:b w:val="0"/>
          <w:sz w:val="22"/>
          <w:szCs w:val="22"/>
          <w:lang w:val="es-ES_tradnl"/>
        </w:rPr>
      </w:pPr>
      <w:r>
        <w:rPr>
          <w:rStyle w:val="Ttulo3Car"/>
          <w:rFonts w:ascii="Arial" w:eastAsia="Calibri" w:hAnsi="Arial" w:cs="Arial"/>
          <w:b w:val="0"/>
          <w:sz w:val="22"/>
          <w:szCs w:val="22"/>
          <w:lang w:val="es-ES_tradnl"/>
        </w:rPr>
        <w:t>La</w:t>
      </w:r>
      <w:r w:rsidRPr="00361DFD">
        <w:rPr>
          <w:rStyle w:val="Ttulo3Car"/>
          <w:rFonts w:ascii="Arial" w:eastAsia="Calibri" w:hAnsi="Arial" w:cs="Arial"/>
          <w:b w:val="0"/>
          <w:sz w:val="22"/>
          <w:szCs w:val="22"/>
          <w:lang w:val="es-ES_tradnl"/>
        </w:rPr>
        <w:t xml:space="preserve"> población mayor </w:t>
      </w:r>
      <w:r>
        <w:rPr>
          <w:rStyle w:val="Ttulo3Car"/>
          <w:rFonts w:ascii="Arial" w:eastAsia="Calibri" w:hAnsi="Arial" w:cs="Arial"/>
          <w:b w:val="0"/>
          <w:sz w:val="22"/>
          <w:szCs w:val="22"/>
          <w:lang w:val="es-ES_tradnl"/>
        </w:rPr>
        <w:t xml:space="preserve">de la comarca </w:t>
      </w:r>
      <w:r w:rsidRPr="00361DFD">
        <w:rPr>
          <w:rStyle w:val="Ttulo3Car"/>
          <w:rFonts w:ascii="Arial" w:eastAsia="Calibri" w:hAnsi="Arial" w:cs="Arial"/>
          <w:b w:val="0"/>
          <w:sz w:val="22"/>
          <w:szCs w:val="22"/>
          <w:lang w:val="es-ES_tradnl"/>
        </w:rPr>
        <w:t xml:space="preserve">se encuentra en una situación delicada, pues la residencia en el ámbito local dificulta aún más la posibilidades de continuar viviendo de forma autónoma, es decir los mayores que no cohabitan con la familia, no tienen acceso a servicios tan básicos como el comercio, sanidad, ocio… el </w:t>
      </w:r>
      <w:r w:rsidRPr="002D7442">
        <w:rPr>
          <w:rStyle w:val="Ttulo3Car"/>
          <w:rFonts w:ascii="Arial" w:eastAsia="Calibri" w:hAnsi="Arial" w:cs="Arial"/>
          <w:sz w:val="22"/>
          <w:szCs w:val="22"/>
          <w:lang w:val="es-ES_tradnl"/>
        </w:rPr>
        <w:t>fomento de nuevos servicios asistenciales</w:t>
      </w:r>
      <w:r w:rsidRPr="00361DFD">
        <w:rPr>
          <w:rStyle w:val="Ttulo3Car"/>
          <w:rFonts w:ascii="Arial" w:eastAsia="Calibri" w:hAnsi="Arial" w:cs="Arial"/>
          <w:b w:val="0"/>
          <w:sz w:val="22"/>
          <w:szCs w:val="22"/>
          <w:lang w:val="es-ES_tradnl"/>
        </w:rPr>
        <w:t>, como centros de día y atención a domicilio deben ser una línea de trabajo para los próximos años. La tasa de envejecimiento de la comarca es el 19%, pero en este caso hay grandes diferencias entre municipios, por ejemplo, los nuevos vecinos que han doblado la población de Ribera Baja, son en su mayoría jóvenes, pero en el otro extremo tenemos a Añana, que con una tasa superior al 30%. De nuevo en este campo observamos una clara diferencia entre el sur y el norte de la comarca.</w:t>
      </w:r>
    </w:p>
    <w:p w:rsidR="00155037" w:rsidRDefault="00155037" w:rsidP="00155037">
      <w:pPr>
        <w:spacing w:line="240" w:lineRule="auto"/>
        <w:jc w:val="both"/>
        <w:rPr>
          <w:rStyle w:val="Ttulo3Car"/>
          <w:rFonts w:ascii="Arial" w:eastAsia="Calibri" w:hAnsi="Arial" w:cs="Arial"/>
          <w:b w:val="0"/>
          <w:sz w:val="22"/>
          <w:szCs w:val="22"/>
          <w:lang w:val="es-ES_tradnl"/>
        </w:rPr>
      </w:pPr>
      <w:r>
        <w:rPr>
          <w:rStyle w:val="Ttulo3Car"/>
          <w:rFonts w:ascii="Arial" w:eastAsia="Calibri" w:hAnsi="Arial" w:cs="Arial"/>
          <w:b w:val="0"/>
          <w:sz w:val="22"/>
          <w:szCs w:val="22"/>
          <w:lang w:val="es-ES_tradnl"/>
        </w:rPr>
        <w:t>Respecto al conocimiento del Euskera, según los datos deL Eustat dl año  2011, el 19% de la población de Añana es euskaldun, el 27% cuasi-euskaldun y el 53% erdaldun.</w:t>
      </w:r>
    </w:p>
    <w:p w:rsidR="00155037" w:rsidRDefault="00155037" w:rsidP="00155037">
      <w:pPr>
        <w:spacing w:line="240" w:lineRule="auto"/>
        <w:jc w:val="center"/>
        <w:rPr>
          <w:rStyle w:val="Ttulo3Car"/>
          <w:rFonts w:ascii="Arial" w:eastAsia="Calibri" w:hAnsi="Arial" w:cs="Arial"/>
          <w:b w:val="0"/>
          <w:sz w:val="22"/>
          <w:szCs w:val="22"/>
          <w:lang w:val="es-ES_tradnl"/>
        </w:rPr>
      </w:pPr>
      <w:r>
        <w:rPr>
          <w:noProof/>
        </w:rPr>
        <w:drawing>
          <wp:inline distT="0" distB="0" distL="0" distR="0" wp14:anchorId="3488AFD4" wp14:editId="7ACE19A7">
            <wp:extent cx="3810973" cy="1414946"/>
            <wp:effectExtent l="0" t="0" r="0" b="0"/>
            <wp:docPr id="53" name="Imagen 53" descr="http://images.eldiario.es/norte/Imagen-exterior-Balneario-Kuartango_EDIIMA20130828_059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eldiario.es/norte/Imagen-exterior-Balneario-Kuartango_EDIIMA20130828_0590_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14679" cy="1416322"/>
                    </a:xfrm>
                    <a:prstGeom prst="rect">
                      <a:avLst/>
                    </a:prstGeom>
                    <a:noFill/>
                    <a:ln>
                      <a:noFill/>
                    </a:ln>
                  </pic:spPr>
                </pic:pic>
              </a:graphicData>
            </a:graphic>
          </wp:inline>
        </w:drawing>
      </w:r>
    </w:p>
    <w:p w:rsidR="00155037" w:rsidRDefault="00155037" w:rsidP="00155037">
      <w:pPr>
        <w:spacing w:line="240" w:lineRule="auto"/>
        <w:jc w:val="center"/>
        <w:rPr>
          <w:rStyle w:val="Ttulo3Car"/>
          <w:rFonts w:ascii="Arial" w:eastAsia="Calibri" w:hAnsi="Arial" w:cs="Arial"/>
          <w:b w:val="0"/>
          <w:sz w:val="18"/>
          <w:szCs w:val="18"/>
          <w:lang w:val="es-ES_tradnl"/>
        </w:rPr>
      </w:pPr>
      <w:r>
        <w:rPr>
          <w:rStyle w:val="Ttulo3Car"/>
          <w:rFonts w:ascii="Arial" w:eastAsia="Calibri" w:hAnsi="Arial" w:cs="Arial"/>
          <w:b w:val="0"/>
          <w:sz w:val="18"/>
          <w:szCs w:val="18"/>
          <w:lang w:val="es-ES_tradnl"/>
        </w:rPr>
        <w:t>Antiguo Balneario de Kuartango</w:t>
      </w:r>
    </w:p>
    <w:p w:rsidR="00155037" w:rsidRPr="00D916F1" w:rsidRDefault="00155037" w:rsidP="00155037">
      <w:pPr>
        <w:spacing w:line="240" w:lineRule="auto"/>
        <w:jc w:val="center"/>
        <w:rPr>
          <w:rStyle w:val="Ttulo3Car"/>
          <w:rFonts w:ascii="Arial" w:eastAsia="Calibri" w:hAnsi="Arial" w:cs="Arial"/>
          <w:b w:val="0"/>
          <w:sz w:val="18"/>
          <w:szCs w:val="18"/>
          <w:lang w:val="es-ES_tradnl"/>
        </w:rPr>
      </w:pPr>
    </w:p>
    <w:p w:rsidR="00155037" w:rsidRPr="00361DFD" w:rsidRDefault="00155037" w:rsidP="00155037">
      <w:pPr>
        <w:spacing w:line="240" w:lineRule="auto"/>
        <w:jc w:val="both"/>
        <w:rPr>
          <w:rStyle w:val="Ttulo3Car"/>
          <w:rFonts w:ascii="Arial" w:eastAsia="Calibri" w:hAnsi="Arial" w:cs="Arial"/>
          <w:b w:val="0"/>
          <w:sz w:val="22"/>
          <w:szCs w:val="22"/>
          <w:lang w:val="es-ES_tradnl"/>
        </w:rPr>
      </w:pPr>
      <w:r w:rsidRPr="00361DFD">
        <w:rPr>
          <w:rStyle w:val="Ttulo3Car"/>
          <w:rFonts w:ascii="Arial" w:eastAsia="Calibri" w:hAnsi="Arial" w:cs="Arial"/>
          <w:b w:val="0"/>
          <w:sz w:val="22"/>
          <w:szCs w:val="22"/>
          <w:lang w:val="es-ES_tradnl"/>
        </w:rPr>
        <w:t xml:space="preserve">Y por último </w:t>
      </w:r>
      <w:r>
        <w:rPr>
          <w:rStyle w:val="Ttulo3Car"/>
          <w:rFonts w:ascii="Arial" w:eastAsia="Calibri" w:hAnsi="Arial" w:cs="Arial"/>
          <w:b w:val="0"/>
          <w:sz w:val="22"/>
          <w:szCs w:val="22"/>
          <w:lang w:val="es-ES_tradnl"/>
        </w:rPr>
        <w:t>se puede</w:t>
      </w:r>
      <w:r w:rsidRPr="00361DFD">
        <w:rPr>
          <w:rStyle w:val="Ttulo3Car"/>
          <w:rFonts w:ascii="Arial" w:eastAsia="Calibri" w:hAnsi="Arial" w:cs="Arial"/>
          <w:b w:val="0"/>
          <w:sz w:val="22"/>
          <w:szCs w:val="22"/>
          <w:lang w:val="es-ES_tradnl"/>
        </w:rPr>
        <w:t xml:space="preserve"> plantear u</w:t>
      </w:r>
      <w:r>
        <w:rPr>
          <w:rStyle w:val="Ttulo3Car"/>
          <w:rFonts w:ascii="Arial" w:eastAsia="Calibri" w:hAnsi="Arial" w:cs="Arial"/>
          <w:b w:val="0"/>
          <w:sz w:val="22"/>
          <w:szCs w:val="22"/>
          <w:lang w:val="es-ES_tradnl"/>
        </w:rPr>
        <w:t>na conclusión a modo de reto:</w:t>
      </w:r>
      <w:r w:rsidRPr="00361DFD">
        <w:rPr>
          <w:rStyle w:val="Ttulo3Car"/>
          <w:rFonts w:ascii="Arial" w:eastAsia="Calibri" w:hAnsi="Arial" w:cs="Arial"/>
          <w:b w:val="0"/>
          <w:sz w:val="22"/>
          <w:szCs w:val="22"/>
          <w:lang w:val="es-ES_tradnl"/>
        </w:rPr>
        <w:t xml:space="preserve"> </w:t>
      </w:r>
      <w:r w:rsidRPr="00E527FB">
        <w:rPr>
          <w:rStyle w:val="Ttulo3Car"/>
          <w:rFonts w:ascii="Arial" w:eastAsia="Calibri" w:hAnsi="Arial" w:cs="Arial"/>
          <w:sz w:val="22"/>
          <w:szCs w:val="22"/>
          <w:lang w:val="es-ES_tradnl"/>
        </w:rPr>
        <w:t>la necesaria colaboración y coordinación de las entidades locales</w:t>
      </w:r>
      <w:r>
        <w:rPr>
          <w:rStyle w:val="Ttulo3Car"/>
          <w:rFonts w:ascii="Arial" w:eastAsia="Calibri" w:hAnsi="Arial" w:cs="Arial"/>
          <w:b w:val="0"/>
          <w:sz w:val="22"/>
          <w:szCs w:val="22"/>
          <w:lang w:val="es-ES_tradnl"/>
        </w:rPr>
        <w:t>,</w:t>
      </w:r>
      <w:r w:rsidRPr="00361DFD">
        <w:rPr>
          <w:rStyle w:val="Ttulo3Car"/>
          <w:rFonts w:ascii="Arial" w:eastAsia="Calibri" w:hAnsi="Arial" w:cs="Arial"/>
          <w:b w:val="0"/>
          <w:sz w:val="22"/>
          <w:szCs w:val="22"/>
          <w:lang w:val="es-ES_tradnl"/>
        </w:rPr>
        <w:t xml:space="preserve"> no sólo  de cara al acceso a las ayudas públicas sino también en</w:t>
      </w:r>
      <w:r>
        <w:rPr>
          <w:rStyle w:val="Ttulo3Car"/>
          <w:rFonts w:ascii="Arial" w:eastAsia="Calibri" w:hAnsi="Arial" w:cs="Arial"/>
          <w:b w:val="0"/>
          <w:sz w:val="22"/>
          <w:szCs w:val="22"/>
          <w:lang w:val="es-ES_tradnl"/>
        </w:rPr>
        <w:t xml:space="preserve"> la definición de las estrategias y </w:t>
      </w:r>
      <w:r w:rsidRPr="00361DFD">
        <w:rPr>
          <w:rStyle w:val="Ttulo3Car"/>
          <w:rFonts w:ascii="Arial" w:eastAsia="Calibri" w:hAnsi="Arial" w:cs="Arial"/>
          <w:b w:val="0"/>
          <w:sz w:val="22"/>
          <w:szCs w:val="22"/>
          <w:lang w:val="es-ES_tradnl"/>
        </w:rPr>
        <w:t xml:space="preserve">las acciones </w:t>
      </w:r>
      <w:r>
        <w:rPr>
          <w:rStyle w:val="Ttulo3Car"/>
          <w:rFonts w:ascii="Arial" w:eastAsia="Calibri" w:hAnsi="Arial" w:cs="Arial"/>
          <w:b w:val="0"/>
          <w:sz w:val="22"/>
          <w:szCs w:val="22"/>
          <w:lang w:val="es-ES_tradnl"/>
        </w:rPr>
        <w:t>a realizar en la comarca con una visión más amplia.</w:t>
      </w:r>
    </w:p>
    <w:p w:rsidR="00155037" w:rsidRDefault="00155037" w:rsidP="00155037">
      <w:pPr>
        <w:spacing w:line="240" w:lineRule="auto"/>
        <w:jc w:val="both"/>
        <w:rPr>
          <w:rStyle w:val="Ttulo3Car"/>
          <w:rFonts w:ascii="Arial" w:eastAsia="Calibri" w:hAnsi="Arial" w:cs="Arial"/>
          <w:b w:val="0"/>
          <w:sz w:val="22"/>
          <w:szCs w:val="22"/>
          <w:lang w:val="es-ES_tradnl"/>
        </w:rPr>
      </w:pPr>
      <w:r w:rsidRPr="00361DFD">
        <w:rPr>
          <w:rStyle w:val="Ttulo3Car"/>
          <w:rFonts w:ascii="Arial" w:eastAsia="Calibri" w:hAnsi="Arial" w:cs="Arial"/>
          <w:b w:val="0"/>
          <w:sz w:val="22"/>
          <w:szCs w:val="22"/>
          <w:lang w:val="es-ES_tradnl"/>
        </w:rPr>
        <w:t xml:space="preserve">En cuanto a las ayudas sería bueno priorizar claramente </w:t>
      </w:r>
      <w:r w:rsidRPr="00E90CC1">
        <w:rPr>
          <w:rStyle w:val="Ttulo3Car"/>
          <w:rFonts w:ascii="Arial" w:eastAsia="Calibri" w:hAnsi="Arial" w:cs="Arial"/>
          <w:sz w:val="22"/>
          <w:szCs w:val="22"/>
          <w:lang w:val="es-ES_tradnl"/>
        </w:rPr>
        <w:t>los proyectos en cooperación</w:t>
      </w:r>
      <w:r w:rsidRPr="00361DFD">
        <w:rPr>
          <w:rStyle w:val="Ttulo3Car"/>
          <w:rFonts w:ascii="Arial" w:eastAsia="Calibri" w:hAnsi="Arial" w:cs="Arial"/>
          <w:b w:val="0"/>
          <w:sz w:val="22"/>
          <w:szCs w:val="22"/>
          <w:lang w:val="es-ES_tradnl"/>
        </w:rPr>
        <w:t xml:space="preserve"> por los municipios, pues el pequeño tamaño de los mismos hace inviable que en cada uno se sitúen los servicios que demanda una sociedad que aspira a tener una calidad de vida equivalente a la del ámbito urbano. Centros sociales, piscinas, polideportivos, residencias </w:t>
      </w:r>
      <w:r>
        <w:rPr>
          <w:rStyle w:val="Ttulo3Car"/>
          <w:rFonts w:ascii="Arial" w:eastAsia="Calibri" w:hAnsi="Arial" w:cs="Arial"/>
          <w:b w:val="0"/>
          <w:sz w:val="22"/>
          <w:szCs w:val="22"/>
          <w:lang w:val="es-ES_tradnl"/>
        </w:rPr>
        <w:t>de atención a personas mayores, bibliotecas…deberían</w:t>
      </w:r>
      <w:r w:rsidRPr="00361DFD">
        <w:rPr>
          <w:rStyle w:val="Ttulo3Car"/>
          <w:rFonts w:ascii="Arial" w:eastAsia="Calibri" w:hAnsi="Arial" w:cs="Arial"/>
          <w:b w:val="0"/>
          <w:sz w:val="22"/>
          <w:szCs w:val="22"/>
          <w:lang w:val="es-ES_tradnl"/>
        </w:rPr>
        <w:t xml:space="preserve"> plantearse y desarrollarse como proyectos supramunicipales. </w:t>
      </w:r>
    </w:p>
    <w:p w:rsidR="00155037" w:rsidRDefault="00155037" w:rsidP="00155037">
      <w:pPr>
        <w:spacing w:line="240" w:lineRule="auto"/>
        <w:jc w:val="both"/>
        <w:rPr>
          <w:rStyle w:val="Ttulo3Car"/>
          <w:rFonts w:ascii="Arial" w:eastAsia="Calibri" w:hAnsi="Arial" w:cs="Arial"/>
          <w:b w:val="0"/>
          <w:sz w:val="22"/>
          <w:szCs w:val="22"/>
          <w:lang w:val="es-ES_tradnl"/>
        </w:rPr>
      </w:pPr>
      <w:r>
        <w:rPr>
          <w:rStyle w:val="Ttulo3Car"/>
          <w:rFonts w:ascii="Arial" w:eastAsia="Calibri" w:hAnsi="Arial" w:cs="Arial"/>
          <w:b w:val="0"/>
          <w:sz w:val="22"/>
          <w:szCs w:val="22"/>
          <w:lang w:val="es-ES_tradnl"/>
        </w:rPr>
        <w:t>La coordinación y trabajo en cooperación tanto entre las entidades públicas como privadas son clave en todos los aspectos, ámbitos y sectores a desarrollar en la comarca.</w:t>
      </w:r>
    </w:p>
    <w:p w:rsidR="00155037" w:rsidRPr="00E90CC1" w:rsidRDefault="00155037" w:rsidP="00155037">
      <w:pPr>
        <w:spacing w:line="240" w:lineRule="auto"/>
        <w:jc w:val="both"/>
        <w:rPr>
          <w:rFonts w:ascii="Arial" w:eastAsia="Calibri" w:hAnsi="Arial" w:cs="Arial"/>
          <w:bCs/>
          <w:i w:val="0"/>
          <w:iCs w:val="0"/>
          <w:sz w:val="22"/>
          <w:szCs w:val="22"/>
          <w:lang w:val="es-ES_tradnl"/>
        </w:rPr>
      </w:pPr>
    </w:p>
    <w:p w:rsidR="00155037" w:rsidRPr="00361DFD" w:rsidRDefault="00155037" w:rsidP="00155037">
      <w:pPr>
        <w:pStyle w:val="Ttulo3"/>
        <w:spacing w:after="200"/>
        <w:contextualSpacing w:val="0"/>
        <w:rPr>
          <w:rFonts w:ascii="Arial" w:hAnsi="Arial" w:cs="Arial"/>
          <w:lang w:val="es-ES_tradnl"/>
        </w:rPr>
      </w:pPr>
      <w:r w:rsidRPr="00361DFD">
        <w:rPr>
          <w:rFonts w:ascii="Arial" w:hAnsi="Arial" w:cs="Arial"/>
          <w:lang w:val="es-ES_tradnl"/>
        </w:rPr>
        <w:t>2.2. Marco de D</w:t>
      </w:r>
      <w:r w:rsidR="00DA5E0C">
        <w:rPr>
          <w:rFonts w:ascii="Arial" w:hAnsi="Arial" w:cs="Arial"/>
          <w:lang w:val="es-ES_tradnl"/>
        </w:rPr>
        <w:t xml:space="preserve">esarrollo </w:t>
      </w:r>
      <w:r w:rsidRPr="00361DFD">
        <w:rPr>
          <w:rFonts w:ascii="Arial" w:hAnsi="Arial" w:cs="Arial"/>
          <w:lang w:val="es-ES_tradnl"/>
        </w:rPr>
        <w:t>R</w:t>
      </w:r>
      <w:r w:rsidR="00DA5E0C">
        <w:rPr>
          <w:rFonts w:ascii="Arial" w:hAnsi="Arial" w:cs="Arial"/>
          <w:lang w:val="es-ES_tradnl"/>
        </w:rPr>
        <w:t>ural</w:t>
      </w:r>
      <w:r w:rsidR="001617B7">
        <w:rPr>
          <w:rFonts w:ascii="Arial" w:hAnsi="Arial" w:cs="Arial"/>
          <w:lang w:val="es-ES_tradnl"/>
        </w:rPr>
        <w:t xml:space="preserve"> de la CAPV</w:t>
      </w:r>
    </w:p>
    <w:p w:rsidR="00155037" w:rsidRPr="00361DFD" w:rsidRDefault="00155037" w:rsidP="00155037">
      <w:pPr>
        <w:spacing w:line="240" w:lineRule="auto"/>
        <w:jc w:val="both"/>
        <w:rPr>
          <w:rFonts w:ascii="Arial" w:hAnsi="Arial" w:cs="Arial"/>
          <w:i w:val="0"/>
          <w:sz w:val="22"/>
          <w:szCs w:val="22"/>
        </w:rPr>
      </w:pPr>
      <w:r w:rsidRPr="00361DFD">
        <w:rPr>
          <w:rFonts w:ascii="Arial" w:hAnsi="Arial" w:cs="Arial"/>
          <w:i w:val="0"/>
          <w:sz w:val="22"/>
          <w:szCs w:val="22"/>
        </w:rPr>
        <w:t>El proceso de elaboración de los PDRs Comarcales para el periodo 2015-2020,  se ha enfocado desde su inicio bajo la premisa de concentrar esfuerzos, con el objetivo de  identificar ámbitos de interés  común y prioritario a nivel CAPV y para concretar posteriormente este marco general a nivel de cada comarca, poniendo en valor las particularidades y oportunidades de cada una de ellas.</w:t>
      </w:r>
    </w:p>
    <w:p w:rsidR="00155037" w:rsidRPr="00361DFD" w:rsidRDefault="00155037" w:rsidP="00155037">
      <w:pPr>
        <w:spacing w:line="240" w:lineRule="auto"/>
        <w:jc w:val="both"/>
        <w:rPr>
          <w:rFonts w:ascii="Arial" w:hAnsi="Arial" w:cs="Arial"/>
          <w:bCs/>
          <w:i w:val="0"/>
          <w:sz w:val="22"/>
          <w:szCs w:val="22"/>
        </w:rPr>
      </w:pPr>
      <w:r w:rsidRPr="00361DFD">
        <w:rPr>
          <w:rFonts w:ascii="Arial" w:hAnsi="Arial" w:cs="Arial"/>
          <w:i w:val="0"/>
          <w:sz w:val="22"/>
          <w:szCs w:val="22"/>
        </w:rPr>
        <w:t xml:space="preserve">En este sentido, desde la </w:t>
      </w:r>
      <w:hyperlink r:id="rId29" w:tooltip="VICE. DE AGRICULTURA, PESCA Y POLÍTICA ALIMENTARIA" w:history="1">
        <w:r w:rsidRPr="00361DFD">
          <w:rPr>
            <w:rFonts w:ascii="Arial" w:hAnsi="Arial" w:cs="Arial"/>
            <w:i w:val="0"/>
            <w:sz w:val="22"/>
            <w:szCs w:val="22"/>
          </w:rPr>
          <w:t>Viceconsejería de Agricultura, Pesca y Política Alimentaria</w:t>
        </w:r>
      </w:hyperlink>
      <w:r w:rsidRPr="00361DFD">
        <w:rPr>
          <w:rFonts w:ascii="Arial" w:hAnsi="Arial" w:cs="Arial"/>
          <w:i w:val="0"/>
          <w:sz w:val="22"/>
          <w:szCs w:val="22"/>
        </w:rPr>
        <w:t xml:space="preserve"> del Gobierno Vasco</w:t>
      </w:r>
      <w:r w:rsidRPr="00361DFD">
        <w:rPr>
          <w:rFonts w:ascii="Arial" w:hAnsi="Arial" w:cs="Arial"/>
          <w:bCs/>
          <w:i w:val="0"/>
          <w:sz w:val="22"/>
          <w:szCs w:val="22"/>
        </w:rPr>
        <w:t>, se han establecido las siguientes directrices estratégicas, como marco de desarrollo rural a nivel CAPV:</w:t>
      </w:r>
    </w:p>
    <w:p w:rsidR="00155037" w:rsidRPr="00361DFD" w:rsidRDefault="00155037" w:rsidP="00155037">
      <w:pPr>
        <w:pStyle w:val="Prrafodelista"/>
        <w:numPr>
          <w:ilvl w:val="0"/>
          <w:numId w:val="12"/>
        </w:numPr>
        <w:spacing w:line="240" w:lineRule="auto"/>
        <w:contextualSpacing w:val="0"/>
        <w:jc w:val="both"/>
        <w:rPr>
          <w:rFonts w:ascii="Arial" w:hAnsi="Arial" w:cs="Arial"/>
          <w:bCs/>
          <w:i w:val="0"/>
          <w:sz w:val="22"/>
          <w:szCs w:val="22"/>
        </w:rPr>
      </w:pPr>
      <w:r w:rsidRPr="00361DFD">
        <w:rPr>
          <w:rFonts w:ascii="Arial" w:hAnsi="Arial" w:cs="Arial"/>
          <w:bCs/>
          <w:i w:val="0"/>
          <w:sz w:val="22"/>
          <w:szCs w:val="22"/>
        </w:rPr>
        <w:t>Promoción económica</w:t>
      </w:r>
    </w:p>
    <w:p w:rsidR="00155037" w:rsidRPr="00361DFD" w:rsidRDefault="00155037" w:rsidP="00155037">
      <w:pPr>
        <w:pStyle w:val="Prrafodelista"/>
        <w:numPr>
          <w:ilvl w:val="0"/>
          <w:numId w:val="12"/>
        </w:numPr>
        <w:spacing w:line="240" w:lineRule="auto"/>
        <w:contextualSpacing w:val="0"/>
        <w:jc w:val="both"/>
        <w:rPr>
          <w:rFonts w:ascii="Arial" w:hAnsi="Arial" w:cs="Arial"/>
          <w:bCs/>
          <w:i w:val="0"/>
          <w:sz w:val="22"/>
          <w:szCs w:val="22"/>
        </w:rPr>
      </w:pPr>
      <w:r w:rsidRPr="00361DFD">
        <w:rPr>
          <w:rFonts w:ascii="Arial" w:hAnsi="Arial" w:cs="Arial"/>
          <w:bCs/>
          <w:i w:val="0"/>
          <w:sz w:val="22"/>
          <w:szCs w:val="22"/>
        </w:rPr>
        <w:t>Dinámicas sociales</w:t>
      </w:r>
    </w:p>
    <w:p w:rsidR="00155037" w:rsidRPr="00361DFD" w:rsidRDefault="00155037" w:rsidP="00155037">
      <w:pPr>
        <w:pStyle w:val="Prrafodelista"/>
        <w:numPr>
          <w:ilvl w:val="0"/>
          <w:numId w:val="12"/>
        </w:numPr>
        <w:spacing w:line="240" w:lineRule="auto"/>
        <w:contextualSpacing w:val="0"/>
        <w:jc w:val="both"/>
        <w:rPr>
          <w:rFonts w:ascii="Arial" w:hAnsi="Arial" w:cs="Arial"/>
          <w:bCs/>
          <w:i w:val="0"/>
          <w:sz w:val="22"/>
          <w:szCs w:val="22"/>
        </w:rPr>
      </w:pPr>
      <w:r w:rsidRPr="00361DFD">
        <w:rPr>
          <w:rFonts w:ascii="Arial" w:hAnsi="Arial" w:cs="Arial"/>
          <w:bCs/>
          <w:i w:val="0"/>
          <w:sz w:val="22"/>
          <w:szCs w:val="22"/>
        </w:rPr>
        <w:t>Servicios a la población</w:t>
      </w:r>
    </w:p>
    <w:p w:rsidR="00155037" w:rsidRPr="00361DFD" w:rsidRDefault="00155037" w:rsidP="00155037">
      <w:pPr>
        <w:pStyle w:val="Prrafodelista"/>
        <w:numPr>
          <w:ilvl w:val="0"/>
          <w:numId w:val="12"/>
        </w:numPr>
        <w:spacing w:line="240" w:lineRule="auto"/>
        <w:contextualSpacing w:val="0"/>
        <w:jc w:val="both"/>
        <w:rPr>
          <w:rFonts w:ascii="Arial" w:hAnsi="Arial" w:cs="Arial"/>
          <w:bCs/>
          <w:i w:val="0"/>
          <w:sz w:val="22"/>
          <w:szCs w:val="22"/>
        </w:rPr>
      </w:pPr>
      <w:r w:rsidRPr="00361DFD">
        <w:rPr>
          <w:rFonts w:ascii="Arial" w:hAnsi="Arial" w:cs="Arial"/>
          <w:bCs/>
          <w:i w:val="0"/>
          <w:sz w:val="22"/>
          <w:szCs w:val="22"/>
        </w:rPr>
        <w:t>Generación de dinámicas de innovación y cooperación</w:t>
      </w:r>
    </w:p>
    <w:p w:rsidR="00155037" w:rsidRPr="00361DFD" w:rsidRDefault="00155037" w:rsidP="00155037">
      <w:pPr>
        <w:spacing w:line="240" w:lineRule="auto"/>
        <w:jc w:val="both"/>
        <w:rPr>
          <w:rFonts w:ascii="Arial" w:hAnsi="Arial" w:cs="Arial"/>
          <w:bCs/>
          <w:i w:val="0"/>
          <w:sz w:val="22"/>
          <w:szCs w:val="22"/>
        </w:rPr>
      </w:pPr>
      <w:r w:rsidRPr="00361DFD">
        <w:rPr>
          <w:rFonts w:ascii="Arial" w:hAnsi="Arial" w:cs="Arial"/>
          <w:bCs/>
          <w:i w:val="0"/>
          <w:sz w:val="22"/>
          <w:szCs w:val="22"/>
        </w:rPr>
        <w:t>Dichas directrices responden a los objetivos estratégicos de la Viceconsejería y buscan alinear y acompasar los PDRs Comarcales con otros planes y programas impulsados desde la misma.</w:t>
      </w:r>
    </w:p>
    <w:p w:rsidR="00155037" w:rsidRPr="00361DFD" w:rsidRDefault="00155037" w:rsidP="00155037">
      <w:pPr>
        <w:spacing w:line="240" w:lineRule="auto"/>
        <w:jc w:val="both"/>
        <w:rPr>
          <w:rFonts w:ascii="Arial" w:hAnsi="Arial" w:cs="Arial"/>
          <w:bCs/>
          <w:i w:val="0"/>
          <w:sz w:val="22"/>
          <w:szCs w:val="22"/>
        </w:rPr>
      </w:pPr>
      <w:r w:rsidRPr="00361DFD">
        <w:rPr>
          <w:rFonts w:ascii="Arial" w:hAnsi="Arial" w:cs="Arial"/>
          <w:bCs/>
          <w:i w:val="0"/>
          <w:sz w:val="22"/>
          <w:szCs w:val="22"/>
        </w:rPr>
        <w:t>Dentro de estos objetivos queremos destacar aquellos que fundamentan este marco estratégico como son:</w:t>
      </w:r>
    </w:p>
    <w:p w:rsidR="00155037" w:rsidRPr="00361DFD" w:rsidRDefault="00155037" w:rsidP="00155037">
      <w:pPr>
        <w:pStyle w:val="Prrafodelista"/>
        <w:numPr>
          <w:ilvl w:val="0"/>
          <w:numId w:val="13"/>
        </w:numPr>
        <w:spacing w:line="240" w:lineRule="auto"/>
        <w:ind w:left="284" w:hanging="284"/>
        <w:contextualSpacing w:val="0"/>
        <w:jc w:val="both"/>
        <w:rPr>
          <w:rFonts w:ascii="Arial" w:hAnsi="Arial" w:cs="Arial"/>
          <w:i w:val="0"/>
          <w:sz w:val="22"/>
          <w:szCs w:val="22"/>
        </w:rPr>
      </w:pPr>
      <w:r w:rsidRPr="00361DFD">
        <w:rPr>
          <w:rFonts w:ascii="Arial" w:hAnsi="Arial" w:cs="Arial"/>
          <w:bCs/>
          <w:i w:val="0"/>
          <w:sz w:val="22"/>
          <w:szCs w:val="22"/>
        </w:rPr>
        <w:t xml:space="preserve">Reforzar  la competitividad del sector productor y su papel en la cadena agroalimentaria con el objetivo de incrementar su valor añadido. </w:t>
      </w:r>
    </w:p>
    <w:p w:rsidR="00155037" w:rsidRPr="00361DFD" w:rsidRDefault="00155037" w:rsidP="00155037">
      <w:pPr>
        <w:numPr>
          <w:ilvl w:val="1"/>
          <w:numId w:val="13"/>
        </w:numPr>
        <w:spacing w:line="240" w:lineRule="auto"/>
        <w:jc w:val="both"/>
        <w:rPr>
          <w:rFonts w:ascii="Arial" w:hAnsi="Arial" w:cs="Arial"/>
          <w:i w:val="0"/>
          <w:sz w:val="22"/>
          <w:szCs w:val="22"/>
        </w:rPr>
      </w:pPr>
      <w:r w:rsidRPr="00361DFD">
        <w:rPr>
          <w:rFonts w:ascii="Arial" w:hAnsi="Arial" w:cs="Arial"/>
          <w:i w:val="0"/>
          <w:sz w:val="22"/>
          <w:szCs w:val="22"/>
        </w:rPr>
        <w:t>Potenciando  la cooperación empresarial a través de las redes y asociaciones rurales.</w:t>
      </w:r>
    </w:p>
    <w:p w:rsidR="00155037" w:rsidRPr="00361DFD" w:rsidRDefault="00155037" w:rsidP="00155037">
      <w:pPr>
        <w:numPr>
          <w:ilvl w:val="1"/>
          <w:numId w:val="13"/>
        </w:numPr>
        <w:spacing w:line="240" w:lineRule="auto"/>
        <w:jc w:val="both"/>
        <w:rPr>
          <w:rFonts w:ascii="Arial" w:hAnsi="Arial" w:cs="Arial"/>
          <w:i w:val="0"/>
          <w:sz w:val="22"/>
          <w:szCs w:val="22"/>
        </w:rPr>
      </w:pPr>
      <w:r w:rsidRPr="00361DFD">
        <w:rPr>
          <w:rFonts w:ascii="Arial" w:hAnsi="Arial" w:cs="Arial"/>
          <w:i w:val="0"/>
          <w:sz w:val="22"/>
          <w:szCs w:val="22"/>
        </w:rPr>
        <w:t>Apoyando el desarrollo de una industria alimentaria, vinculada al producto local y a la marca Euskadi como garantía de calidad con certificación y origen.</w:t>
      </w:r>
    </w:p>
    <w:p w:rsidR="00155037" w:rsidRPr="00361DFD" w:rsidRDefault="00155037" w:rsidP="00155037">
      <w:pPr>
        <w:numPr>
          <w:ilvl w:val="1"/>
          <w:numId w:val="13"/>
        </w:numPr>
        <w:spacing w:line="240" w:lineRule="auto"/>
        <w:jc w:val="both"/>
        <w:rPr>
          <w:rFonts w:ascii="Arial" w:hAnsi="Arial" w:cs="Arial"/>
          <w:i w:val="0"/>
          <w:sz w:val="22"/>
          <w:szCs w:val="22"/>
        </w:rPr>
      </w:pPr>
      <w:r w:rsidRPr="00361DFD">
        <w:rPr>
          <w:rFonts w:ascii="Arial" w:hAnsi="Arial" w:cs="Arial"/>
          <w:i w:val="0"/>
          <w:sz w:val="22"/>
          <w:szCs w:val="22"/>
        </w:rPr>
        <w:t>Fomentando los canales cortos de comercialización y promoción de las iniciativas de cercanía.</w:t>
      </w:r>
    </w:p>
    <w:p w:rsidR="00155037" w:rsidRPr="00361DFD" w:rsidRDefault="00155037" w:rsidP="00155037">
      <w:pPr>
        <w:pStyle w:val="Prrafodelista"/>
        <w:numPr>
          <w:ilvl w:val="0"/>
          <w:numId w:val="13"/>
        </w:numPr>
        <w:spacing w:line="240" w:lineRule="auto"/>
        <w:ind w:left="284" w:hanging="284"/>
        <w:contextualSpacing w:val="0"/>
        <w:jc w:val="both"/>
        <w:rPr>
          <w:rFonts w:ascii="Arial" w:hAnsi="Arial" w:cs="Arial"/>
          <w:i w:val="0"/>
          <w:sz w:val="22"/>
          <w:szCs w:val="22"/>
        </w:rPr>
      </w:pPr>
      <w:r w:rsidRPr="00361DFD">
        <w:rPr>
          <w:rFonts w:ascii="Arial" w:hAnsi="Arial" w:cs="Arial"/>
          <w:bCs/>
          <w:i w:val="0"/>
          <w:sz w:val="22"/>
          <w:szCs w:val="22"/>
        </w:rPr>
        <w:t xml:space="preserve">Apoyar </w:t>
      </w:r>
      <w:r w:rsidRPr="00361DFD">
        <w:rPr>
          <w:rFonts w:ascii="Arial" w:hAnsi="Arial" w:cs="Arial"/>
          <w:i w:val="0"/>
          <w:sz w:val="22"/>
          <w:szCs w:val="22"/>
        </w:rPr>
        <w:t xml:space="preserve">la puesta en marcha de nuevas actividades empresariales que generen empleo, fijen población y revitalicen zonas agro-pesqueras en base a su tradición y saber hacer. </w:t>
      </w:r>
    </w:p>
    <w:p w:rsidR="00155037" w:rsidRPr="00361DFD" w:rsidRDefault="00155037" w:rsidP="00155037">
      <w:pPr>
        <w:pStyle w:val="Prrafodelista"/>
        <w:numPr>
          <w:ilvl w:val="0"/>
          <w:numId w:val="13"/>
        </w:numPr>
        <w:spacing w:line="240" w:lineRule="auto"/>
        <w:ind w:left="284" w:hanging="284"/>
        <w:contextualSpacing w:val="0"/>
        <w:jc w:val="both"/>
        <w:rPr>
          <w:rFonts w:ascii="Arial" w:hAnsi="Arial" w:cs="Arial"/>
          <w:i w:val="0"/>
          <w:sz w:val="22"/>
          <w:szCs w:val="22"/>
        </w:rPr>
      </w:pPr>
      <w:r w:rsidRPr="00361DFD">
        <w:rPr>
          <w:rFonts w:ascii="Arial" w:hAnsi="Arial" w:cs="Arial"/>
          <w:bCs/>
          <w:i w:val="0"/>
          <w:sz w:val="22"/>
          <w:szCs w:val="22"/>
        </w:rPr>
        <w:t xml:space="preserve">Corregir </w:t>
      </w:r>
      <w:r w:rsidRPr="00361DFD">
        <w:rPr>
          <w:rFonts w:ascii="Arial" w:hAnsi="Arial" w:cs="Arial"/>
          <w:i w:val="0"/>
          <w:sz w:val="22"/>
          <w:szCs w:val="22"/>
        </w:rPr>
        <w:t xml:space="preserve">los déficits estructurales que afectan a la competitividad del medio rural y mejorar los servicios a la población. </w:t>
      </w:r>
    </w:p>
    <w:p w:rsidR="00155037" w:rsidRPr="00361DFD" w:rsidRDefault="00155037" w:rsidP="00155037">
      <w:pPr>
        <w:numPr>
          <w:ilvl w:val="1"/>
          <w:numId w:val="13"/>
        </w:numPr>
        <w:spacing w:line="240" w:lineRule="auto"/>
        <w:jc w:val="both"/>
        <w:rPr>
          <w:rFonts w:ascii="Arial" w:hAnsi="Arial" w:cs="Arial"/>
          <w:i w:val="0"/>
          <w:sz w:val="22"/>
          <w:szCs w:val="22"/>
        </w:rPr>
      </w:pPr>
      <w:r w:rsidRPr="00361DFD">
        <w:rPr>
          <w:rFonts w:ascii="Arial" w:hAnsi="Arial" w:cs="Arial"/>
          <w:i w:val="0"/>
          <w:sz w:val="22"/>
          <w:szCs w:val="22"/>
        </w:rPr>
        <w:t xml:space="preserve">Impulsando el relevo generacional. </w:t>
      </w:r>
    </w:p>
    <w:p w:rsidR="00155037" w:rsidRPr="00361DFD" w:rsidRDefault="00155037" w:rsidP="00155037">
      <w:pPr>
        <w:numPr>
          <w:ilvl w:val="1"/>
          <w:numId w:val="13"/>
        </w:numPr>
        <w:spacing w:line="240" w:lineRule="auto"/>
        <w:jc w:val="both"/>
        <w:rPr>
          <w:rFonts w:ascii="Arial" w:hAnsi="Arial" w:cs="Arial"/>
          <w:i w:val="0"/>
          <w:sz w:val="22"/>
          <w:szCs w:val="22"/>
        </w:rPr>
      </w:pPr>
      <w:r w:rsidRPr="00361DFD">
        <w:rPr>
          <w:rFonts w:ascii="Arial" w:hAnsi="Arial" w:cs="Arial"/>
          <w:i w:val="0"/>
          <w:sz w:val="22"/>
          <w:szCs w:val="22"/>
        </w:rPr>
        <w:t>Mejorando las infraestructuras en el medio rural y litoral.</w:t>
      </w:r>
    </w:p>
    <w:p w:rsidR="00155037" w:rsidRPr="00361DFD" w:rsidRDefault="00155037" w:rsidP="00155037">
      <w:pPr>
        <w:numPr>
          <w:ilvl w:val="1"/>
          <w:numId w:val="13"/>
        </w:numPr>
        <w:spacing w:line="240" w:lineRule="auto"/>
        <w:jc w:val="both"/>
        <w:rPr>
          <w:rFonts w:ascii="Arial" w:hAnsi="Arial" w:cs="Arial"/>
          <w:i w:val="0"/>
          <w:sz w:val="22"/>
          <w:szCs w:val="22"/>
        </w:rPr>
      </w:pPr>
      <w:r w:rsidRPr="00361DFD">
        <w:rPr>
          <w:rFonts w:ascii="Arial" w:hAnsi="Arial" w:cs="Arial"/>
          <w:i w:val="0"/>
          <w:sz w:val="22"/>
          <w:szCs w:val="22"/>
        </w:rPr>
        <w:t>Mejorando la  Gobernanza del sector y del medio rural.</w:t>
      </w:r>
    </w:p>
    <w:p w:rsidR="00155037" w:rsidRPr="00361DFD" w:rsidRDefault="00155037" w:rsidP="00155037">
      <w:pPr>
        <w:pStyle w:val="Prrafodelista"/>
        <w:numPr>
          <w:ilvl w:val="0"/>
          <w:numId w:val="13"/>
        </w:numPr>
        <w:spacing w:line="240" w:lineRule="auto"/>
        <w:ind w:left="284" w:hanging="284"/>
        <w:contextualSpacing w:val="0"/>
        <w:jc w:val="both"/>
        <w:rPr>
          <w:rFonts w:ascii="Arial" w:hAnsi="Arial" w:cs="Arial"/>
          <w:i w:val="0"/>
          <w:sz w:val="22"/>
          <w:szCs w:val="22"/>
        </w:rPr>
      </w:pPr>
      <w:r w:rsidRPr="00361DFD">
        <w:rPr>
          <w:rFonts w:ascii="Arial" w:hAnsi="Arial" w:cs="Arial"/>
          <w:i w:val="0"/>
          <w:sz w:val="22"/>
          <w:szCs w:val="22"/>
        </w:rPr>
        <w:t>Incorporar la perspectiva de género en las diferentes políticas a desarrollar.</w:t>
      </w:r>
    </w:p>
    <w:p w:rsidR="00812AB2" w:rsidRPr="00155037" w:rsidRDefault="00155037" w:rsidP="00106D72">
      <w:pPr>
        <w:spacing w:line="240" w:lineRule="auto"/>
        <w:jc w:val="both"/>
        <w:rPr>
          <w:rFonts w:ascii="Arial" w:hAnsi="Arial" w:cs="Arial"/>
          <w:b/>
          <w:sz w:val="22"/>
          <w:szCs w:val="22"/>
          <w:u w:val="single"/>
          <w:lang w:val="es-ES_tradnl"/>
        </w:rPr>
      </w:pPr>
      <w:r w:rsidRPr="00361DFD">
        <w:rPr>
          <w:rFonts w:ascii="Arial" w:hAnsi="Arial" w:cs="Arial"/>
          <w:i w:val="0"/>
          <w:sz w:val="22"/>
          <w:szCs w:val="22"/>
        </w:rPr>
        <w:t>Estos objetivos y estas directrices estratégicas están íntimamente ligadas con la consecución de un mayor aprovechamiento de todos los inputs disponibles en cada comarca y que estos Programas de Desarrollo Rural sean lo más efectivos posibles, alcanzando de esta manera unos resultados que nos acerquen a la visión futura planteada en cada una.</w:t>
      </w:r>
      <w:r w:rsidRPr="00361DFD">
        <w:rPr>
          <w:rFonts w:ascii="Arial" w:hAnsi="Arial" w:cs="Arial"/>
          <w:b/>
          <w:sz w:val="22"/>
          <w:szCs w:val="22"/>
          <w:u w:val="single"/>
          <w:lang w:val="es-ES_tradnl"/>
        </w:rPr>
        <w:br w:type="page"/>
      </w:r>
    </w:p>
    <w:p w:rsidR="00812AB2" w:rsidRPr="00361DFD" w:rsidRDefault="001617B7" w:rsidP="00DA5E0C">
      <w:pPr>
        <w:pStyle w:val="Ttulo1"/>
        <w:numPr>
          <w:ilvl w:val="0"/>
          <w:numId w:val="14"/>
        </w:numPr>
        <w:pBdr>
          <w:top w:val="single" w:sz="8" w:space="0" w:color="D3AFD1"/>
          <w:left w:val="single" w:sz="8" w:space="0" w:color="D3AFD1"/>
          <w:bottom w:val="single" w:sz="8" w:space="0" w:color="D3AFD1"/>
          <w:right w:val="single" w:sz="8" w:space="0" w:color="D3AFD1"/>
        </w:pBdr>
        <w:shd w:val="clear" w:color="auto" w:fill="F0E4F0"/>
        <w:tabs>
          <w:tab w:val="center" w:pos="-1560"/>
          <w:tab w:val="left" w:pos="284"/>
        </w:tabs>
        <w:spacing w:after="200" w:line="240" w:lineRule="auto"/>
        <w:ind w:left="0" w:firstLine="0"/>
        <w:jc w:val="both"/>
        <w:rPr>
          <w:rFonts w:ascii="Arial" w:hAnsi="Arial" w:cs="Arial"/>
          <w:lang w:val="es-ES_tradnl"/>
        </w:rPr>
      </w:pPr>
      <w:r>
        <w:rPr>
          <w:rFonts w:ascii="Arial" w:hAnsi="Arial" w:cs="Arial"/>
          <w:lang w:val="es-ES_tradnl"/>
        </w:rPr>
        <w:lastRenderedPageBreak/>
        <w:t>METODOLOGÍA</w:t>
      </w:r>
    </w:p>
    <w:p w:rsidR="00812AB2" w:rsidRPr="00361DFD" w:rsidRDefault="00812AB2" w:rsidP="00D23404">
      <w:pPr>
        <w:pStyle w:val="Ttulo3"/>
        <w:numPr>
          <w:ilvl w:val="1"/>
          <w:numId w:val="14"/>
        </w:numPr>
        <w:pBdr>
          <w:top w:val="single" w:sz="4" w:space="1" w:color="945090"/>
          <w:left w:val="single" w:sz="48" w:space="2" w:color="945090"/>
          <w:bottom w:val="single" w:sz="4" w:space="0" w:color="945090"/>
          <w:right w:val="single" w:sz="4" w:space="4" w:color="945090"/>
        </w:pBdr>
        <w:spacing w:after="200"/>
        <w:ind w:left="142" w:firstLine="0"/>
        <w:jc w:val="both"/>
        <w:rPr>
          <w:rFonts w:ascii="Arial" w:hAnsi="Arial" w:cs="Arial"/>
          <w:lang w:val="es-ES_tradnl"/>
        </w:rPr>
      </w:pPr>
      <w:r w:rsidRPr="00361DFD">
        <w:rPr>
          <w:rFonts w:ascii="Arial" w:hAnsi="Arial" w:cs="Arial"/>
          <w:lang w:val="es-ES_tradnl"/>
        </w:rPr>
        <w:t>Met</w:t>
      </w:r>
      <w:r w:rsidR="001617B7">
        <w:rPr>
          <w:rFonts w:ascii="Arial" w:hAnsi="Arial" w:cs="Arial"/>
          <w:lang w:val="es-ES_tradnl"/>
        </w:rPr>
        <w:t>odología para la elaboración</w:t>
      </w:r>
    </w:p>
    <w:p w:rsidR="00812AB2" w:rsidRPr="00741777" w:rsidRDefault="00812AB2" w:rsidP="00361DFD">
      <w:pPr>
        <w:spacing w:line="240" w:lineRule="auto"/>
        <w:jc w:val="both"/>
        <w:rPr>
          <w:rFonts w:ascii="Arial" w:hAnsi="Arial" w:cs="Arial"/>
          <w:strike/>
          <w:sz w:val="22"/>
          <w:szCs w:val="22"/>
          <w:lang w:val="es-ES_tradnl"/>
        </w:rPr>
      </w:pPr>
      <w:r w:rsidRPr="00741777">
        <w:rPr>
          <w:rFonts w:ascii="Arial" w:hAnsi="Arial" w:cs="Arial"/>
          <w:i w:val="0"/>
          <w:sz w:val="22"/>
          <w:szCs w:val="22"/>
        </w:rPr>
        <w:t>La elaboración de los PDRs se ha llevado a cabo de forma coordinada en las 18 comarcas y bajo una metodología de trabajo común. Para ello se han tenido en cuenta tanto la experiencia previa de diseño de los anteriores PDRs como las aportaciones realizadas en las diferentes sesiones de trabajo realizadas, de cara a lograr una metodología adaptada a las necesidades actuales</w:t>
      </w:r>
      <w:r w:rsidRPr="00741777">
        <w:rPr>
          <w:rFonts w:ascii="Arial" w:hAnsi="Arial" w:cs="Arial"/>
          <w:i w:val="0"/>
          <w:strike/>
          <w:sz w:val="22"/>
          <w:szCs w:val="22"/>
        </w:rPr>
        <w:t>.</w:t>
      </w:r>
    </w:p>
    <w:p w:rsidR="00812AB2" w:rsidRPr="00741777" w:rsidRDefault="00812AB2" w:rsidP="00361DFD">
      <w:pPr>
        <w:spacing w:line="240" w:lineRule="auto"/>
        <w:jc w:val="both"/>
        <w:rPr>
          <w:rFonts w:ascii="Arial" w:hAnsi="Arial" w:cs="Arial"/>
          <w:i w:val="0"/>
          <w:sz w:val="22"/>
          <w:szCs w:val="22"/>
          <w:lang w:val="es-ES_tradnl"/>
        </w:rPr>
      </w:pPr>
      <w:r w:rsidRPr="00741777">
        <w:rPr>
          <w:rFonts w:ascii="Arial" w:hAnsi="Arial" w:cs="Arial"/>
          <w:i w:val="0"/>
          <w:sz w:val="22"/>
          <w:szCs w:val="22"/>
          <w:lang w:val="es-ES_tradnl"/>
        </w:rPr>
        <w:t>P</w:t>
      </w:r>
      <w:r>
        <w:rPr>
          <w:rFonts w:ascii="Arial" w:hAnsi="Arial" w:cs="Arial"/>
          <w:i w:val="0"/>
          <w:sz w:val="22"/>
          <w:szCs w:val="22"/>
          <w:lang w:val="es-ES_tradnl"/>
        </w:rPr>
        <w:t>ara la elaboración de los PDRs C</w:t>
      </w:r>
      <w:r w:rsidRPr="00741777">
        <w:rPr>
          <w:rFonts w:ascii="Arial" w:hAnsi="Arial" w:cs="Arial"/>
          <w:i w:val="0"/>
          <w:sz w:val="22"/>
          <w:szCs w:val="22"/>
          <w:lang w:val="es-ES_tradnl"/>
        </w:rPr>
        <w:t>omarcales se contemplan 3 fases:</w:t>
      </w:r>
    </w:p>
    <w:p w:rsidR="00812AB2" w:rsidRPr="00741777" w:rsidRDefault="00812AB2" w:rsidP="00D23404">
      <w:pPr>
        <w:pStyle w:val="Prrafodelista"/>
        <w:numPr>
          <w:ilvl w:val="0"/>
          <w:numId w:val="3"/>
        </w:numPr>
        <w:spacing w:line="240" w:lineRule="auto"/>
        <w:ind w:left="714" w:hanging="357"/>
        <w:contextualSpacing w:val="0"/>
        <w:jc w:val="both"/>
        <w:rPr>
          <w:rFonts w:ascii="Arial" w:hAnsi="Arial" w:cs="Arial"/>
          <w:i w:val="0"/>
          <w:sz w:val="22"/>
          <w:szCs w:val="22"/>
          <w:lang w:val="es-ES_tradnl"/>
        </w:rPr>
      </w:pPr>
      <w:r w:rsidRPr="00741777">
        <w:rPr>
          <w:rFonts w:ascii="Arial" w:hAnsi="Arial" w:cs="Arial"/>
          <w:i w:val="0"/>
          <w:sz w:val="22"/>
          <w:szCs w:val="22"/>
          <w:lang w:val="es-ES_tradnl"/>
        </w:rPr>
        <w:t>Organización y lanzamiento del proceso</w:t>
      </w:r>
    </w:p>
    <w:p w:rsidR="00812AB2" w:rsidRPr="00741777" w:rsidRDefault="00812AB2" w:rsidP="00D23404">
      <w:pPr>
        <w:pStyle w:val="Prrafodelista"/>
        <w:numPr>
          <w:ilvl w:val="0"/>
          <w:numId w:val="3"/>
        </w:numPr>
        <w:spacing w:line="240" w:lineRule="auto"/>
        <w:ind w:left="714" w:hanging="357"/>
        <w:contextualSpacing w:val="0"/>
        <w:jc w:val="both"/>
        <w:rPr>
          <w:rFonts w:ascii="Arial" w:hAnsi="Arial" w:cs="Arial"/>
          <w:i w:val="0"/>
          <w:sz w:val="22"/>
          <w:szCs w:val="22"/>
          <w:lang w:val="es-ES_tradnl"/>
        </w:rPr>
      </w:pPr>
      <w:r w:rsidRPr="00741777">
        <w:rPr>
          <w:rFonts w:ascii="Arial" w:hAnsi="Arial" w:cs="Arial"/>
          <w:i w:val="0"/>
          <w:sz w:val="22"/>
          <w:szCs w:val="22"/>
          <w:lang w:val="es-ES_tradnl"/>
        </w:rPr>
        <w:t>Diagnóstico de situación</w:t>
      </w:r>
    </w:p>
    <w:p w:rsidR="00812AB2" w:rsidRPr="003D147B" w:rsidRDefault="00812AB2" w:rsidP="00D23404">
      <w:pPr>
        <w:pStyle w:val="Prrafodelista"/>
        <w:numPr>
          <w:ilvl w:val="0"/>
          <w:numId w:val="3"/>
        </w:numPr>
        <w:spacing w:line="240" w:lineRule="auto"/>
        <w:ind w:left="714" w:hanging="357"/>
        <w:contextualSpacing w:val="0"/>
        <w:jc w:val="both"/>
        <w:rPr>
          <w:rFonts w:ascii="Arial" w:hAnsi="Arial" w:cs="Arial"/>
          <w:i w:val="0"/>
          <w:sz w:val="22"/>
          <w:szCs w:val="22"/>
          <w:lang w:val="es-ES_tradnl"/>
        </w:rPr>
      </w:pPr>
      <w:r w:rsidRPr="003D147B">
        <w:rPr>
          <w:rFonts w:ascii="Arial" w:hAnsi="Arial" w:cs="Arial"/>
          <w:i w:val="0"/>
          <w:sz w:val="22"/>
          <w:szCs w:val="22"/>
          <w:lang w:val="es-ES_tradnl"/>
        </w:rPr>
        <w:t>Formulación de la estrategia</w:t>
      </w:r>
    </w:p>
    <w:p w:rsidR="00812AB2" w:rsidRPr="009966B8" w:rsidRDefault="00812AB2" w:rsidP="00812AB2">
      <w:pPr>
        <w:pStyle w:val="Ttulo6"/>
        <w:spacing w:after="200"/>
        <w:rPr>
          <w:rFonts w:ascii="Arial" w:hAnsi="Arial" w:cs="Arial"/>
          <w:b/>
          <w:lang w:val="es-ES_tradnl"/>
        </w:rPr>
      </w:pPr>
      <w:r w:rsidRPr="009966B8">
        <w:rPr>
          <w:rFonts w:ascii="Arial" w:hAnsi="Arial" w:cs="Arial"/>
          <w:b/>
          <w:lang w:val="es-ES_tradnl"/>
        </w:rPr>
        <w:t>3.1.1 –Organización y lanzamiento del proceso</w:t>
      </w:r>
    </w:p>
    <w:p w:rsidR="00812AB2" w:rsidRPr="00741777" w:rsidRDefault="00812AB2" w:rsidP="00361DFD">
      <w:pPr>
        <w:spacing w:line="240" w:lineRule="auto"/>
        <w:jc w:val="both"/>
        <w:rPr>
          <w:rFonts w:ascii="Arial" w:hAnsi="Arial" w:cs="Arial"/>
          <w:i w:val="0"/>
          <w:sz w:val="22"/>
          <w:szCs w:val="22"/>
          <w:lang w:val="es-ES_tradnl"/>
        </w:rPr>
      </w:pPr>
      <w:r w:rsidRPr="00741777">
        <w:rPr>
          <w:rFonts w:ascii="Arial" w:hAnsi="Arial" w:cs="Arial"/>
          <w:i w:val="0"/>
          <w:sz w:val="22"/>
          <w:szCs w:val="22"/>
          <w:lang w:val="es-ES_tradnl"/>
        </w:rPr>
        <w:t xml:space="preserve">En esta fase se asientan las bases para el posterior desarrollo del proceso. </w:t>
      </w:r>
    </w:p>
    <w:p w:rsidR="00812AB2" w:rsidRPr="00361DFD" w:rsidRDefault="00812AB2" w:rsidP="00D23404">
      <w:pPr>
        <w:numPr>
          <w:ilvl w:val="0"/>
          <w:numId w:val="4"/>
        </w:numPr>
        <w:spacing w:line="240" w:lineRule="auto"/>
        <w:jc w:val="both"/>
        <w:rPr>
          <w:rFonts w:ascii="Arial" w:hAnsi="Arial" w:cs="Arial"/>
          <w:sz w:val="22"/>
          <w:szCs w:val="22"/>
          <w:u w:val="single"/>
          <w:lang w:val="es-ES_tradnl"/>
        </w:rPr>
      </w:pPr>
      <w:r w:rsidRPr="00361DFD">
        <w:rPr>
          <w:rFonts w:ascii="Arial" w:hAnsi="Arial" w:cs="Arial"/>
          <w:sz w:val="22"/>
          <w:szCs w:val="22"/>
          <w:u w:val="single"/>
          <w:lang w:val="es-ES_tradnl"/>
        </w:rPr>
        <w:t>Punto de partida. Información básica de partida.</w:t>
      </w:r>
    </w:p>
    <w:p w:rsidR="00812AB2" w:rsidRPr="00741777" w:rsidRDefault="00812AB2" w:rsidP="00361DFD">
      <w:pPr>
        <w:spacing w:line="240" w:lineRule="auto"/>
        <w:jc w:val="both"/>
        <w:rPr>
          <w:rFonts w:ascii="Arial" w:hAnsi="Arial" w:cs="Arial"/>
          <w:i w:val="0"/>
          <w:sz w:val="22"/>
          <w:szCs w:val="22"/>
        </w:rPr>
      </w:pPr>
      <w:r w:rsidRPr="00741777">
        <w:rPr>
          <w:rFonts w:ascii="Arial" w:hAnsi="Arial" w:cs="Arial"/>
          <w:i w:val="0"/>
          <w:sz w:val="22"/>
          <w:szCs w:val="22"/>
        </w:rPr>
        <w:t>A la hora de realizar los nuevos Programas de Desarrollo Rural Comarcales, no partimos de cero, ya que se han tenido en cuenta:</w:t>
      </w:r>
    </w:p>
    <w:p w:rsidR="00812AB2" w:rsidRPr="00741777" w:rsidRDefault="00812AB2" w:rsidP="00D23404">
      <w:pPr>
        <w:numPr>
          <w:ilvl w:val="2"/>
          <w:numId w:val="7"/>
        </w:numPr>
        <w:spacing w:line="240" w:lineRule="auto"/>
        <w:ind w:left="709" w:firstLine="0"/>
        <w:jc w:val="both"/>
        <w:rPr>
          <w:rFonts w:ascii="Arial" w:hAnsi="Arial" w:cs="Arial"/>
          <w:i w:val="0"/>
          <w:sz w:val="22"/>
          <w:szCs w:val="22"/>
          <w:lang w:val="es-ES_tradnl"/>
        </w:rPr>
      </w:pPr>
      <w:r w:rsidRPr="00741777">
        <w:rPr>
          <w:rFonts w:ascii="Arial" w:hAnsi="Arial" w:cs="Arial"/>
          <w:b/>
          <w:i w:val="0"/>
          <w:sz w:val="22"/>
          <w:szCs w:val="22"/>
        </w:rPr>
        <w:t>la evaluación de los Programas de Desarrollo Rural anteriores (2007-2013)</w:t>
      </w:r>
      <w:r w:rsidRPr="00741777">
        <w:rPr>
          <w:rFonts w:ascii="Arial" w:hAnsi="Arial" w:cs="Arial"/>
          <w:i w:val="0"/>
          <w:sz w:val="22"/>
          <w:szCs w:val="22"/>
        </w:rPr>
        <w:t xml:space="preserve"> que </w:t>
      </w:r>
      <w:r w:rsidRPr="003D147B">
        <w:rPr>
          <w:rFonts w:ascii="Arial" w:hAnsi="Arial" w:cs="Arial"/>
          <w:i w:val="0"/>
          <w:sz w:val="22"/>
          <w:szCs w:val="22"/>
        </w:rPr>
        <w:t xml:space="preserve">nos dan información </w:t>
      </w:r>
      <w:r w:rsidRPr="00741777">
        <w:rPr>
          <w:rFonts w:ascii="Arial" w:hAnsi="Arial" w:cs="Arial"/>
          <w:i w:val="0"/>
          <w:sz w:val="22"/>
          <w:szCs w:val="22"/>
        </w:rPr>
        <w:t>sobre el grado de desarrollo de sus estrategias</w:t>
      </w:r>
      <w:r w:rsidRPr="00741777">
        <w:rPr>
          <w:rFonts w:ascii="Arial" w:hAnsi="Arial" w:cs="Arial"/>
          <w:i w:val="0"/>
          <w:color w:val="FF00FF"/>
          <w:sz w:val="22"/>
          <w:szCs w:val="22"/>
        </w:rPr>
        <w:t>,</w:t>
      </w:r>
      <w:r w:rsidRPr="00741777">
        <w:rPr>
          <w:rFonts w:ascii="Arial" w:hAnsi="Arial" w:cs="Arial"/>
          <w:i w:val="0"/>
          <w:sz w:val="22"/>
          <w:szCs w:val="22"/>
        </w:rPr>
        <w:t xml:space="preserve"> argumentando el porqué de sus éxitos y fracasos y la evolución de los indicadores socioeconómicos globales a lo largo del periodo que nos sitúan en una posición  diferente a la de años atrás.</w:t>
      </w:r>
    </w:p>
    <w:p w:rsidR="00812AB2" w:rsidRPr="00741777" w:rsidRDefault="00812AB2" w:rsidP="00D23404">
      <w:pPr>
        <w:numPr>
          <w:ilvl w:val="2"/>
          <w:numId w:val="7"/>
        </w:numPr>
        <w:spacing w:line="240" w:lineRule="auto"/>
        <w:ind w:left="709" w:firstLine="0"/>
        <w:jc w:val="both"/>
        <w:rPr>
          <w:rFonts w:ascii="Arial" w:hAnsi="Arial" w:cs="Arial"/>
          <w:i w:val="0"/>
          <w:sz w:val="22"/>
          <w:szCs w:val="22"/>
          <w:lang w:val="es-ES_tradnl"/>
        </w:rPr>
      </w:pPr>
      <w:r w:rsidRPr="00741777">
        <w:rPr>
          <w:rFonts w:ascii="Arial" w:hAnsi="Arial" w:cs="Arial"/>
          <w:b/>
          <w:i w:val="0"/>
          <w:sz w:val="22"/>
          <w:szCs w:val="22"/>
        </w:rPr>
        <w:t>el marco estratégico de la CAPV</w:t>
      </w:r>
      <w:r w:rsidRPr="00741777">
        <w:rPr>
          <w:rFonts w:ascii="Arial" w:hAnsi="Arial" w:cs="Arial"/>
          <w:i w:val="0"/>
          <w:sz w:val="22"/>
          <w:szCs w:val="22"/>
        </w:rPr>
        <w:t xml:space="preserve"> que nos señala las directrices estratégicas a tener en cuenta a nivel global, las cuales responden a las prioridades definidas desde Gobierno Vasco. Muchas de ellas ya vienen reflejadas en Planes, Programas e iniciativas</w:t>
      </w:r>
      <w:r w:rsidRPr="00741777">
        <w:rPr>
          <w:rFonts w:ascii="Arial" w:hAnsi="Arial" w:cs="Arial"/>
          <w:i w:val="0"/>
          <w:strike/>
          <w:sz w:val="22"/>
          <w:szCs w:val="22"/>
        </w:rPr>
        <w:t>.</w:t>
      </w:r>
      <w:r w:rsidRPr="00741777">
        <w:rPr>
          <w:rFonts w:ascii="Arial" w:hAnsi="Arial" w:cs="Arial"/>
          <w:i w:val="0"/>
          <w:sz w:val="22"/>
          <w:szCs w:val="22"/>
        </w:rPr>
        <w:t xml:space="preserve"> impulsados desde Gobierno.</w:t>
      </w:r>
    </w:p>
    <w:p w:rsidR="00812AB2" w:rsidRPr="00741777" w:rsidRDefault="00812AB2" w:rsidP="00D23404">
      <w:pPr>
        <w:numPr>
          <w:ilvl w:val="2"/>
          <w:numId w:val="7"/>
        </w:numPr>
        <w:spacing w:line="240" w:lineRule="auto"/>
        <w:ind w:left="709" w:firstLine="0"/>
        <w:jc w:val="both"/>
        <w:rPr>
          <w:rFonts w:ascii="Arial" w:hAnsi="Arial" w:cs="Arial"/>
          <w:i w:val="0"/>
          <w:sz w:val="22"/>
          <w:szCs w:val="22"/>
          <w:lang w:val="es-ES_tradnl"/>
        </w:rPr>
      </w:pPr>
      <w:r w:rsidRPr="00741777">
        <w:rPr>
          <w:rFonts w:ascii="Arial" w:hAnsi="Arial" w:cs="Arial"/>
          <w:b/>
          <w:i w:val="0"/>
          <w:sz w:val="22"/>
          <w:szCs w:val="22"/>
        </w:rPr>
        <w:t>otros planes y programas existentes</w:t>
      </w:r>
      <w:r w:rsidRPr="00741777">
        <w:rPr>
          <w:rFonts w:ascii="Arial" w:hAnsi="Arial" w:cs="Arial"/>
          <w:i w:val="0"/>
          <w:sz w:val="22"/>
          <w:szCs w:val="22"/>
        </w:rPr>
        <w:t xml:space="preserve"> en la comarca, para fomentar mayores sinergias de cara a lograr los objetivos que se marcan en los nuevos PDRs.</w:t>
      </w:r>
    </w:p>
    <w:p w:rsidR="00812AB2" w:rsidRPr="00361DFD" w:rsidRDefault="00812AB2" w:rsidP="00D23404">
      <w:pPr>
        <w:numPr>
          <w:ilvl w:val="0"/>
          <w:numId w:val="4"/>
        </w:numPr>
        <w:spacing w:line="240" w:lineRule="auto"/>
        <w:jc w:val="both"/>
        <w:rPr>
          <w:rFonts w:ascii="Arial" w:hAnsi="Arial" w:cs="Arial"/>
          <w:sz w:val="22"/>
          <w:szCs w:val="22"/>
          <w:u w:val="single"/>
          <w:lang w:val="es-ES_tradnl"/>
        </w:rPr>
      </w:pPr>
      <w:r w:rsidRPr="00361DFD">
        <w:rPr>
          <w:rFonts w:ascii="Arial" w:hAnsi="Arial" w:cs="Arial"/>
          <w:sz w:val="22"/>
          <w:szCs w:val="22"/>
          <w:u w:val="single"/>
          <w:lang w:val="es-ES_tradnl"/>
        </w:rPr>
        <w:t>Modelo de participación. Red de agentes.</w:t>
      </w:r>
    </w:p>
    <w:p w:rsidR="00812AB2" w:rsidRPr="00AE0FDD" w:rsidRDefault="00812AB2" w:rsidP="00361DFD">
      <w:pPr>
        <w:spacing w:line="240" w:lineRule="auto"/>
        <w:jc w:val="both"/>
        <w:rPr>
          <w:rStyle w:val="Ttulo3Car"/>
          <w:rFonts w:ascii="Arial" w:hAnsi="Arial" w:cs="Arial"/>
          <w:i/>
          <w:sz w:val="22"/>
          <w:szCs w:val="22"/>
        </w:rPr>
      </w:pPr>
      <w:r w:rsidRPr="00741777">
        <w:rPr>
          <w:rFonts w:ascii="Arial" w:hAnsi="Arial" w:cs="Arial"/>
          <w:i w:val="0"/>
          <w:sz w:val="22"/>
          <w:szCs w:val="22"/>
        </w:rPr>
        <w:t>Para la elaboración y posterior puesta en marcha de los PDRs, la  participación e implicación de los/las agentes comarcales es crucial. La participación en cada comarca ha estado condicionada por diferentes factores como la situación de partida (cultura de participación de los y las agentes comarcales,…), la experiencia reciente en otros procesos de participación (programas que se hayan definido recientemente de forma participativa,…),...</w:t>
      </w:r>
    </w:p>
    <w:p w:rsidR="00812AB2" w:rsidRPr="00741777" w:rsidRDefault="00812AB2" w:rsidP="00361DFD">
      <w:pPr>
        <w:spacing w:line="240" w:lineRule="auto"/>
        <w:jc w:val="both"/>
        <w:rPr>
          <w:rFonts w:ascii="Arial" w:hAnsi="Arial" w:cs="Arial"/>
          <w:i w:val="0"/>
          <w:sz w:val="22"/>
          <w:szCs w:val="22"/>
        </w:rPr>
      </w:pPr>
      <w:r w:rsidRPr="00741777">
        <w:rPr>
          <w:rFonts w:ascii="Arial" w:hAnsi="Arial" w:cs="Arial"/>
          <w:i w:val="0"/>
          <w:sz w:val="22"/>
          <w:szCs w:val="22"/>
        </w:rPr>
        <w:t>Para garantizar un proceso participativo orientado a identificar las necesidades reales de la comarca, logrando además la creación de sinergias de cara al posterior despliegue del Programa, se ha definido una red de agentes en la que se han identificado a aquellas personas que tienen una o varias de estas aptitudes:</w:t>
      </w:r>
    </w:p>
    <w:p w:rsidR="00812AB2" w:rsidRPr="00741777" w:rsidRDefault="00812AB2" w:rsidP="00D23404">
      <w:pPr>
        <w:numPr>
          <w:ilvl w:val="0"/>
          <w:numId w:val="8"/>
        </w:numPr>
        <w:spacing w:line="240" w:lineRule="auto"/>
        <w:ind w:left="714" w:hanging="357"/>
        <w:jc w:val="both"/>
        <w:rPr>
          <w:rFonts w:ascii="Arial" w:hAnsi="Arial" w:cs="Arial"/>
          <w:i w:val="0"/>
          <w:sz w:val="22"/>
          <w:szCs w:val="22"/>
          <w:lang w:val="es-ES_tradnl"/>
        </w:rPr>
      </w:pPr>
      <w:r w:rsidRPr="00741777">
        <w:rPr>
          <w:rFonts w:ascii="Arial" w:hAnsi="Arial" w:cs="Arial"/>
          <w:i w:val="0"/>
          <w:sz w:val="22"/>
          <w:szCs w:val="22"/>
          <w:lang w:val="es-ES_tradnl"/>
        </w:rPr>
        <w:t>Conocimientos de la realidad del medio rural de la comarca</w:t>
      </w:r>
    </w:p>
    <w:p w:rsidR="00812AB2" w:rsidRPr="00741777" w:rsidRDefault="00812AB2" w:rsidP="00D23404">
      <w:pPr>
        <w:numPr>
          <w:ilvl w:val="0"/>
          <w:numId w:val="8"/>
        </w:numPr>
        <w:spacing w:line="240" w:lineRule="auto"/>
        <w:ind w:left="714" w:hanging="357"/>
        <w:jc w:val="both"/>
        <w:rPr>
          <w:rFonts w:ascii="Arial" w:hAnsi="Arial" w:cs="Arial"/>
          <w:i w:val="0"/>
          <w:sz w:val="22"/>
          <w:szCs w:val="22"/>
          <w:lang w:val="es-ES_tradnl"/>
        </w:rPr>
      </w:pPr>
      <w:r w:rsidRPr="00741777">
        <w:rPr>
          <w:rFonts w:ascii="Arial" w:hAnsi="Arial" w:cs="Arial"/>
          <w:i w:val="0"/>
          <w:sz w:val="22"/>
          <w:szCs w:val="22"/>
          <w:lang w:val="es-ES_tradnl"/>
        </w:rPr>
        <w:t>Capacidad para aportar ideas nuevas y valor añadido al proceso. Visión de futuro, constructiva y proactiva</w:t>
      </w:r>
    </w:p>
    <w:p w:rsidR="00812AB2" w:rsidRPr="00741777" w:rsidRDefault="00812AB2" w:rsidP="00D23404">
      <w:pPr>
        <w:numPr>
          <w:ilvl w:val="0"/>
          <w:numId w:val="8"/>
        </w:numPr>
        <w:spacing w:line="240" w:lineRule="auto"/>
        <w:ind w:left="714" w:hanging="357"/>
        <w:jc w:val="both"/>
        <w:rPr>
          <w:rFonts w:ascii="Arial" w:hAnsi="Arial" w:cs="Arial"/>
          <w:i w:val="0"/>
          <w:sz w:val="22"/>
          <w:szCs w:val="22"/>
          <w:lang w:val="es-ES_tradnl"/>
        </w:rPr>
      </w:pPr>
      <w:r w:rsidRPr="00741777">
        <w:rPr>
          <w:rFonts w:ascii="Arial" w:hAnsi="Arial" w:cs="Arial"/>
          <w:i w:val="0"/>
          <w:sz w:val="22"/>
          <w:szCs w:val="22"/>
          <w:lang w:val="es-ES_tradnl"/>
        </w:rPr>
        <w:lastRenderedPageBreak/>
        <w:t>Capacidad de actuación y/o influencia sobre ámbitos, cuestiones, o proyectos que condicionan o pueden condicionar el mantenimiento y desarrollo de un medio rural vivo en la comarca.</w:t>
      </w:r>
    </w:p>
    <w:p w:rsidR="00812AB2" w:rsidRPr="003D147B" w:rsidRDefault="00812AB2" w:rsidP="00D23404">
      <w:pPr>
        <w:numPr>
          <w:ilvl w:val="0"/>
          <w:numId w:val="8"/>
        </w:numPr>
        <w:spacing w:line="240" w:lineRule="auto"/>
        <w:ind w:left="714" w:hanging="357"/>
        <w:jc w:val="both"/>
        <w:rPr>
          <w:rFonts w:ascii="Arial" w:hAnsi="Arial" w:cs="Arial"/>
          <w:i w:val="0"/>
          <w:sz w:val="22"/>
          <w:szCs w:val="22"/>
          <w:lang w:val="es-ES_tradnl"/>
        </w:rPr>
      </w:pPr>
      <w:r w:rsidRPr="003D147B">
        <w:rPr>
          <w:rFonts w:ascii="Arial" w:hAnsi="Arial" w:cs="Arial"/>
          <w:i w:val="0"/>
          <w:sz w:val="22"/>
          <w:szCs w:val="22"/>
          <w:lang w:val="es-ES_tradnl"/>
        </w:rPr>
        <w:t>Actitud y posibilidad de cooperar e implicarse a lo largo de todo el proceso desde el diseño hasta la implementación del PDR.</w:t>
      </w:r>
    </w:p>
    <w:p w:rsidR="00812AB2" w:rsidRPr="00741777" w:rsidRDefault="00812AB2" w:rsidP="00361DFD">
      <w:pPr>
        <w:spacing w:line="240" w:lineRule="auto"/>
        <w:jc w:val="both"/>
        <w:rPr>
          <w:rFonts w:ascii="Arial" w:hAnsi="Arial" w:cs="Arial"/>
          <w:i w:val="0"/>
          <w:sz w:val="22"/>
          <w:szCs w:val="22"/>
          <w:lang w:val="es-ES_tradnl"/>
        </w:rPr>
      </w:pPr>
      <w:r w:rsidRPr="00741777">
        <w:rPr>
          <w:rFonts w:ascii="Arial" w:hAnsi="Arial" w:cs="Arial"/>
          <w:i w:val="0"/>
          <w:sz w:val="22"/>
          <w:szCs w:val="22"/>
          <w:lang w:val="es-ES_tradnl"/>
        </w:rPr>
        <w:t xml:space="preserve">En este proceso participativo se ha querido reunir a todos y todas </w:t>
      </w:r>
      <w:proofErr w:type="gramStart"/>
      <w:r w:rsidRPr="00741777">
        <w:rPr>
          <w:rFonts w:ascii="Arial" w:hAnsi="Arial" w:cs="Arial"/>
          <w:i w:val="0"/>
          <w:sz w:val="22"/>
          <w:szCs w:val="22"/>
          <w:lang w:val="es-ES_tradnl"/>
        </w:rPr>
        <w:t>los</w:t>
      </w:r>
      <w:proofErr w:type="gramEnd"/>
      <w:r w:rsidRPr="00741777">
        <w:rPr>
          <w:rFonts w:ascii="Arial" w:hAnsi="Arial" w:cs="Arial"/>
          <w:i w:val="0"/>
          <w:sz w:val="22"/>
          <w:szCs w:val="22"/>
          <w:lang w:val="es-ES_tradnl"/>
        </w:rPr>
        <w:t xml:space="preserve"> y las agentes de interés de la comarca, destacando 3 niveles de participación como vemos en la siguiente imagen:</w:t>
      </w:r>
    </w:p>
    <w:p w:rsidR="00812AB2" w:rsidRPr="00741777" w:rsidRDefault="00812AB2" w:rsidP="00812AB2">
      <w:pPr>
        <w:spacing w:line="240" w:lineRule="auto"/>
        <w:jc w:val="center"/>
        <w:rPr>
          <w:rFonts w:ascii="Arial" w:hAnsi="Arial" w:cs="Arial"/>
          <w:i w:val="0"/>
          <w:sz w:val="22"/>
          <w:szCs w:val="22"/>
          <w:lang w:val="es-ES_tradnl"/>
        </w:rPr>
      </w:pPr>
      <w:r w:rsidRPr="00741777">
        <w:rPr>
          <w:rFonts w:ascii="Arial" w:hAnsi="Arial" w:cs="Arial"/>
          <w:i w:val="0"/>
          <w:noProof/>
          <w:sz w:val="22"/>
          <w:szCs w:val="22"/>
        </w:rPr>
        <w:drawing>
          <wp:inline distT="0" distB="0" distL="0" distR="0" wp14:anchorId="10FE4CEF" wp14:editId="06DA1D02">
            <wp:extent cx="6184900" cy="3269615"/>
            <wp:effectExtent l="0" t="0" r="635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84900" cy="3269615"/>
                    </a:xfrm>
                    <a:prstGeom prst="rect">
                      <a:avLst/>
                    </a:prstGeom>
                    <a:noFill/>
                    <a:ln>
                      <a:noFill/>
                    </a:ln>
                  </pic:spPr>
                </pic:pic>
              </a:graphicData>
            </a:graphic>
          </wp:inline>
        </w:drawing>
      </w:r>
    </w:p>
    <w:p w:rsidR="00812AB2" w:rsidRPr="00741777" w:rsidRDefault="00812AB2" w:rsidP="00D23404">
      <w:pPr>
        <w:numPr>
          <w:ilvl w:val="0"/>
          <w:numId w:val="9"/>
        </w:numPr>
        <w:spacing w:line="240" w:lineRule="auto"/>
        <w:ind w:left="1434" w:hanging="357"/>
        <w:jc w:val="both"/>
        <w:rPr>
          <w:rFonts w:ascii="Arial" w:hAnsi="Arial" w:cs="Arial"/>
          <w:i w:val="0"/>
          <w:sz w:val="22"/>
          <w:szCs w:val="22"/>
          <w:lang w:val="es-ES_tradnl"/>
        </w:rPr>
      </w:pPr>
      <w:r w:rsidRPr="00741777">
        <w:rPr>
          <w:rFonts w:ascii="Arial" w:hAnsi="Arial" w:cs="Arial"/>
          <w:b/>
          <w:bCs/>
          <w:i w:val="0"/>
          <w:sz w:val="22"/>
          <w:szCs w:val="22"/>
          <w:lang w:val="es-ES_tradnl"/>
        </w:rPr>
        <w:t>Equipo Técnico</w:t>
      </w:r>
      <w:r w:rsidRPr="00741777">
        <w:rPr>
          <w:rFonts w:ascii="Arial" w:hAnsi="Arial" w:cs="Arial"/>
          <w:i w:val="0"/>
          <w:sz w:val="22"/>
          <w:szCs w:val="22"/>
          <w:lang w:val="es-ES_tradnl"/>
        </w:rPr>
        <w:t>: está a cargo de la coordinación del proceso de elaboración y despliegue del PDR. Formado por personal técnico de HAZI, de la ADR comarcal y de la Dirección de Desarrollo Rural y Litoral de Gobierno Vasco.</w:t>
      </w:r>
    </w:p>
    <w:p w:rsidR="00812AB2" w:rsidRPr="00741777" w:rsidRDefault="00812AB2" w:rsidP="00D23404">
      <w:pPr>
        <w:numPr>
          <w:ilvl w:val="0"/>
          <w:numId w:val="9"/>
        </w:numPr>
        <w:spacing w:line="240" w:lineRule="auto"/>
        <w:ind w:left="1434" w:hanging="357"/>
        <w:jc w:val="both"/>
        <w:rPr>
          <w:rFonts w:ascii="Arial" w:hAnsi="Arial" w:cs="Arial"/>
          <w:i w:val="0"/>
          <w:sz w:val="22"/>
          <w:szCs w:val="22"/>
          <w:lang w:val="es-ES_tradnl"/>
        </w:rPr>
      </w:pPr>
      <w:r w:rsidRPr="00741777">
        <w:rPr>
          <w:rFonts w:ascii="Arial" w:hAnsi="Arial" w:cs="Arial"/>
          <w:b/>
          <w:bCs/>
          <w:i w:val="0"/>
          <w:sz w:val="22"/>
          <w:szCs w:val="22"/>
          <w:lang w:val="es-ES_tradnl"/>
        </w:rPr>
        <w:t>Junta Directiva de la ADR</w:t>
      </w:r>
      <w:r w:rsidRPr="00741777">
        <w:rPr>
          <w:rFonts w:ascii="Arial" w:hAnsi="Arial" w:cs="Arial"/>
          <w:i w:val="0"/>
          <w:sz w:val="22"/>
          <w:szCs w:val="22"/>
          <w:lang w:val="es-ES_tradnl"/>
        </w:rPr>
        <w:t xml:space="preserve">: encargada de realizar las propuestas estratégicas iniciales a contrastar y enriquecer posteriormente con el resto de la Red de Agentes, dada la representatividad y referencialidad en la comarca además de por ser conocedores de la realidad de la zona. </w:t>
      </w:r>
    </w:p>
    <w:p w:rsidR="00812AB2" w:rsidRPr="00741777" w:rsidRDefault="00812AB2" w:rsidP="00D23404">
      <w:pPr>
        <w:numPr>
          <w:ilvl w:val="0"/>
          <w:numId w:val="9"/>
        </w:numPr>
        <w:spacing w:line="240" w:lineRule="auto"/>
        <w:ind w:left="1434" w:hanging="357"/>
        <w:jc w:val="both"/>
        <w:rPr>
          <w:rFonts w:ascii="Arial" w:hAnsi="Arial" w:cs="Arial"/>
          <w:i w:val="0"/>
          <w:sz w:val="22"/>
          <w:szCs w:val="22"/>
          <w:lang w:val="es-ES_tradnl"/>
        </w:rPr>
      </w:pPr>
      <w:r w:rsidRPr="00741777">
        <w:rPr>
          <w:rFonts w:ascii="Arial" w:hAnsi="Arial" w:cs="Arial"/>
          <w:b/>
          <w:bCs/>
          <w:i w:val="0"/>
          <w:sz w:val="22"/>
          <w:szCs w:val="22"/>
          <w:lang w:val="es-ES_tradnl"/>
        </w:rPr>
        <w:t>Red de Agentes Comarcal</w:t>
      </w:r>
      <w:r w:rsidRPr="00741777">
        <w:rPr>
          <w:rFonts w:ascii="Arial" w:hAnsi="Arial" w:cs="Arial"/>
          <w:i w:val="0"/>
          <w:sz w:val="22"/>
          <w:szCs w:val="22"/>
          <w:lang w:val="es-ES_tradnl"/>
        </w:rPr>
        <w:t>: encargada de enriquecer y contrastar las propuestas estratégicas iniciales, concretando a su vez cada uno de los ámbitos estratégicos de trabajo, mediante la identificación de proyectos existentes y nuevas iniciativas que encaminen hacia el logro de los objetivos. Esta red está formada por todas aquellas personas y/o entidades relacionadas con las zonas rurales de la comarca cuyas aptitudes y actitudes contribuyen al enriquecimiento del desarrollo del Programa.</w:t>
      </w:r>
    </w:p>
    <w:p w:rsidR="00812AB2" w:rsidRPr="00741777" w:rsidRDefault="00812AB2" w:rsidP="00361DFD">
      <w:pPr>
        <w:spacing w:line="240" w:lineRule="auto"/>
        <w:jc w:val="both"/>
        <w:rPr>
          <w:rFonts w:ascii="Arial" w:hAnsi="Arial" w:cs="Arial"/>
          <w:i w:val="0"/>
          <w:sz w:val="22"/>
          <w:szCs w:val="22"/>
          <w:lang w:val="es-ES_tradnl"/>
        </w:rPr>
      </w:pPr>
      <w:r w:rsidRPr="00741777">
        <w:rPr>
          <w:rFonts w:ascii="Arial" w:hAnsi="Arial" w:cs="Arial"/>
          <w:i w:val="0"/>
          <w:sz w:val="22"/>
          <w:szCs w:val="22"/>
          <w:lang w:val="es-ES_tradnl"/>
        </w:rPr>
        <w:t xml:space="preserve">Los cauces o formas de participación mediante las que se ha recogido toda la información para la elaboración del documento, han sido varias: </w:t>
      </w:r>
    </w:p>
    <w:p w:rsidR="00812AB2" w:rsidRPr="00741777" w:rsidRDefault="00812AB2" w:rsidP="00D23404">
      <w:pPr>
        <w:numPr>
          <w:ilvl w:val="1"/>
          <w:numId w:val="10"/>
        </w:numPr>
        <w:tabs>
          <w:tab w:val="clear" w:pos="1800"/>
          <w:tab w:val="num" w:pos="1702"/>
        </w:tabs>
        <w:spacing w:line="240" w:lineRule="auto"/>
        <w:ind w:left="1702"/>
        <w:jc w:val="both"/>
        <w:rPr>
          <w:rFonts w:ascii="Arial" w:hAnsi="Arial" w:cs="Arial"/>
          <w:i w:val="0"/>
          <w:sz w:val="22"/>
          <w:szCs w:val="22"/>
          <w:lang w:val="es-ES_tradnl"/>
        </w:rPr>
      </w:pPr>
      <w:r w:rsidRPr="00741777">
        <w:rPr>
          <w:rFonts w:ascii="Arial" w:hAnsi="Arial" w:cs="Arial"/>
          <w:i w:val="0"/>
          <w:sz w:val="22"/>
          <w:szCs w:val="22"/>
          <w:lang w:val="es-ES_tradnl"/>
        </w:rPr>
        <w:t xml:space="preserve">Realización de presentaciones informativas y </w:t>
      </w:r>
      <w:r w:rsidRPr="00741777">
        <w:rPr>
          <w:rFonts w:ascii="Arial" w:hAnsi="Arial" w:cs="Arial"/>
          <w:b/>
          <w:bCs/>
          <w:i w:val="0"/>
          <w:sz w:val="22"/>
          <w:szCs w:val="22"/>
          <w:lang w:val="es-ES_tradnl"/>
        </w:rPr>
        <w:t>talleres dinámicos</w:t>
      </w:r>
      <w:r w:rsidRPr="00741777">
        <w:rPr>
          <w:rFonts w:ascii="Arial" w:hAnsi="Arial" w:cs="Arial"/>
          <w:i w:val="0"/>
          <w:sz w:val="22"/>
          <w:szCs w:val="22"/>
          <w:lang w:val="es-ES_tradnl"/>
        </w:rPr>
        <w:t xml:space="preserve"> tanto con la Junta Directiva de la ADR, como con otros agentes comarcales.</w:t>
      </w:r>
    </w:p>
    <w:p w:rsidR="00812AB2" w:rsidRPr="00741777" w:rsidRDefault="00812AB2" w:rsidP="00D23404">
      <w:pPr>
        <w:numPr>
          <w:ilvl w:val="1"/>
          <w:numId w:val="10"/>
        </w:numPr>
        <w:tabs>
          <w:tab w:val="clear" w:pos="1800"/>
          <w:tab w:val="num" w:pos="1702"/>
        </w:tabs>
        <w:spacing w:line="240" w:lineRule="auto"/>
        <w:ind w:left="1702"/>
        <w:jc w:val="both"/>
        <w:rPr>
          <w:rFonts w:ascii="Arial" w:hAnsi="Arial" w:cs="Arial"/>
          <w:i w:val="0"/>
          <w:sz w:val="22"/>
          <w:szCs w:val="22"/>
          <w:lang w:val="es-ES_tradnl"/>
        </w:rPr>
      </w:pPr>
      <w:r w:rsidRPr="00741777">
        <w:rPr>
          <w:rFonts w:ascii="Arial" w:hAnsi="Arial" w:cs="Arial"/>
          <w:i w:val="0"/>
          <w:sz w:val="22"/>
          <w:szCs w:val="22"/>
          <w:lang w:val="es-ES_tradnl"/>
        </w:rPr>
        <w:t xml:space="preserve">Realización de </w:t>
      </w:r>
      <w:r w:rsidRPr="00741777">
        <w:rPr>
          <w:rFonts w:ascii="Arial" w:hAnsi="Arial" w:cs="Arial"/>
          <w:b/>
          <w:bCs/>
          <w:i w:val="0"/>
          <w:sz w:val="22"/>
          <w:szCs w:val="22"/>
          <w:lang w:val="es-ES_tradnl"/>
        </w:rPr>
        <w:t>entrevistas</w:t>
      </w:r>
      <w:r w:rsidRPr="00741777">
        <w:rPr>
          <w:rFonts w:ascii="Arial" w:hAnsi="Arial" w:cs="Arial"/>
          <w:i w:val="0"/>
          <w:sz w:val="22"/>
          <w:szCs w:val="22"/>
          <w:lang w:val="es-ES_tradnl"/>
        </w:rPr>
        <w:t xml:space="preserve">, en los casos que se ha considerado necesario para recoger la opinión de alguno de los y las agentes de la comarca o recabar </w:t>
      </w:r>
      <w:r w:rsidRPr="00741777">
        <w:rPr>
          <w:rFonts w:ascii="Arial" w:hAnsi="Arial" w:cs="Arial"/>
          <w:i w:val="0"/>
          <w:sz w:val="22"/>
          <w:szCs w:val="22"/>
          <w:lang w:val="es-ES_tradnl"/>
        </w:rPr>
        <w:lastRenderedPageBreak/>
        <w:t>mayor información sobre Planes, Programas o iniciativas existentes relacionadas con el Desarrollo Rural de la misma.</w:t>
      </w:r>
    </w:p>
    <w:p w:rsidR="00812AB2" w:rsidRPr="00741777" w:rsidRDefault="00812AB2" w:rsidP="00D23404">
      <w:pPr>
        <w:numPr>
          <w:ilvl w:val="1"/>
          <w:numId w:val="10"/>
        </w:numPr>
        <w:tabs>
          <w:tab w:val="clear" w:pos="1800"/>
          <w:tab w:val="num" w:pos="1702"/>
        </w:tabs>
        <w:spacing w:line="240" w:lineRule="auto"/>
        <w:ind w:left="1702"/>
        <w:jc w:val="both"/>
        <w:rPr>
          <w:rFonts w:ascii="Arial" w:hAnsi="Arial" w:cs="Arial"/>
          <w:i w:val="0"/>
          <w:sz w:val="22"/>
          <w:szCs w:val="22"/>
          <w:lang w:val="es-ES_tradnl"/>
        </w:rPr>
      </w:pPr>
      <w:r w:rsidRPr="00741777">
        <w:rPr>
          <w:rFonts w:ascii="Arial" w:hAnsi="Arial" w:cs="Arial"/>
          <w:i w:val="0"/>
          <w:sz w:val="22"/>
          <w:szCs w:val="22"/>
          <w:lang w:val="es-ES_tradnl"/>
        </w:rPr>
        <w:t xml:space="preserve">Recogida de aportaciones individuales (vía email, correo ordinario, web,…) que se han tenido en cuenta a la hora de elaborar el Programa. </w:t>
      </w:r>
    </w:p>
    <w:p w:rsidR="00106D72" w:rsidRDefault="00106D72" w:rsidP="00106D72">
      <w:pPr>
        <w:spacing w:line="240" w:lineRule="auto"/>
        <w:jc w:val="both"/>
        <w:rPr>
          <w:rStyle w:val="Ttulo3Car"/>
          <w:rFonts w:ascii="Arial" w:hAnsi="Arial" w:cs="Arial"/>
          <w:b w:val="0"/>
          <w:sz w:val="22"/>
          <w:szCs w:val="22"/>
        </w:rPr>
      </w:pPr>
      <w:r w:rsidRPr="00D7603D">
        <w:rPr>
          <w:rStyle w:val="Ttulo3Car"/>
          <w:rFonts w:ascii="Arial" w:hAnsi="Arial" w:cs="Arial"/>
          <w:b w:val="0"/>
          <w:sz w:val="22"/>
          <w:szCs w:val="22"/>
        </w:rPr>
        <w:t>En el caso de Añana se han realizado dos talleres, uno en marzo con la Junta Directiva y otro en abril con la red de agentes. En total han participado 41 agentes. A todas las personas participantes se les envió un documento con la información recogida y se recibieron algunas aportaciones, vía email que se han contrastado e incorporado, en su caso, al</w:t>
      </w:r>
      <w:r w:rsidR="006C683C">
        <w:rPr>
          <w:rStyle w:val="Ttulo3Car"/>
          <w:rFonts w:ascii="Arial" w:hAnsi="Arial" w:cs="Arial"/>
          <w:b w:val="0"/>
          <w:sz w:val="22"/>
          <w:szCs w:val="22"/>
        </w:rPr>
        <w:t xml:space="preserve"> presente</w:t>
      </w:r>
      <w:r w:rsidRPr="00D7603D">
        <w:rPr>
          <w:rStyle w:val="Ttulo3Car"/>
          <w:rFonts w:ascii="Arial" w:hAnsi="Arial" w:cs="Arial"/>
          <w:b w:val="0"/>
          <w:sz w:val="22"/>
          <w:szCs w:val="22"/>
        </w:rPr>
        <w:t xml:space="preserve"> documento final.</w:t>
      </w:r>
    </w:p>
    <w:p w:rsidR="001B355A" w:rsidRDefault="001B355A" w:rsidP="001B355A">
      <w:pPr>
        <w:spacing w:line="240" w:lineRule="auto"/>
        <w:jc w:val="center"/>
        <w:rPr>
          <w:rFonts w:ascii="Arial" w:hAnsi="Arial" w:cs="Arial"/>
          <w:b/>
          <w:iCs w:val="0"/>
          <w:sz w:val="22"/>
          <w:szCs w:val="22"/>
          <w:lang w:val="es-ES_tradnl"/>
        </w:rPr>
      </w:pPr>
      <w:r>
        <w:rPr>
          <w:noProof/>
        </w:rPr>
        <w:drawing>
          <wp:inline distT="0" distB="0" distL="0" distR="0" wp14:anchorId="63D19092" wp14:editId="27A94FBC">
            <wp:extent cx="5427023" cy="3158836"/>
            <wp:effectExtent l="0" t="0" r="2540" b="3810"/>
            <wp:docPr id="6" name="0 Imagen"/>
            <wp:cNvGraphicFramePr/>
            <a:graphic xmlns:a="http://schemas.openxmlformats.org/drawingml/2006/main">
              <a:graphicData uri="http://schemas.openxmlformats.org/drawingml/2006/picture">
                <pic:pic xmlns:pic="http://schemas.openxmlformats.org/drawingml/2006/picture">
                  <pic:nvPicPr>
                    <pic:cNvPr id="6" name="0 Image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23019" cy="3156505"/>
                    </a:xfrm>
                    <a:prstGeom prst="rect">
                      <a:avLst/>
                    </a:prstGeom>
                  </pic:spPr>
                </pic:pic>
              </a:graphicData>
            </a:graphic>
          </wp:inline>
        </w:drawing>
      </w:r>
    </w:p>
    <w:p w:rsidR="001B355A" w:rsidRPr="001B355A" w:rsidRDefault="001B355A" w:rsidP="001B355A">
      <w:pPr>
        <w:spacing w:line="240" w:lineRule="auto"/>
        <w:jc w:val="center"/>
        <w:rPr>
          <w:rFonts w:ascii="Arial" w:hAnsi="Arial" w:cs="Arial"/>
          <w:i w:val="0"/>
          <w:iCs w:val="0"/>
          <w:sz w:val="18"/>
          <w:szCs w:val="18"/>
          <w:lang w:val="es-ES_tradnl"/>
        </w:rPr>
      </w:pPr>
      <w:r>
        <w:rPr>
          <w:rFonts w:ascii="Arial" w:hAnsi="Arial" w:cs="Arial"/>
          <w:i w:val="0"/>
          <w:iCs w:val="0"/>
          <w:sz w:val="18"/>
          <w:szCs w:val="18"/>
          <w:lang w:val="es-ES_tradnl"/>
        </w:rPr>
        <w:t>Participantes segundo taller en Zambrana</w:t>
      </w:r>
    </w:p>
    <w:p w:rsidR="00812AB2" w:rsidRPr="006C683C" w:rsidRDefault="00812AB2" w:rsidP="00106D72">
      <w:pPr>
        <w:spacing w:line="240" w:lineRule="auto"/>
        <w:ind w:left="1464" w:firstLine="336"/>
        <w:rPr>
          <w:rFonts w:ascii="Arial" w:hAnsi="Arial" w:cs="Arial"/>
          <w:sz w:val="22"/>
          <w:szCs w:val="22"/>
          <w:u w:val="single"/>
          <w:lang w:val="es-ES_tradnl"/>
        </w:rPr>
      </w:pPr>
      <w:r w:rsidRPr="006C683C">
        <w:rPr>
          <w:rFonts w:ascii="Arial" w:hAnsi="Arial" w:cs="Arial"/>
          <w:sz w:val="22"/>
          <w:szCs w:val="22"/>
          <w:u w:val="single"/>
          <w:lang w:val="es-ES_tradnl"/>
        </w:rPr>
        <w:t>Comunicación del proceso</w:t>
      </w:r>
    </w:p>
    <w:p w:rsidR="00812AB2" w:rsidRDefault="00812AB2" w:rsidP="00812AB2">
      <w:pPr>
        <w:spacing w:line="240" w:lineRule="auto"/>
        <w:rPr>
          <w:rFonts w:ascii="Arial" w:hAnsi="Arial" w:cs="Arial"/>
          <w:i w:val="0"/>
          <w:sz w:val="22"/>
          <w:szCs w:val="22"/>
          <w:lang w:val="es-ES_tradnl"/>
        </w:rPr>
      </w:pPr>
      <w:r w:rsidRPr="006C683C">
        <w:rPr>
          <w:rFonts w:ascii="Arial" w:hAnsi="Arial" w:cs="Arial"/>
          <w:i w:val="0"/>
          <w:sz w:val="22"/>
          <w:szCs w:val="22"/>
          <w:lang w:val="es-ES_tradnl"/>
        </w:rPr>
        <w:t xml:space="preserve">Para dar conocimiento sobre </w:t>
      </w:r>
      <w:r w:rsidR="006C683C">
        <w:rPr>
          <w:rFonts w:ascii="Arial" w:hAnsi="Arial" w:cs="Arial"/>
          <w:i w:val="0"/>
          <w:sz w:val="22"/>
          <w:szCs w:val="22"/>
          <w:lang w:val="es-ES_tradnl"/>
        </w:rPr>
        <w:t>todo el proceso de elaboración,</w:t>
      </w:r>
      <w:r w:rsidRPr="006C683C">
        <w:rPr>
          <w:rFonts w:ascii="Arial" w:hAnsi="Arial" w:cs="Arial"/>
          <w:i w:val="0"/>
          <w:sz w:val="22"/>
          <w:szCs w:val="22"/>
          <w:lang w:val="es-ES_tradnl"/>
        </w:rPr>
        <w:t xml:space="preserve"> conclusiones </w:t>
      </w:r>
      <w:r w:rsidR="006C683C">
        <w:rPr>
          <w:rFonts w:ascii="Arial" w:hAnsi="Arial" w:cs="Arial"/>
          <w:i w:val="0"/>
          <w:sz w:val="22"/>
          <w:szCs w:val="22"/>
          <w:lang w:val="es-ES_tradnl"/>
        </w:rPr>
        <w:t xml:space="preserve"> y despliegue anual de los PDR comarcal de Añana</w:t>
      </w:r>
      <w:r w:rsidRPr="006C683C">
        <w:rPr>
          <w:rFonts w:ascii="Arial" w:hAnsi="Arial" w:cs="Arial"/>
          <w:i w:val="0"/>
          <w:sz w:val="22"/>
          <w:szCs w:val="22"/>
          <w:lang w:val="es-ES_tradnl"/>
        </w:rPr>
        <w:t xml:space="preserve"> se han definido dos niveles de comunicación:</w:t>
      </w:r>
      <w:r w:rsidRPr="00741777">
        <w:rPr>
          <w:rFonts w:ascii="Arial" w:hAnsi="Arial" w:cs="Arial"/>
          <w:i w:val="0"/>
          <w:sz w:val="22"/>
          <w:szCs w:val="22"/>
          <w:lang w:val="es-ES_tradnl"/>
        </w:rPr>
        <w:t xml:space="preserve"> </w:t>
      </w:r>
    </w:p>
    <w:p w:rsidR="006C683C" w:rsidRDefault="00E377F1" w:rsidP="00812AB2">
      <w:pPr>
        <w:spacing w:line="240" w:lineRule="auto"/>
        <w:rPr>
          <w:rFonts w:ascii="Arial" w:hAnsi="Arial" w:cs="Arial"/>
          <w:i w:val="0"/>
          <w:sz w:val="22"/>
          <w:szCs w:val="22"/>
          <w:lang w:val="es-ES_tradnl"/>
        </w:rPr>
      </w:pPr>
      <w:r>
        <w:rPr>
          <w:rFonts w:ascii="Arial" w:hAnsi="Arial" w:cs="Arial"/>
          <w:i w:val="0"/>
          <w:sz w:val="22"/>
          <w:szCs w:val="22"/>
          <w:lang w:val="es-ES_tradnl"/>
        </w:rPr>
        <w:t xml:space="preserve">1) Vía la  ONLINE </w:t>
      </w:r>
      <w:r w:rsidR="006C683C">
        <w:rPr>
          <w:rFonts w:ascii="Arial" w:hAnsi="Arial" w:cs="Arial"/>
          <w:i w:val="0"/>
          <w:sz w:val="22"/>
          <w:szCs w:val="22"/>
          <w:lang w:val="es-ES_tradnl"/>
        </w:rPr>
        <w:t>de los avances del proceso y resultado final (el presente documento)</w:t>
      </w:r>
    </w:p>
    <w:p w:rsidR="006C683C" w:rsidRDefault="006C683C" w:rsidP="00812AB2">
      <w:pPr>
        <w:spacing w:line="240" w:lineRule="auto"/>
        <w:rPr>
          <w:rFonts w:ascii="Arial" w:hAnsi="Arial" w:cs="Arial"/>
          <w:i w:val="0"/>
          <w:sz w:val="22"/>
          <w:szCs w:val="22"/>
          <w:lang w:val="es-ES_tradnl"/>
        </w:rPr>
      </w:pPr>
      <w:r>
        <w:rPr>
          <w:rFonts w:ascii="Arial" w:hAnsi="Arial" w:cs="Arial"/>
          <w:i w:val="0"/>
          <w:sz w:val="22"/>
          <w:szCs w:val="22"/>
          <w:lang w:val="es-ES_tradnl"/>
        </w:rPr>
        <w:t xml:space="preserve">2) Mediante  presentaciones a la Asamblea cada inicio de año, </w:t>
      </w:r>
      <w:r w:rsidR="00391C39">
        <w:rPr>
          <w:rFonts w:ascii="Arial" w:hAnsi="Arial" w:cs="Arial"/>
          <w:i w:val="0"/>
          <w:sz w:val="22"/>
          <w:szCs w:val="22"/>
          <w:lang w:val="es-ES_tradnl"/>
        </w:rPr>
        <w:t xml:space="preserve"> </w:t>
      </w:r>
      <w:r>
        <w:rPr>
          <w:rFonts w:ascii="Arial" w:hAnsi="Arial" w:cs="Arial"/>
          <w:i w:val="0"/>
          <w:sz w:val="22"/>
          <w:szCs w:val="22"/>
          <w:lang w:val="es-ES_tradnl"/>
        </w:rPr>
        <w:t>junto al Plan de gestión.</w:t>
      </w:r>
    </w:p>
    <w:p w:rsidR="00A26A4A" w:rsidRPr="00741777" w:rsidRDefault="00A26A4A" w:rsidP="00812AB2">
      <w:pPr>
        <w:spacing w:line="240" w:lineRule="auto"/>
        <w:rPr>
          <w:rFonts w:ascii="Arial" w:hAnsi="Arial" w:cs="Arial"/>
          <w:i w:val="0"/>
          <w:sz w:val="22"/>
          <w:szCs w:val="22"/>
          <w:lang w:val="es-ES_tradnl"/>
        </w:rPr>
      </w:pPr>
    </w:p>
    <w:p w:rsidR="00812AB2" w:rsidRPr="009966B8" w:rsidRDefault="00812AB2" w:rsidP="00812AB2">
      <w:pPr>
        <w:pStyle w:val="Ttulo6"/>
        <w:spacing w:after="200"/>
        <w:rPr>
          <w:rFonts w:ascii="Arial" w:hAnsi="Arial" w:cs="Arial"/>
          <w:b/>
          <w:lang w:val="es-ES_tradnl"/>
        </w:rPr>
      </w:pPr>
      <w:r w:rsidRPr="009966B8">
        <w:rPr>
          <w:rFonts w:ascii="Arial" w:hAnsi="Arial" w:cs="Arial"/>
          <w:b/>
          <w:lang w:val="es-ES_tradnl"/>
        </w:rPr>
        <w:t>3.1.2 -Diagnóstico de situación</w:t>
      </w:r>
    </w:p>
    <w:p w:rsidR="00812AB2" w:rsidRPr="00741777" w:rsidRDefault="00812AB2" w:rsidP="00AC7F4D">
      <w:pPr>
        <w:spacing w:line="240" w:lineRule="auto"/>
        <w:jc w:val="both"/>
        <w:rPr>
          <w:rFonts w:ascii="Arial" w:hAnsi="Arial" w:cs="Arial"/>
          <w:i w:val="0"/>
          <w:sz w:val="22"/>
          <w:szCs w:val="22"/>
          <w:lang w:val="es-ES_tradnl"/>
        </w:rPr>
      </w:pPr>
      <w:r w:rsidRPr="00741777">
        <w:rPr>
          <w:rFonts w:ascii="Arial" w:hAnsi="Arial" w:cs="Arial"/>
          <w:i w:val="0"/>
          <w:sz w:val="22"/>
          <w:szCs w:val="22"/>
          <w:lang w:val="es-ES_tradnl"/>
        </w:rPr>
        <w:t>El diagnóstico de situación del PDR recoge los siguientes elementos:</w:t>
      </w:r>
    </w:p>
    <w:p w:rsidR="00812AB2" w:rsidRPr="00741777" w:rsidRDefault="00812AB2" w:rsidP="00D23404">
      <w:pPr>
        <w:pStyle w:val="Prrafodelista"/>
        <w:numPr>
          <w:ilvl w:val="0"/>
          <w:numId w:val="3"/>
        </w:numPr>
        <w:spacing w:line="240" w:lineRule="auto"/>
        <w:jc w:val="both"/>
        <w:rPr>
          <w:rFonts w:ascii="Arial" w:hAnsi="Arial" w:cs="Arial"/>
          <w:i w:val="0"/>
          <w:sz w:val="22"/>
          <w:szCs w:val="22"/>
          <w:lang w:val="es-ES_tradnl"/>
        </w:rPr>
      </w:pPr>
      <w:r w:rsidRPr="00741777">
        <w:rPr>
          <w:rFonts w:ascii="Arial" w:hAnsi="Arial" w:cs="Arial"/>
          <w:b/>
          <w:bCs/>
          <w:i w:val="0"/>
          <w:sz w:val="22"/>
          <w:szCs w:val="22"/>
        </w:rPr>
        <w:t>Análisis DAFO</w:t>
      </w:r>
      <w:r w:rsidRPr="00741777">
        <w:rPr>
          <w:rFonts w:ascii="Arial" w:hAnsi="Arial" w:cs="Arial"/>
          <w:i w:val="0"/>
          <w:sz w:val="22"/>
          <w:szCs w:val="22"/>
        </w:rPr>
        <w:t>: Análisis de las Debilidades, Amenazas, Fortalezas y Oportunidades de la comarca</w:t>
      </w:r>
    </w:p>
    <w:p w:rsidR="00812AB2" w:rsidRPr="00741777" w:rsidRDefault="00812AB2" w:rsidP="009A094E">
      <w:pPr>
        <w:spacing w:line="240" w:lineRule="auto"/>
        <w:ind w:left="708"/>
        <w:jc w:val="both"/>
        <w:rPr>
          <w:rFonts w:ascii="Arial" w:hAnsi="Arial" w:cs="Arial"/>
          <w:i w:val="0"/>
          <w:sz w:val="22"/>
          <w:szCs w:val="22"/>
          <w:lang w:val="es-ES_tradnl"/>
        </w:rPr>
      </w:pPr>
      <w:r w:rsidRPr="00741777">
        <w:rPr>
          <w:rFonts w:ascii="Arial" w:hAnsi="Arial" w:cs="Arial"/>
          <w:i w:val="0"/>
          <w:sz w:val="22"/>
          <w:szCs w:val="22"/>
        </w:rPr>
        <w:t xml:space="preserve">Para su definición se ha partido de la revisión de la DAFO del periodo anterior (definida en 2007), en la que se ha considerado la vigencia de cada uno </w:t>
      </w:r>
      <w:r w:rsidRPr="00741777">
        <w:rPr>
          <w:rFonts w:ascii="Arial" w:hAnsi="Arial" w:cs="Arial"/>
          <w:i w:val="0"/>
          <w:sz w:val="22"/>
          <w:szCs w:val="22"/>
          <w:lang w:val="es-ES_tradnl"/>
        </w:rPr>
        <w:t>de los factores, su prioridad, nuevos ítems a incluir… consiguiendo como resultado una DAFO más próxima a la realidad actual.</w:t>
      </w:r>
      <w:r w:rsidRPr="00741777">
        <w:rPr>
          <w:rFonts w:ascii="Arial" w:hAnsi="Arial" w:cs="Arial"/>
          <w:i w:val="0"/>
          <w:sz w:val="22"/>
          <w:szCs w:val="22"/>
        </w:rPr>
        <w:t xml:space="preserve">  </w:t>
      </w:r>
    </w:p>
    <w:p w:rsidR="00812AB2" w:rsidRPr="00741777" w:rsidRDefault="00812AB2" w:rsidP="00D23404">
      <w:pPr>
        <w:pStyle w:val="Prrafodelista"/>
        <w:numPr>
          <w:ilvl w:val="0"/>
          <w:numId w:val="3"/>
        </w:numPr>
        <w:spacing w:line="240" w:lineRule="auto"/>
        <w:jc w:val="both"/>
        <w:rPr>
          <w:rFonts w:ascii="Arial" w:hAnsi="Arial" w:cs="Arial"/>
          <w:i w:val="0"/>
          <w:sz w:val="22"/>
          <w:szCs w:val="22"/>
          <w:lang w:val="es-ES_tradnl"/>
        </w:rPr>
      </w:pPr>
      <w:r w:rsidRPr="00741777">
        <w:rPr>
          <w:rFonts w:ascii="Arial" w:hAnsi="Arial" w:cs="Arial"/>
          <w:b/>
          <w:bCs/>
          <w:i w:val="0"/>
          <w:sz w:val="22"/>
          <w:szCs w:val="22"/>
          <w:lang w:val="es-ES_tradnl"/>
        </w:rPr>
        <w:lastRenderedPageBreak/>
        <w:t>Valor diferencial</w:t>
      </w:r>
      <w:r w:rsidRPr="00741777">
        <w:rPr>
          <w:rFonts w:ascii="Arial" w:hAnsi="Arial" w:cs="Arial"/>
          <w:i w:val="0"/>
          <w:sz w:val="22"/>
          <w:szCs w:val="22"/>
          <w:lang w:val="es-ES_tradnl"/>
        </w:rPr>
        <w:t>: Factores positivos clave que diferencian a la comarca del resto.</w:t>
      </w:r>
    </w:p>
    <w:p w:rsidR="00812AB2" w:rsidRPr="00741777" w:rsidRDefault="00812AB2" w:rsidP="00AC7F4D">
      <w:pPr>
        <w:spacing w:line="240" w:lineRule="auto"/>
        <w:ind w:left="708"/>
        <w:jc w:val="both"/>
        <w:rPr>
          <w:rFonts w:ascii="Arial" w:hAnsi="Arial" w:cs="Arial"/>
          <w:i w:val="0"/>
          <w:sz w:val="22"/>
          <w:szCs w:val="22"/>
          <w:lang w:val="es-ES_tradnl"/>
        </w:rPr>
      </w:pPr>
      <w:r w:rsidRPr="00741777">
        <w:rPr>
          <w:rFonts w:ascii="Arial" w:hAnsi="Arial" w:cs="Arial"/>
          <w:i w:val="0"/>
          <w:sz w:val="22"/>
          <w:szCs w:val="22"/>
          <w:lang w:val="es-ES_tradnl"/>
        </w:rPr>
        <w:t xml:space="preserve">Para definir el Valor Diferencial específico de la comarca, e identificar así las particularidades que hacen que la comarca de </w:t>
      </w:r>
      <w:r w:rsidR="009F4420">
        <w:rPr>
          <w:rFonts w:ascii="Arial" w:hAnsi="Arial" w:cs="Arial"/>
          <w:i w:val="0"/>
          <w:sz w:val="22"/>
          <w:szCs w:val="22"/>
          <w:lang w:val="es-ES_tradnl"/>
        </w:rPr>
        <w:t>Añana</w:t>
      </w:r>
      <w:r w:rsidRPr="00741777">
        <w:rPr>
          <w:rFonts w:ascii="Arial" w:hAnsi="Arial" w:cs="Arial"/>
          <w:i w:val="0"/>
          <w:sz w:val="22"/>
          <w:szCs w:val="22"/>
          <w:lang w:val="es-ES_tradnl"/>
        </w:rPr>
        <w:t xml:space="preserve"> sea diferente al resto de comarcas de la CAPV, se ha dado respuesta a la siguiente pregunta:</w:t>
      </w:r>
    </w:p>
    <w:p w:rsidR="00812AB2" w:rsidRPr="00741777" w:rsidRDefault="00812AB2" w:rsidP="00581123">
      <w:pPr>
        <w:numPr>
          <w:ilvl w:val="0"/>
          <w:numId w:val="18"/>
        </w:numPr>
        <w:spacing w:line="240" w:lineRule="auto"/>
        <w:jc w:val="both"/>
        <w:rPr>
          <w:rFonts w:ascii="Arial" w:hAnsi="Arial" w:cs="Arial"/>
          <w:i w:val="0"/>
          <w:sz w:val="22"/>
          <w:szCs w:val="22"/>
          <w:lang w:val="es-ES_tradnl"/>
        </w:rPr>
      </w:pPr>
      <w:r w:rsidRPr="00741777">
        <w:rPr>
          <w:rFonts w:ascii="Arial" w:hAnsi="Arial" w:cs="Arial"/>
          <w:i w:val="0"/>
          <w:sz w:val="22"/>
          <w:szCs w:val="22"/>
          <w:lang w:val="es-ES_tradnl"/>
        </w:rPr>
        <w:t>¿Qué nos diferencia positivamente del resto de comarcas? ¿En que son diferentes nuestras zonas rurales?</w:t>
      </w:r>
    </w:p>
    <w:p w:rsidR="00812AB2" w:rsidRPr="00741777" w:rsidRDefault="00812AB2" w:rsidP="00D23404">
      <w:pPr>
        <w:pStyle w:val="Prrafodelista"/>
        <w:numPr>
          <w:ilvl w:val="0"/>
          <w:numId w:val="3"/>
        </w:numPr>
        <w:spacing w:line="240" w:lineRule="auto"/>
        <w:jc w:val="both"/>
        <w:rPr>
          <w:rFonts w:ascii="Arial" w:hAnsi="Arial" w:cs="Arial"/>
          <w:i w:val="0"/>
          <w:sz w:val="22"/>
          <w:szCs w:val="22"/>
          <w:lang w:val="es-ES_tradnl"/>
        </w:rPr>
      </w:pPr>
      <w:r w:rsidRPr="00741777">
        <w:rPr>
          <w:rFonts w:ascii="Arial" w:hAnsi="Arial" w:cs="Arial"/>
          <w:b/>
          <w:bCs/>
          <w:i w:val="0"/>
          <w:sz w:val="22"/>
          <w:szCs w:val="22"/>
        </w:rPr>
        <w:t>Barreras para el desarrollo</w:t>
      </w:r>
      <w:r w:rsidRPr="00741777">
        <w:rPr>
          <w:rFonts w:ascii="Arial" w:hAnsi="Arial" w:cs="Arial"/>
          <w:i w:val="0"/>
          <w:sz w:val="22"/>
          <w:szCs w:val="22"/>
        </w:rPr>
        <w:t>: Factores negativos clave que dificultan el desarrollo de las zonas rurales de la comarca</w:t>
      </w:r>
    </w:p>
    <w:p w:rsidR="00812AB2" w:rsidRPr="00741777" w:rsidRDefault="00812AB2" w:rsidP="00AC7F4D">
      <w:pPr>
        <w:spacing w:line="240" w:lineRule="auto"/>
        <w:ind w:left="708"/>
        <w:jc w:val="both"/>
        <w:rPr>
          <w:rFonts w:ascii="Arial" w:hAnsi="Arial" w:cs="Arial"/>
          <w:i w:val="0"/>
          <w:sz w:val="22"/>
          <w:szCs w:val="22"/>
          <w:lang w:val="es-ES_tradnl"/>
        </w:rPr>
      </w:pPr>
      <w:r w:rsidRPr="00741777">
        <w:rPr>
          <w:rFonts w:ascii="Arial" w:hAnsi="Arial" w:cs="Arial"/>
          <w:i w:val="0"/>
          <w:sz w:val="22"/>
          <w:szCs w:val="22"/>
          <w:lang w:val="es-ES_tradnl"/>
        </w:rPr>
        <w:t>Para definir las Barreras para el Desarrollo específicas de la comarca</w:t>
      </w:r>
      <w:r w:rsidR="00186873">
        <w:rPr>
          <w:rFonts w:ascii="Arial" w:hAnsi="Arial" w:cs="Arial"/>
          <w:i w:val="0"/>
          <w:sz w:val="22"/>
          <w:szCs w:val="22"/>
          <w:lang w:val="es-ES_tradnl"/>
        </w:rPr>
        <w:t xml:space="preserve"> se ha dado respuesta a la</w:t>
      </w:r>
      <w:r w:rsidR="00186873" w:rsidRPr="00741777">
        <w:rPr>
          <w:rFonts w:ascii="Arial" w:hAnsi="Arial" w:cs="Arial"/>
          <w:i w:val="0"/>
          <w:sz w:val="22"/>
          <w:szCs w:val="22"/>
          <w:lang w:val="es-ES_tradnl"/>
        </w:rPr>
        <w:t xml:space="preserve"> siguiente pregunta</w:t>
      </w:r>
      <w:r w:rsidRPr="00741777">
        <w:rPr>
          <w:rFonts w:ascii="Arial" w:hAnsi="Arial" w:cs="Arial"/>
          <w:i w:val="0"/>
          <w:sz w:val="22"/>
          <w:szCs w:val="22"/>
          <w:lang w:val="es-ES_tradnl"/>
        </w:rPr>
        <w:t>:</w:t>
      </w:r>
    </w:p>
    <w:p w:rsidR="00812AB2" w:rsidRDefault="00812AB2" w:rsidP="00581123">
      <w:pPr>
        <w:numPr>
          <w:ilvl w:val="0"/>
          <w:numId w:val="18"/>
        </w:numPr>
        <w:spacing w:line="240" w:lineRule="auto"/>
        <w:jc w:val="both"/>
        <w:rPr>
          <w:rFonts w:ascii="Arial" w:hAnsi="Arial" w:cs="Arial"/>
          <w:i w:val="0"/>
          <w:sz w:val="22"/>
          <w:szCs w:val="22"/>
          <w:lang w:val="es-ES_tradnl"/>
        </w:rPr>
      </w:pPr>
      <w:r w:rsidRPr="00741777">
        <w:rPr>
          <w:rFonts w:ascii="Arial" w:hAnsi="Arial" w:cs="Arial"/>
          <w:i w:val="0"/>
          <w:sz w:val="22"/>
          <w:szCs w:val="22"/>
          <w:lang w:val="es-ES_tradnl"/>
        </w:rPr>
        <w:t>¿Cuáles son las principales barreras específicas para el desarrollo de las zonas rurales de nuestra la comarca?</w:t>
      </w:r>
    </w:p>
    <w:p w:rsidR="00792497" w:rsidRDefault="00792497" w:rsidP="00792497">
      <w:pPr>
        <w:spacing w:line="240" w:lineRule="auto"/>
        <w:jc w:val="both"/>
        <w:rPr>
          <w:rFonts w:ascii="Arial" w:hAnsi="Arial" w:cs="Arial"/>
          <w:i w:val="0"/>
          <w:sz w:val="22"/>
          <w:szCs w:val="22"/>
          <w:lang w:val="es-ES_tradnl"/>
        </w:rPr>
      </w:pPr>
    </w:p>
    <w:p w:rsidR="00792497" w:rsidRPr="00741777" w:rsidRDefault="00792497" w:rsidP="00792497">
      <w:pPr>
        <w:spacing w:line="240" w:lineRule="auto"/>
        <w:jc w:val="both"/>
        <w:rPr>
          <w:rFonts w:ascii="Arial" w:hAnsi="Arial" w:cs="Arial"/>
          <w:i w:val="0"/>
          <w:sz w:val="22"/>
          <w:szCs w:val="22"/>
          <w:lang w:val="es-ES_tradnl"/>
        </w:rPr>
      </w:pPr>
    </w:p>
    <w:p w:rsidR="00812AB2" w:rsidRPr="009966B8" w:rsidRDefault="00812AB2" w:rsidP="00812AB2">
      <w:pPr>
        <w:pStyle w:val="Ttulo6"/>
        <w:spacing w:after="200"/>
        <w:rPr>
          <w:rFonts w:ascii="Arial" w:hAnsi="Arial" w:cs="Arial"/>
          <w:b/>
          <w:lang w:val="es-ES_tradnl"/>
        </w:rPr>
      </w:pPr>
      <w:r w:rsidRPr="009966B8">
        <w:rPr>
          <w:rFonts w:ascii="Arial" w:hAnsi="Arial" w:cs="Arial"/>
          <w:b/>
          <w:lang w:val="es-ES_tradnl"/>
        </w:rPr>
        <w:t>3.1.3 -Formulación de la estrategia → MARCO ESTRATÉGICO COMARCAL</w:t>
      </w:r>
    </w:p>
    <w:p w:rsidR="00812AB2" w:rsidRPr="00741777" w:rsidRDefault="00812AB2" w:rsidP="00AC7F4D">
      <w:pPr>
        <w:spacing w:line="240" w:lineRule="auto"/>
        <w:jc w:val="both"/>
        <w:rPr>
          <w:rFonts w:ascii="Arial" w:hAnsi="Arial" w:cs="Arial"/>
          <w:i w:val="0"/>
          <w:sz w:val="22"/>
          <w:szCs w:val="22"/>
        </w:rPr>
      </w:pPr>
      <w:r w:rsidRPr="00741777">
        <w:rPr>
          <w:rFonts w:ascii="Arial" w:hAnsi="Arial" w:cs="Arial"/>
          <w:i w:val="0"/>
          <w:sz w:val="22"/>
          <w:szCs w:val="22"/>
        </w:rPr>
        <w:t>Este marco es el que recoge la estrategia de desarrollo a medio plazo (2015-2020) de las zonas rurales de la comarca; es decir, hacia donde queremos ir, que camino tenemos</w:t>
      </w:r>
      <w:r w:rsidR="00792497">
        <w:rPr>
          <w:rFonts w:ascii="Arial" w:hAnsi="Arial" w:cs="Arial"/>
          <w:i w:val="0"/>
          <w:sz w:val="22"/>
          <w:szCs w:val="22"/>
        </w:rPr>
        <w:t xml:space="preserve"> que recorrer y cómo hacerlo.  </w:t>
      </w:r>
    </w:p>
    <w:p w:rsidR="00812AB2" w:rsidRDefault="00812AB2" w:rsidP="00AC7F4D">
      <w:pPr>
        <w:spacing w:line="240" w:lineRule="auto"/>
        <w:jc w:val="both"/>
        <w:rPr>
          <w:rFonts w:ascii="Arial" w:hAnsi="Arial" w:cs="Arial"/>
          <w:i w:val="0"/>
          <w:sz w:val="22"/>
          <w:szCs w:val="22"/>
        </w:rPr>
      </w:pPr>
      <w:r w:rsidRPr="00741777">
        <w:rPr>
          <w:rFonts w:ascii="Arial" w:hAnsi="Arial" w:cs="Arial"/>
          <w:i w:val="0"/>
          <w:sz w:val="22"/>
          <w:szCs w:val="22"/>
        </w:rPr>
        <w:t>Para ello se han definido estos elementos:</w:t>
      </w:r>
    </w:p>
    <w:p w:rsidR="00980FA4" w:rsidRPr="00741777" w:rsidRDefault="00980FA4" w:rsidP="00AC7F4D">
      <w:pPr>
        <w:spacing w:line="240" w:lineRule="auto"/>
        <w:jc w:val="both"/>
        <w:rPr>
          <w:rFonts w:ascii="Arial" w:hAnsi="Arial" w:cs="Arial"/>
          <w:i w:val="0"/>
          <w:sz w:val="22"/>
          <w:szCs w:val="22"/>
        </w:rPr>
      </w:pPr>
    </w:p>
    <w:p w:rsidR="00812AB2" w:rsidRPr="00741777" w:rsidRDefault="00812AB2" w:rsidP="00D23404">
      <w:pPr>
        <w:pStyle w:val="Prrafodelista"/>
        <w:numPr>
          <w:ilvl w:val="0"/>
          <w:numId w:val="3"/>
        </w:numPr>
        <w:spacing w:line="240" w:lineRule="auto"/>
        <w:contextualSpacing w:val="0"/>
        <w:jc w:val="both"/>
        <w:rPr>
          <w:rFonts w:ascii="Arial" w:hAnsi="Arial" w:cs="Arial"/>
          <w:i w:val="0"/>
          <w:sz w:val="22"/>
          <w:szCs w:val="22"/>
        </w:rPr>
      </w:pPr>
      <w:r w:rsidRPr="00741777">
        <w:rPr>
          <w:rFonts w:ascii="Arial" w:hAnsi="Arial" w:cs="Arial"/>
          <w:b/>
          <w:bCs/>
          <w:i w:val="0"/>
          <w:sz w:val="22"/>
          <w:szCs w:val="22"/>
        </w:rPr>
        <w:t xml:space="preserve">Visión de futuro: </w:t>
      </w:r>
      <w:r w:rsidRPr="00741777">
        <w:rPr>
          <w:rFonts w:ascii="Arial" w:hAnsi="Arial" w:cs="Arial"/>
          <w:i w:val="0"/>
          <w:sz w:val="22"/>
          <w:szCs w:val="22"/>
        </w:rPr>
        <w:t>Es un escenario, un punto de vista particular sobre lo que deseamos que sea a futuro el medio rural de la comarca.</w:t>
      </w:r>
    </w:p>
    <w:p w:rsidR="00812AB2" w:rsidRPr="00741777" w:rsidRDefault="00812AB2" w:rsidP="00AC7F4D">
      <w:pPr>
        <w:pStyle w:val="Prrafodelista"/>
        <w:spacing w:line="240" w:lineRule="auto"/>
        <w:ind w:left="708"/>
        <w:contextualSpacing w:val="0"/>
        <w:jc w:val="both"/>
        <w:rPr>
          <w:rFonts w:ascii="Arial" w:hAnsi="Arial" w:cs="Arial"/>
          <w:i w:val="0"/>
          <w:sz w:val="22"/>
          <w:szCs w:val="22"/>
        </w:rPr>
      </w:pPr>
      <w:r w:rsidRPr="00741777">
        <w:rPr>
          <w:rFonts w:ascii="Arial" w:hAnsi="Arial" w:cs="Arial"/>
          <w:i w:val="0"/>
          <w:sz w:val="22"/>
          <w:szCs w:val="22"/>
        </w:rPr>
        <w:t>Para su definición se ha partido de la visión definida en el PDR 2007-2013, manteniendo el horizonte 2020.  Ello supone una proyección a futuro menor que en el periodo anterior que conlleva la necesidad de mayor concreción, especificidad y realismo. Esta visión da la direccionalidad al trabajo de los y las agentes implicados/as en el desarrollo del medio rural de la comarcas.</w:t>
      </w:r>
    </w:p>
    <w:p w:rsidR="00812AB2" w:rsidRPr="00741777" w:rsidRDefault="00812AB2" w:rsidP="00D23404">
      <w:pPr>
        <w:pStyle w:val="Prrafodelista"/>
        <w:numPr>
          <w:ilvl w:val="0"/>
          <w:numId w:val="3"/>
        </w:numPr>
        <w:spacing w:line="240" w:lineRule="auto"/>
        <w:contextualSpacing w:val="0"/>
        <w:jc w:val="both"/>
        <w:rPr>
          <w:rFonts w:ascii="Arial" w:hAnsi="Arial" w:cs="Arial"/>
          <w:i w:val="0"/>
          <w:sz w:val="22"/>
          <w:szCs w:val="22"/>
        </w:rPr>
      </w:pPr>
      <w:r w:rsidRPr="00741777">
        <w:rPr>
          <w:rFonts w:ascii="Arial" w:hAnsi="Arial" w:cs="Arial"/>
          <w:b/>
          <w:bCs/>
          <w:i w:val="0"/>
          <w:sz w:val="22"/>
          <w:szCs w:val="22"/>
        </w:rPr>
        <w:t xml:space="preserve">Ámbitos estratégicos: </w:t>
      </w:r>
      <w:r w:rsidRPr="00741777">
        <w:rPr>
          <w:rFonts w:ascii="Arial" w:hAnsi="Arial" w:cs="Arial"/>
          <w:i w:val="0"/>
          <w:sz w:val="22"/>
          <w:szCs w:val="22"/>
        </w:rPr>
        <w:t xml:space="preserve">son aquellos grandes ámbitos de trabajo donde se van a enfocar los esfuerzos a lo largo del periodo de programación con la finalidad de aproximarnos lo máximo posible a la visión de futuro. </w:t>
      </w:r>
    </w:p>
    <w:p w:rsidR="00812AB2" w:rsidRPr="00F43484" w:rsidRDefault="00812AB2" w:rsidP="00AC7F4D">
      <w:pPr>
        <w:pStyle w:val="Prrafodelista"/>
        <w:spacing w:line="240" w:lineRule="auto"/>
        <w:ind w:left="708"/>
        <w:contextualSpacing w:val="0"/>
        <w:jc w:val="both"/>
        <w:rPr>
          <w:rFonts w:ascii="Arial" w:hAnsi="Arial" w:cs="Arial"/>
          <w:i w:val="0"/>
          <w:sz w:val="22"/>
          <w:szCs w:val="22"/>
        </w:rPr>
      </w:pPr>
      <w:r w:rsidRPr="00741777">
        <w:rPr>
          <w:rFonts w:ascii="Arial" w:hAnsi="Arial" w:cs="Arial"/>
          <w:i w:val="0"/>
          <w:sz w:val="22"/>
          <w:szCs w:val="22"/>
        </w:rPr>
        <w:t xml:space="preserve">Se han definido partiendo de los elementos recogidos en la visión y contestando a la pregunta ¿Qué ámbitos de trabajo tengo que plantear para avanzar hacia la visión </w:t>
      </w:r>
      <w:r w:rsidRPr="00F43484">
        <w:rPr>
          <w:rFonts w:ascii="Arial" w:hAnsi="Arial" w:cs="Arial"/>
          <w:i w:val="0"/>
          <w:sz w:val="22"/>
          <w:szCs w:val="22"/>
        </w:rPr>
        <w:t>y que contribuyan al logro de los objetivos marcados?</w:t>
      </w:r>
    </w:p>
    <w:p w:rsidR="00812AB2" w:rsidRPr="00741777" w:rsidRDefault="00812AB2" w:rsidP="00AC7F4D">
      <w:pPr>
        <w:pStyle w:val="Prrafodelista"/>
        <w:spacing w:line="240" w:lineRule="auto"/>
        <w:ind w:left="708"/>
        <w:contextualSpacing w:val="0"/>
        <w:jc w:val="both"/>
        <w:rPr>
          <w:rFonts w:ascii="Arial" w:hAnsi="Arial" w:cs="Arial"/>
          <w:i w:val="0"/>
          <w:sz w:val="22"/>
          <w:szCs w:val="22"/>
        </w:rPr>
      </w:pPr>
      <w:r w:rsidRPr="00741777">
        <w:rPr>
          <w:rFonts w:ascii="Arial" w:hAnsi="Arial" w:cs="Arial"/>
          <w:i w:val="0"/>
          <w:sz w:val="22"/>
          <w:szCs w:val="22"/>
        </w:rPr>
        <w:t>Para cada ámbito estratégico se ha definido cuál es el equipo de trabajo, las líneas de actuación y los objetivos que se quieren conseguir.</w:t>
      </w:r>
    </w:p>
    <w:p w:rsidR="00812AB2" w:rsidRDefault="00812AB2" w:rsidP="00D23404">
      <w:pPr>
        <w:pStyle w:val="Prrafodelista"/>
        <w:numPr>
          <w:ilvl w:val="0"/>
          <w:numId w:val="3"/>
        </w:numPr>
        <w:spacing w:line="240" w:lineRule="auto"/>
        <w:contextualSpacing w:val="0"/>
        <w:jc w:val="both"/>
        <w:rPr>
          <w:rFonts w:ascii="Arial" w:hAnsi="Arial" w:cs="Arial"/>
          <w:i w:val="0"/>
          <w:sz w:val="22"/>
          <w:szCs w:val="22"/>
        </w:rPr>
      </w:pPr>
      <w:r w:rsidRPr="00741777">
        <w:rPr>
          <w:rFonts w:ascii="Arial" w:hAnsi="Arial" w:cs="Arial"/>
          <w:b/>
          <w:bCs/>
          <w:i w:val="0"/>
          <w:sz w:val="22"/>
          <w:szCs w:val="22"/>
        </w:rPr>
        <w:t xml:space="preserve">Objetivos: </w:t>
      </w:r>
      <w:r w:rsidRPr="00741777">
        <w:rPr>
          <w:rFonts w:ascii="Arial" w:hAnsi="Arial" w:cs="Arial"/>
          <w:i w:val="0"/>
          <w:sz w:val="22"/>
          <w:szCs w:val="22"/>
        </w:rPr>
        <w:t>son la expresión concreta y cuantificada de la finalidad que se persigue para mejorar el desarrollo rural de la comarca en el periodo identificado. Estos objetivos deben ser claros, concisos, medibles (ligados a una serie de indicadores) y sobre todo deben ser factibles.</w:t>
      </w:r>
    </w:p>
    <w:p w:rsidR="00792497" w:rsidRPr="00741777" w:rsidRDefault="00792497" w:rsidP="00792497">
      <w:pPr>
        <w:pStyle w:val="Prrafodelista"/>
        <w:spacing w:line="240" w:lineRule="auto"/>
        <w:contextualSpacing w:val="0"/>
        <w:jc w:val="both"/>
        <w:rPr>
          <w:rFonts w:ascii="Arial" w:hAnsi="Arial" w:cs="Arial"/>
          <w:i w:val="0"/>
          <w:sz w:val="22"/>
          <w:szCs w:val="22"/>
        </w:rPr>
      </w:pPr>
    </w:p>
    <w:p w:rsidR="00812AB2" w:rsidRPr="00741777" w:rsidRDefault="00812AB2" w:rsidP="00AC7F4D">
      <w:pPr>
        <w:pStyle w:val="Prrafodelista"/>
        <w:spacing w:line="240" w:lineRule="auto"/>
        <w:ind w:left="708"/>
        <w:contextualSpacing w:val="0"/>
        <w:jc w:val="both"/>
        <w:rPr>
          <w:rFonts w:ascii="Arial" w:hAnsi="Arial" w:cs="Arial"/>
          <w:i w:val="0"/>
          <w:sz w:val="22"/>
          <w:szCs w:val="22"/>
        </w:rPr>
      </w:pPr>
      <w:r w:rsidRPr="00741777">
        <w:rPr>
          <w:rFonts w:ascii="Arial" w:hAnsi="Arial" w:cs="Arial"/>
          <w:i w:val="0"/>
          <w:sz w:val="22"/>
          <w:szCs w:val="22"/>
        </w:rPr>
        <w:t>Se han definido dos tipos de objetivos dependiendo del alcance de los mismos:</w:t>
      </w:r>
    </w:p>
    <w:p w:rsidR="00812AB2" w:rsidRPr="00741777" w:rsidRDefault="00812AB2" w:rsidP="00D23404">
      <w:pPr>
        <w:pStyle w:val="Prrafodelista"/>
        <w:numPr>
          <w:ilvl w:val="1"/>
          <w:numId w:val="11"/>
        </w:numPr>
        <w:spacing w:line="240" w:lineRule="auto"/>
        <w:contextualSpacing w:val="0"/>
        <w:jc w:val="both"/>
        <w:rPr>
          <w:rFonts w:ascii="Arial" w:hAnsi="Arial" w:cs="Arial"/>
          <w:i w:val="0"/>
          <w:sz w:val="22"/>
          <w:szCs w:val="22"/>
        </w:rPr>
      </w:pPr>
      <w:r w:rsidRPr="00A64BD2">
        <w:rPr>
          <w:rFonts w:ascii="Arial" w:hAnsi="Arial" w:cs="Arial"/>
          <w:i w:val="0"/>
          <w:sz w:val="22"/>
          <w:szCs w:val="22"/>
          <w:u w:val="single"/>
        </w:rPr>
        <w:t>Objetivos generales</w:t>
      </w:r>
      <w:r w:rsidRPr="00741777">
        <w:rPr>
          <w:rFonts w:ascii="Arial" w:hAnsi="Arial" w:cs="Arial"/>
          <w:i w:val="0"/>
          <w:sz w:val="22"/>
          <w:szCs w:val="22"/>
        </w:rPr>
        <w:t xml:space="preserve"> ligados a la visión</w:t>
      </w:r>
    </w:p>
    <w:p w:rsidR="00812AB2" w:rsidRDefault="00812AB2" w:rsidP="00D23404">
      <w:pPr>
        <w:pStyle w:val="Prrafodelista"/>
        <w:numPr>
          <w:ilvl w:val="1"/>
          <w:numId w:val="11"/>
        </w:numPr>
        <w:spacing w:line="240" w:lineRule="auto"/>
        <w:contextualSpacing w:val="0"/>
        <w:jc w:val="both"/>
        <w:rPr>
          <w:rFonts w:ascii="Arial" w:hAnsi="Arial" w:cs="Arial"/>
          <w:i w:val="0"/>
          <w:sz w:val="22"/>
          <w:szCs w:val="22"/>
        </w:rPr>
      </w:pPr>
      <w:r w:rsidRPr="00A64BD2">
        <w:rPr>
          <w:rFonts w:ascii="Arial" w:hAnsi="Arial" w:cs="Arial"/>
          <w:i w:val="0"/>
          <w:sz w:val="22"/>
          <w:szCs w:val="22"/>
          <w:u w:val="single"/>
        </w:rPr>
        <w:t>Objetivos específicos</w:t>
      </w:r>
      <w:r w:rsidRPr="00741777">
        <w:rPr>
          <w:rFonts w:ascii="Arial" w:hAnsi="Arial" w:cs="Arial"/>
          <w:i w:val="0"/>
          <w:sz w:val="22"/>
          <w:szCs w:val="22"/>
        </w:rPr>
        <w:t xml:space="preserve"> ligados a cada ámbito estratégico</w:t>
      </w:r>
    </w:p>
    <w:p w:rsidR="00980FA4" w:rsidRPr="00741777" w:rsidRDefault="00980FA4" w:rsidP="00980FA4">
      <w:pPr>
        <w:pStyle w:val="Prrafodelista"/>
        <w:spacing w:line="240" w:lineRule="auto"/>
        <w:ind w:left="1440"/>
        <w:contextualSpacing w:val="0"/>
        <w:jc w:val="both"/>
        <w:rPr>
          <w:rFonts w:ascii="Arial" w:hAnsi="Arial" w:cs="Arial"/>
          <w:i w:val="0"/>
          <w:sz w:val="22"/>
          <w:szCs w:val="22"/>
        </w:rPr>
      </w:pPr>
    </w:p>
    <w:p w:rsidR="00812AB2" w:rsidRDefault="00812AB2" w:rsidP="00AC7F4D">
      <w:pPr>
        <w:pStyle w:val="Prrafodelista"/>
        <w:spacing w:line="240" w:lineRule="auto"/>
        <w:contextualSpacing w:val="0"/>
        <w:jc w:val="both"/>
        <w:rPr>
          <w:rFonts w:ascii="Arial" w:hAnsi="Arial" w:cs="Arial"/>
          <w:i w:val="0"/>
          <w:sz w:val="22"/>
          <w:szCs w:val="22"/>
        </w:rPr>
      </w:pPr>
      <w:r w:rsidRPr="00741777">
        <w:rPr>
          <w:rFonts w:ascii="Arial" w:hAnsi="Arial" w:cs="Arial"/>
          <w:i w:val="0"/>
          <w:sz w:val="22"/>
          <w:szCs w:val="22"/>
        </w:rPr>
        <w:t>Para definirlos se ha dado respuesta a las siguientes preguntas ¿Qué quiero conseguir?, ¿Cuánto quiero conseguir? Y ¿Cuánto puedo medirlo?</w:t>
      </w:r>
    </w:p>
    <w:p w:rsidR="00F30FB5" w:rsidRPr="00571806" w:rsidRDefault="00F30FB5" w:rsidP="00F30FB5">
      <w:pPr>
        <w:pStyle w:val="Prrafodelista"/>
        <w:numPr>
          <w:ilvl w:val="0"/>
          <w:numId w:val="3"/>
        </w:numPr>
        <w:spacing w:line="240" w:lineRule="auto"/>
        <w:contextualSpacing w:val="0"/>
        <w:jc w:val="both"/>
        <w:rPr>
          <w:rFonts w:ascii="Arial" w:hAnsi="Arial" w:cs="Arial"/>
          <w:i w:val="0"/>
          <w:sz w:val="22"/>
          <w:szCs w:val="22"/>
        </w:rPr>
      </w:pPr>
      <w:r>
        <w:rPr>
          <w:rFonts w:ascii="Arial" w:hAnsi="Arial" w:cs="Arial"/>
          <w:b/>
          <w:i w:val="0"/>
          <w:sz w:val="22"/>
          <w:szCs w:val="22"/>
        </w:rPr>
        <w:t>Ejes</w:t>
      </w:r>
      <w:r w:rsidRPr="00571806">
        <w:rPr>
          <w:rFonts w:ascii="Arial" w:hAnsi="Arial" w:cs="Arial"/>
          <w:b/>
          <w:i w:val="0"/>
          <w:sz w:val="22"/>
          <w:szCs w:val="22"/>
        </w:rPr>
        <w:t xml:space="preserve"> transversales</w:t>
      </w:r>
      <w:r w:rsidRPr="00571806">
        <w:rPr>
          <w:rFonts w:ascii="Arial" w:hAnsi="Arial" w:cs="Arial"/>
          <w:i w:val="0"/>
          <w:sz w:val="22"/>
          <w:szCs w:val="22"/>
        </w:rPr>
        <w:t xml:space="preserve">: Son aquellos </w:t>
      </w:r>
      <w:r>
        <w:rPr>
          <w:rFonts w:ascii="Arial" w:hAnsi="Arial" w:cs="Arial"/>
          <w:i w:val="0"/>
          <w:sz w:val="22"/>
          <w:szCs w:val="22"/>
        </w:rPr>
        <w:t>enfoques</w:t>
      </w:r>
      <w:r w:rsidRPr="00571806">
        <w:rPr>
          <w:rFonts w:ascii="Arial" w:hAnsi="Arial" w:cs="Arial"/>
          <w:i w:val="0"/>
          <w:sz w:val="22"/>
          <w:szCs w:val="22"/>
        </w:rPr>
        <w:t xml:space="preserve"> </w:t>
      </w:r>
      <w:r>
        <w:rPr>
          <w:rFonts w:ascii="Arial" w:hAnsi="Arial" w:cs="Arial"/>
          <w:i w:val="0"/>
          <w:sz w:val="22"/>
          <w:szCs w:val="22"/>
        </w:rPr>
        <w:t xml:space="preserve">inherentes al </w:t>
      </w:r>
      <w:r w:rsidRPr="00571806">
        <w:rPr>
          <w:rFonts w:ascii="Arial" w:hAnsi="Arial" w:cs="Arial"/>
          <w:i w:val="0"/>
          <w:sz w:val="22"/>
          <w:szCs w:val="22"/>
        </w:rPr>
        <w:t xml:space="preserve">marco estratégico </w:t>
      </w:r>
      <w:r>
        <w:rPr>
          <w:rFonts w:ascii="Arial" w:hAnsi="Arial" w:cs="Arial"/>
          <w:i w:val="0"/>
          <w:sz w:val="22"/>
          <w:szCs w:val="22"/>
        </w:rPr>
        <w:t>que hay que</w:t>
      </w:r>
      <w:r w:rsidRPr="00571806">
        <w:rPr>
          <w:rFonts w:ascii="Arial" w:hAnsi="Arial" w:cs="Arial"/>
          <w:i w:val="0"/>
          <w:sz w:val="22"/>
          <w:szCs w:val="22"/>
        </w:rPr>
        <w:t xml:space="preserve"> tener en cuenta durante </w:t>
      </w:r>
      <w:r>
        <w:rPr>
          <w:rFonts w:ascii="Arial" w:hAnsi="Arial" w:cs="Arial"/>
          <w:i w:val="0"/>
          <w:sz w:val="22"/>
          <w:szCs w:val="22"/>
        </w:rPr>
        <w:t xml:space="preserve">el despliegue de todos y </w:t>
      </w:r>
      <w:r w:rsidRPr="00571806">
        <w:rPr>
          <w:rFonts w:ascii="Arial" w:hAnsi="Arial" w:cs="Arial"/>
          <w:i w:val="0"/>
          <w:sz w:val="22"/>
          <w:szCs w:val="22"/>
        </w:rPr>
        <w:t>cada uno de los ámbitos estratégicos.</w:t>
      </w:r>
    </w:p>
    <w:p w:rsidR="00F30FB5" w:rsidRPr="00571806" w:rsidRDefault="00F30FB5" w:rsidP="00581123">
      <w:pPr>
        <w:pStyle w:val="Prrafodelista"/>
        <w:numPr>
          <w:ilvl w:val="0"/>
          <w:numId w:val="19"/>
        </w:numPr>
        <w:spacing w:line="240" w:lineRule="auto"/>
        <w:ind w:left="1440"/>
        <w:contextualSpacing w:val="0"/>
        <w:jc w:val="both"/>
        <w:rPr>
          <w:rFonts w:ascii="Arial" w:hAnsi="Arial" w:cs="Arial"/>
          <w:i w:val="0"/>
          <w:sz w:val="22"/>
          <w:szCs w:val="22"/>
        </w:rPr>
      </w:pPr>
      <w:r w:rsidRPr="00571806">
        <w:rPr>
          <w:rFonts w:ascii="Arial" w:hAnsi="Arial" w:cs="Arial"/>
          <w:i w:val="0"/>
          <w:sz w:val="22"/>
          <w:szCs w:val="22"/>
        </w:rPr>
        <w:t>Perspectiva de género</w:t>
      </w:r>
    </w:p>
    <w:p w:rsidR="00F30FB5" w:rsidRDefault="00F30FB5" w:rsidP="00581123">
      <w:pPr>
        <w:pStyle w:val="Prrafodelista"/>
        <w:numPr>
          <w:ilvl w:val="0"/>
          <w:numId w:val="19"/>
        </w:numPr>
        <w:spacing w:line="240" w:lineRule="auto"/>
        <w:ind w:left="1440"/>
        <w:contextualSpacing w:val="0"/>
        <w:jc w:val="both"/>
        <w:rPr>
          <w:rFonts w:ascii="Arial" w:hAnsi="Arial" w:cs="Arial"/>
          <w:i w:val="0"/>
          <w:sz w:val="22"/>
          <w:szCs w:val="22"/>
        </w:rPr>
      </w:pPr>
      <w:r w:rsidRPr="00571806">
        <w:rPr>
          <w:rFonts w:ascii="Arial" w:hAnsi="Arial" w:cs="Arial"/>
          <w:i w:val="0"/>
          <w:sz w:val="22"/>
          <w:szCs w:val="22"/>
        </w:rPr>
        <w:t>Sostenibilidad</w:t>
      </w:r>
    </w:p>
    <w:p w:rsidR="00F30FB5" w:rsidRDefault="00F30FB5" w:rsidP="00581123">
      <w:pPr>
        <w:pStyle w:val="Prrafodelista"/>
        <w:numPr>
          <w:ilvl w:val="0"/>
          <w:numId w:val="19"/>
        </w:numPr>
        <w:spacing w:line="240" w:lineRule="auto"/>
        <w:ind w:left="1440"/>
        <w:contextualSpacing w:val="0"/>
        <w:jc w:val="both"/>
        <w:rPr>
          <w:rFonts w:ascii="Arial" w:hAnsi="Arial" w:cs="Arial"/>
          <w:i w:val="0"/>
          <w:sz w:val="22"/>
          <w:szCs w:val="22"/>
        </w:rPr>
      </w:pPr>
      <w:r>
        <w:rPr>
          <w:rFonts w:ascii="Arial" w:hAnsi="Arial" w:cs="Arial"/>
          <w:i w:val="0"/>
          <w:sz w:val="22"/>
          <w:szCs w:val="22"/>
        </w:rPr>
        <w:t>Cooperación</w:t>
      </w:r>
    </w:p>
    <w:p w:rsidR="00792497" w:rsidRPr="00792497" w:rsidRDefault="00792497" w:rsidP="00792497">
      <w:pPr>
        <w:spacing w:line="240" w:lineRule="auto"/>
        <w:jc w:val="both"/>
        <w:rPr>
          <w:rFonts w:ascii="Arial" w:hAnsi="Arial" w:cs="Arial"/>
          <w:i w:val="0"/>
          <w:sz w:val="22"/>
          <w:szCs w:val="22"/>
        </w:rPr>
      </w:pPr>
    </w:p>
    <w:p w:rsidR="00812AB2" w:rsidRPr="009966B8" w:rsidRDefault="00812AB2" w:rsidP="00812AB2">
      <w:pPr>
        <w:pStyle w:val="Ttulo6"/>
        <w:spacing w:after="200"/>
        <w:rPr>
          <w:rFonts w:ascii="Arial" w:hAnsi="Arial" w:cs="Arial"/>
          <w:b/>
          <w:lang w:val="es-ES_tradnl"/>
        </w:rPr>
      </w:pPr>
      <w:r w:rsidRPr="009966B8">
        <w:rPr>
          <w:rFonts w:ascii="Arial" w:hAnsi="Arial" w:cs="Arial"/>
          <w:b/>
          <w:lang w:val="es-ES_tradnl"/>
        </w:rPr>
        <w:t>3.1.4 -Iniciativas en cooperación</w:t>
      </w:r>
    </w:p>
    <w:p w:rsidR="00F30FB5" w:rsidRDefault="00F30FB5" w:rsidP="00F30FB5">
      <w:pPr>
        <w:spacing w:line="240" w:lineRule="auto"/>
        <w:jc w:val="both"/>
        <w:rPr>
          <w:rFonts w:ascii="Arial" w:hAnsi="Arial" w:cs="Arial"/>
          <w:i w:val="0"/>
          <w:sz w:val="22"/>
          <w:szCs w:val="22"/>
        </w:rPr>
      </w:pPr>
      <w:r w:rsidRPr="00F30FB5">
        <w:rPr>
          <w:rFonts w:ascii="Arial" w:hAnsi="Arial" w:cs="Arial"/>
          <w:i w:val="0"/>
          <w:sz w:val="22"/>
          <w:szCs w:val="22"/>
          <w:lang w:val="es-ES_tradnl"/>
        </w:rPr>
        <w:t>U</w:t>
      </w:r>
      <w:r w:rsidRPr="00F30FB5">
        <w:rPr>
          <w:rFonts w:ascii="Arial" w:hAnsi="Arial" w:cs="Arial"/>
          <w:i w:val="0"/>
          <w:sz w:val="22"/>
          <w:szCs w:val="22"/>
        </w:rPr>
        <w:t>na vez desarrollados todos los PDR Comarcales se identificaran los ámbitos de interés común (entre todos y/o varios) para poder desarrollar proyectos en cooperación con otras comarcas.</w:t>
      </w:r>
      <w:r>
        <w:rPr>
          <w:rFonts w:ascii="Arial" w:hAnsi="Arial" w:cs="Arial"/>
          <w:i w:val="0"/>
          <w:sz w:val="22"/>
          <w:szCs w:val="22"/>
        </w:rPr>
        <w:t xml:space="preserve"> </w:t>
      </w:r>
    </w:p>
    <w:p w:rsidR="00F30FB5" w:rsidRDefault="00F30FB5" w:rsidP="00F30FB5">
      <w:pPr>
        <w:spacing w:line="240" w:lineRule="auto"/>
        <w:jc w:val="both"/>
        <w:rPr>
          <w:rFonts w:ascii="Arial" w:hAnsi="Arial" w:cs="Arial"/>
          <w:i w:val="0"/>
          <w:sz w:val="22"/>
          <w:szCs w:val="22"/>
        </w:rPr>
      </w:pPr>
      <w:r w:rsidRPr="009B5385">
        <w:rPr>
          <w:rFonts w:ascii="Arial" w:hAnsi="Arial" w:cs="Arial"/>
          <w:i w:val="0"/>
          <w:sz w:val="22"/>
          <w:szCs w:val="22"/>
        </w:rPr>
        <w:t>La metodología que se va a seguir para la identificación de estos proyectos en cooperación será a través de dinámicas participativas de todas las ADRs. El resultado se adjuntará como Anexo al documento</w:t>
      </w:r>
      <w:r w:rsidR="00980FA4">
        <w:rPr>
          <w:rFonts w:ascii="Arial" w:hAnsi="Arial" w:cs="Arial"/>
          <w:i w:val="0"/>
          <w:sz w:val="22"/>
          <w:szCs w:val="22"/>
        </w:rPr>
        <w:t>.</w:t>
      </w:r>
    </w:p>
    <w:p w:rsidR="00980FA4" w:rsidRPr="009B5385" w:rsidRDefault="00980FA4" w:rsidP="00F30FB5">
      <w:pPr>
        <w:spacing w:line="240" w:lineRule="auto"/>
        <w:jc w:val="both"/>
        <w:rPr>
          <w:rFonts w:ascii="Arial" w:hAnsi="Arial" w:cs="Arial"/>
          <w:i w:val="0"/>
          <w:sz w:val="22"/>
          <w:szCs w:val="22"/>
        </w:rPr>
      </w:pPr>
    </w:p>
    <w:p w:rsidR="00812AB2" w:rsidRPr="009966B8" w:rsidRDefault="00812AB2" w:rsidP="00812AB2">
      <w:pPr>
        <w:pStyle w:val="Ttulo6"/>
        <w:rPr>
          <w:rFonts w:ascii="Arial" w:hAnsi="Arial" w:cs="Arial"/>
          <w:b/>
        </w:rPr>
      </w:pPr>
      <w:r>
        <w:rPr>
          <w:rFonts w:ascii="Arial" w:hAnsi="Arial" w:cs="Arial"/>
          <w:b/>
          <w:lang w:val="es-ES_tradnl"/>
        </w:rPr>
        <w:t>3.1.5 -</w:t>
      </w:r>
      <w:r w:rsidRPr="009966B8">
        <w:rPr>
          <w:rFonts w:ascii="Arial" w:hAnsi="Arial" w:cs="Arial"/>
          <w:b/>
          <w:lang w:val="es-ES_tradnl"/>
        </w:rPr>
        <w:t>Mapa del proceso.</w:t>
      </w:r>
    </w:p>
    <w:p w:rsidR="00812AB2" w:rsidRPr="00741777" w:rsidRDefault="00812AB2" w:rsidP="00812AB2">
      <w:pPr>
        <w:spacing w:after="0" w:line="240" w:lineRule="auto"/>
        <w:rPr>
          <w:rFonts w:ascii="Arial" w:hAnsi="Arial" w:cs="Arial"/>
          <w:sz w:val="22"/>
          <w:szCs w:val="22"/>
          <w:lang w:val="es-ES_tradnl"/>
        </w:rPr>
      </w:pPr>
    </w:p>
    <w:p w:rsidR="00725DB1" w:rsidRDefault="00812AB2" w:rsidP="00725DB1">
      <w:pPr>
        <w:spacing w:after="0" w:line="240" w:lineRule="auto"/>
        <w:rPr>
          <w:rFonts w:ascii="Arial" w:hAnsi="Arial" w:cs="Arial"/>
          <w:lang w:val="es-ES_tradnl"/>
        </w:rPr>
      </w:pPr>
      <w:r w:rsidRPr="00741777">
        <w:rPr>
          <w:rFonts w:ascii="Arial" w:hAnsi="Arial" w:cs="Arial"/>
          <w:noProof/>
          <w:sz w:val="22"/>
          <w:szCs w:val="22"/>
        </w:rPr>
        <w:drawing>
          <wp:inline distT="0" distB="0" distL="0" distR="0" wp14:anchorId="16FC46EA" wp14:editId="67393F72">
            <wp:extent cx="6460176" cy="2964120"/>
            <wp:effectExtent l="0" t="0" r="0"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70356" cy="2968791"/>
                    </a:xfrm>
                    <a:prstGeom prst="rect">
                      <a:avLst/>
                    </a:prstGeom>
                    <a:noFill/>
                    <a:ln>
                      <a:noFill/>
                    </a:ln>
                  </pic:spPr>
                </pic:pic>
              </a:graphicData>
            </a:graphic>
          </wp:inline>
        </w:drawing>
      </w:r>
    </w:p>
    <w:p w:rsidR="00725DB1" w:rsidRDefault="00725DB1" w:rsidP="00725DB1">
      <w:pPr>
        <w:pStyle w:val="Prrafodelista"/>
        <w:spacing w:after="0" w:line="240" w:lineRule="auto"/>
        <w:ind w:left="750"/>
        <w:rPr>
          <w:rFonts w:ascii="Arial" w:hAnsi="Arial" w:cs="Arial"/>
          <w:lang w:val="es-ES_tradnl"/>
        </w:rPr>
      </w:pPr>
    </w:p>
    <w:p w:rsidR="00725DB1" w:rsidRPr="00741777" w:rsidRDefault="00725DB1" w:rsidP="00725DB1">
      <w:pPr>
        <w:spacing w:after="0" w:line="240" w:lineRule="auto"/>
        <w:rPr>
          <w:rFonts w:ascii="Arial" w:hAnsi="Arial" w:cs="Arial"/>
          <w:sz w:val="22"/>
          <w:szCs w:val="22"/>
          <w:lang w:val="es-ES_tradnl"/>
        </w:rPr>
      </w:pPr>
    </w:p>
    <w:p w:rsidR="00725DB1" w:rsidRPr="00741777" w:rsidRDefault="00725DB1" w:rsidP="00725DB1">
      <w:pPr>
        <w:pStyle w:val="Ttulo3"/>
        <w:spacing w:after="200"/>
        <w:rPr>
          <w:rFonts w:ascii="Arial" w:hAnsi="Arial" w:cs="Arial"/>
          <w:lang w:val="es-ES_tradnl"/>
        </w:rPr>
      </w:pPr>
      <w:r w:rsidRPr="00741777">
        <w:rPr>
          <w:rFonts w:ascii="Arial" w:hAnsi="Arial" w:cs="Arial"/>
          <w:lang w:val="es-ES_tradnl"/>
        </w:rPr>
        <w:t xml:space="preserve">3.2. </w:t>
      </w:r>
      <w:r w:rsidR="00833065">
        <w:rPr>
          <w:rFonts w:ascii="Arial" w:hAnsi="Arial" w:cs="Arial"/>
          <w:sz w:val="24"/>
          <w:szCs w:val="24"/>
          <w:lang w:val="es-ES_tradnl"/>
        </w:rPr>
        <w:t>Metodología para el despliegue</w:t>
      </w:r>
    </w:p>
    <w:p w:rsidR="00725DB1" w:rsidRDefault="00725DB1" w:rsidP="00725DB1">
      <w:pPr>
        <w:pStyle w:val="Prrafodelista"/>
        <w:spacing w:after="0" w:line="240" w:lineRule="auto"/>
        <w:ind w:left="750"/>
        <w:rPr>
          <w:rFonts w:ascii="Arial" w:hAnsi="Arial" w:cs="Arial"/>
          <w:lang w:val="es-ES_tradnl"/>
        </w:rPr>
      </w:pPr>
    </w:p>
    <w:p w:rsidR="00833065" w:rsidRDefault="00833065" w:rsidP="00833065">
      <w:pPr>
        <w:spacing w:line="240" w:lineRule="auto"/>
        <w:jc w:val="both"/>
        <w:rPr>
          <w:rFonts w:ascii="Arial" w:hAnsi="Arial" w:cs="Arial"/>
          <w:i w:val="0"/>
          <w:sz w:val="22"/>
          <w:szCs w:val="22"/>
        </w:rPr>
      </w:pPr>
      <w:r>
        <w:rPr>
          <w:rFonts w:ascii="Arial" w:hAnsi="Arial" w:cs="Arial"/>
          <w:i w:val="0"/>
          <w:sz w:val="22"/>
          <w:szCs w:val="22"/>
        </w:rPr>
        <w:t xml:space="preserve">Uno de los mayores aprendizajes a lo largo de estos años de aplicación de los PDRs comarcales, ha sido la constatación de la necesidad de definir, además de una metodología para su elaboración, las pautas para una buena ejecución de los mismos. </w:t>
      </w:r>
    </w:p>
    <w:p w:rsidR="00833065" w:rsidRDefault="00833065" w:rsidP="00833065">
      <w:pPr>
        <w:spacing w:line="240" w:lineRule="auto"/>
        <w:jc w:val="both"/>
        <w:rPr>
          <w:rFonts w:ascii="Arial" w:hAnsi="Arial" w:cs="Arial"/>
          <w:i w:val="0"/>
          <w:sz w:val="22"/>
          <w:szCs w:val="22"/>
        </w:rPr>
      </w:pPr>
      <w:r>
        <w:rPr>
          <w:rFonts w:ascii="Arial" w:hAnsi="Arial" w:cs="Arial"/>
          <w:i w:val="0"/>
          <w:sz w:val="22"/>
          <w:szCs w:val="22"/>
        </w:rPr>
        <w:t>Se quiere conseguir así, que estos Programas sean unos documentos vivos en los que la participación de las y los agentes comarcales en las acciones que deriven del mismo se convierta en una realidad y se logre un mayor grado de ejecución</w:t>
      </w:r>
      <w:r w:rsidRPr="00A84F52">
        <w:rPr>
          <w:rFonts w:ascii="Arial" w:hAnsi="Arial" w:cs="Arial"/>
          <w:i w:val="0"/>
          <w:sz w:val="22"/>
          <w:szCs w:val="22"/>
        </w:rPr>
        <w:t xml:space="preserve"> </w:t>
      </w:r>
      <w:r>
        <w:rPr>
          <w:rFonts w:ascii="Arial" w:hAnsi="Arial" w:cs="Arial"/>
          <w:i w:val="0"/>
          <w:sz w:val="22"/>
          <w:szCs w:val="22"/>
        </w:rPr>
        <w:t>a lo largo del presente periodo.</w:t>
      </w:r>
    </w:p>
    <w:p w:rsidR="00833065" w:rsidRDefault="00833065" w:rsidP="00833065">
      <w:pPr>
        <w:spacing w:line="240" w:lineRule="auto"/>
        <w:jc w:val="both"/>
        <w:rPr>
          <w:rFonts w:ascii="Arial" w:hAnsi="Arial" w:cs="Arial"/>
          <w:i w:val="0"/>
          <w:sz w:val="22"/>
          <w:szCs w:val="22"/>
        </w:rPr>
      </w:pPr>
      <w:r>
        <w:rPr>
          <w:rFonts w:ascii="Arial" w:hAnsi="Arial" w:cs="Arial"/>
          <w:i w:val="0"/>
          <w:sz w:val="22"/>
          <w:szCs w:val="22"/>
        </w:rPr>
        <w:t>Para ello se plantea una base metodológica común de ejecución o despliegue, que cada comarca podrá personalizar en la medida de sus necesidades y realidades.</w:t>
      </w:r>
    </w:p>
    <w:p w:rsidR="00833065" w:rsidRDefault="00833065" w:rsidP="00833065">
      <w:pPr>
        <w:spacing w:line="240" w:lineRule="auto"/>
        <w:jc w:val="both"/>
        <w:rPr>
          <w:rFonts w:ascii="Arial" w:hAnsi="Arial" w:cs="Arial"/>
          <w:i w:val="0"/>
          <w:sz w:val="22"/>
          <w:szCs w:val="22"/>
        </w:rPr>
      </w:pPr>
      <w:r>
        <w:rPr>
          <w:rFonts w:ascii="Arial" w:hAnsi="Arial" w:cs="Arial"/>
          <w:i w:val="0"/>
          <w:sz w:val="22"/>
          <w:szCs w:val="22"/>
        </w:rPr>
        <w:t>En esta fase la importancia del QUIEN y el COMO es crucial, por ello se recoge en los siguientes cuadros:</w:t>
      </w:r>
    </w:p>
    <w:p w:rsidR="00833065" w:rsidRDefault="00833065" w:rsidP="00833065">
      <w:pPr>
        <w:pStyle w:val="Prrafodelista"/>
        <w:numPr>
          <w:ilvl w:val="0"/>
          <w:numId w:val="4"/>
        </w:numPr>
        <w:spacing w:line="240" w:lineRule="auto"/>
        <w:jc w:val="both"/>
        <w:rPr>
          <w:rFonts w:ascii="Arial" w:hAnsi="Arial" w:cs="Arial"/>
          <w:i w:val="0"/>
          <w:sz w:val="22"/>
          <w:szCs w:val="22"/>
        </w:rPr>
      </w:pPr>
      <w:r>
        <w:rPr>
          <w:rFonts w:ascii="Arial" w:hAnsi="Arial" w:cs="Arial"/>
          <w:i w:val="0"/>
          <w:sz w:val="22"/>
          <w:szCs w:val="22"/>
        </w:rPr>
        <w:t>qué</w:t>
      </w:r>
      <w:r w:rsidRPr="00A84F52">
        <w:rPr>
          <w:rFonts w:ascii="Arial" w:hAnsi="Arial" w:cs="Arial"/>
          <w:i w:val="0"/>
          <w:sz w:val="22"/>
          <w:szCs w:val="22"/>
        </w:rPr>
        <w:t xml:space="preserve"> agentes se cree conveniente que formen parte</w:t>
      </w:r>
    </w:p>
    <w:p w:rsidR="00833065" w:rsidRDefault="00833065" w:rsidP="00833065">
      <w:pPr>
        <w:pStyle w:val="Prrafodelista"/>
        <w:numPr>
          <w:ilvl w:val="0"/>
          <w:numId w:val="4"/>
        </w:numPr>
        <w:spacing w:line="240" w:lineRule="auto"/>
        <w:jc w:val="both"/>
        <w:rPr>
          <w:rFonts w:ascii="Arial" w:hAnsi="Arial" w:cs="Arial"/>
          <w:i w:val="0"/>
          <w:sz w:val="22"/>
          <w:szCs w:val="22"/>
        </w:rPr>
      </w:pPr>
      <w:r>
        <w:rPr>
          <w:rFonts w:ascii="Arial" w:hAnsi="Arial" w:cs="Arial"/>
          <w:i w:val="0"/>
          <w:sz w:val="22"/>
          <w:szCs w:val="22"/>
        </w:rPr>
        <w:t>có</w:t>
      </w:r>
      <w:r w:rsidRPr="00A84F52">
        <w:rPr>
          <w:rFonts w:ascii="Arial" w:hAnsi="Arial" w:cs="Arial"/>
          <w:i w:val="0"/>
          <w:sz w:val="22"/>
          <w:szCs w:val="22"/>
        </w:rPr>
        <w:t>mo se considera que deberían agruparse</w:t>
      </w:r>
    </w:p>
    <w:p w:rsidR="00833065" w:rsidRDefault="00833065" w:rsidP="00833065">
      <w:pPr>
        <w:pStyle w:val="Prrafodelista"/>
        <w:numPr>
          <w:ilvl w:val="0"/>
          <w:numId w:val="4"/>
        </w:numPr>
        <w:spacing w:line="240" w:lineRule="auto"/>
        <w:jc w:val="both"/>
        <w:rPr>
          <w:rFonts w:ascii="Arial" w:hAnsi="Arial" w:cs="Arial"/>
          <w:i w:val="0"/>
          <w:sz w:val="22"/>
          <w:szCs w:val="22"/>
        </w:rPr>
      </w:pPr>
      <w:r>
        <w:rPr>
          <w:rFonts w:ascii="Arial" w:hAnsi="Arial" w:cs="Arial"/>
          <w:i w:val="0"/>
          <w:sz w:val="22"/>
          <w:szCs w:val="22"/>
        </w:rPr>
        <w:t>qué</w:t>
      </w:r>
      <w:r w:rsidRPr="00A84F52">
        <w:rPr>
          <w:rFonts w:ascii="Arial" w:hAnsi="Arial" w:cs="Arial"/>
          <w:i w:val="0"/>
          <w:sz w:val="22"/>
          <w:szCs w:val="22"/>
        </w:rPr>
        <w:t xml:space="preserve"> funciones cumplir</w:t>
      </w:r>
      <w:r>
        <w:rPr>
          <w:rFonts w:ascii="Arial" w:hAnsi="Arial" w:cs="Arial"/>
          <w:i w:val="0"/>
          <w:sz w:val="22"/>
          <w:szCs w:val="22"/>
        </w:rPr>
        <w:t>ía cada grupo</w:t>
      </w:r>
    </w:p>
    <w:p w:rsidR="00833065" w:rsidRDefault="00833065" w:rsidP="00833065">
      <w:pPr>
        <w:pStyle w:val="Prrafodelista"/>
        <w:numPr>
          <w:ilvl w:val="0"/>
          <w:numId w:val="4"/>
        </w:numPr>
        <w:spacing w:line="240" w:lineRule="auto"/>
        <w:jc w:val="both"/>
        <w:rPr>
          <w:rFonts w:ascii="Arial" w:hAnsi="Arial" w:cs="Arial"/>
          <w:i w:val="0"/>
          <w:sz w:val="22"/>
          <w:szCs w:val="22"/>
        </w:rPr>
      </w:pPr>
      <w:r>
        <w:rPr>
          <w:rFonts w:ascii="Arial" w:hAnsi="Arial" w:cs="Arial"/>
          <w:i w:val="0"/>
          <w:sz w:val="22"/>
          <w:szCs w:val="22"/>
        </w:rPr>
        <w:t>las pautas o  forma de organización</w:t>
      </w:r>
    </w:p>
    <w:p w:rsidR="00391C39" w:rsidRPr="00A84F52" w:rsidRDefault="00391C39" w:rsidP="00391C39">
      <w:pPr>
        <w:pStyle w:val="Prrafodelista"/>
        <w:spacing w:line="240" w:lineRule="auto"/>
        <w:jc w:val="both"/>
        <w:rPr>
          <w:rFonts w:ascii="Arial" w:hAnsi="Arial" w:cs="Arial"/>
          <w:i w:val="0"/>
          <w:sz w:val="22"/>
          <w:szCs w:val="22"/>
        </w:rPr>
      </w:pPr>
    </w:p>
    <w:p w:rsidR="00833065" w:rsidRDefault="00833065" w:rsidP="00833065">
      <w:pPr>
        <w:spacing w:line="240" w:lineRule="auto"/>
        <w:jc w:val="both"/>
        <w:rPr>
          <w:rFonts w:ascii="Arial" w:hAnsi="Arial" w:cs="Arial"/>
          <w:i w:val="0"/>
          <w:sz w:val="22"/>
          <w:szCs w:val="22"/>
          <w:lang w:val="es-ES_tradnl"/>
        </w:rPr>
      </w:pPr>
      <w:r>
        <w:rPr>
          <w:rFonts w:ascii="Arial" w:hAnsi="Arial" w:cs="Arial"/>
          <w:i w:val="0"/>
          <w:sz w:val="22"/>
          <w:szCs w:val="22"/>
          <w:lang w:val="es-ES_tradnl"/>
        </w:rPr>
        <w:t>Este cuadro para el despliegue recoge tanto los foros de trabajo a nivel comarcal como los supracomarcales. Estos últimos favorecerán el trabajo en cooperación y la definición de pautas y estrategias de trabajo comunes.</w:t>
      </w:r>
    </w:p>
    <w:p w:rsidR="00833065" w:rsidRDefault="00833065" w:rsidP="00833065">
      <w:pPr>
        <w:spacing w:line="240" w:lineRule="auto"/>
        <w:jc w:val="both"/>
        <w:rPr>
          <w:rFonts w:ascii="Arial" w:hAnsi="Arial" w:cs="Arial"/>
          <w:i w:val="0"/>
          <w:sz w:val="22"/>
          <w:szCs w:val="22"/>
        </w:rPr>
      </w:pPr>
      <w:r>
        <w:rPr>
          <w:rFonts w:ascii="Arial" w:hAnsi="Arial" w:cs="Arial"/>
          <w:i w:val="0"/>
          <w:sz w:val="22"/>
          <w:szCs w:val="22"/>
        </w:rPr>
        <w:t>Como hemos comentado, dependiendo de la realidad de cada comarca, el despliegue según este esquema de trabajo se realizará en mayor o menor medida, por ello la tabla recoge tanto los compromisos de mínimos a realizar cómo sugerencias en caso de que se quieran formar grupos complementarios.</w:t>
      </w:r>
    </w:p>
    <w:p w:rsidR="00833065" w:rsidRPr="00C274A6" w:rsidRDefault="00833065" w:rsidP="00833065">
      <w:pPr>
        <w:spacing w:line="240" w:lineRule="auto"/>
        <w:jc w:val="both"/>
        <w:rPr>
          <w:rFonts w:ascii="Arial" w:hAnsi="Arial" w:cs="Arial"/>
          <w:i w:val="0"/>
          <w:sz w:val="22"/>
          <w:szCs w:val="22"/>
        </w:rPr>
      </w:pPr>
      <w:r w:rsidRPr="00C274A6">
        <w:rPr>
          <w:rFonts w:ascii="Arial" w:hAnsi="Arial" w:cs="Arial"/>
          <w:i w:val="0"/>
          <w:sz w:val="22"/>
          <w:szCs w:val="22"/>
        </w:rPr>
        <w:t>La materialización de los PDRs se realizará a través de la definición de</w:t>
      </w:r>
      <w:r>
        <w:rPr>
          <w:rFonts w:ascii="Arial" w:hAnsi="Arial" w:cs="Arial"/>
          <w:i w:val="0"/>
          <w:sz w:val="22"/>
          <w:szCs w:val="22"/>
        </w:rPr>
        <w:t xml:space="preserve"> </w:t>
      </w:r>
      <w:r w:rsidRPr="00C274A6">
        <w:rPr>
          <w:rFonts w:ascii="Arial" w:hAnsi="Arial" w:cs="Arial"/>
          <w:i w:val="0"/>
          <w:sz w:val="22"/>
          <w:szCs w:val="22"/>
        </w:rPr>
        <w:t>l</w:t>
      </w:r>
      <w:r>
        <w:rPr>
          <w:rFonts w:ascii="Arial" w:hAnsi="Arial" w:cs="Arial"/>
          <w:i w:val="0"/>
          <w:sz w:val="22"/>
          <w:szCs w:val="22"/>
        </w:rPr>
        <w:t>os</w:t>
      </w:r>
      <w:r w:rsidRPr="00C274A6">
        <w:rPr>
          <w:rFonts w:ascii="Arial" w:hAnsi="Arial" w:cs="Arial"/>
          <w:i w:val="0"/>
          <w:sz w:val="22"/>
          <w:szCs w:val="22"/>
        </w:rPr>
        <w:t xml:space="preserve"> Plan</w:t>
      </w:r>
      <w:r>
        <w:rPr>
          <w:rFonts w:ascii="Arial" w:hAnsi="Arial" w:cs="Arial"/>
          <w:i w:val="0"/>
          <w:sz w:val="22"/>
          <w:szCs w:val="22"/>
        </w:rPr>
        <w:t>es</w:t>
      </w:r>
      <w:r w:rsidRPr="00C274A6">
        <w:rPr>
          <w:rFonts w:ascii="Arial" w:hAnsi="Arial" w:cs="Arial"/>
          <w:i w:val="0"/>
          <w:sz w:val="22"/>
          <w:szCs w:val="22"/>
        </w:rPr>
        <w:t xml:space="preserve"> de Gestión</w:t>
      </w:r>
      <w:r>
        <w:rPr>
          <w:rFonts w:ascii="Arial" w:hAnsi="Arial" w:cs="Arial"/>
          <w:i w:val="0"/>
          <w:sz w:val="22"/>
          <w:szCs w:val="22"/>
        </w:rPr>
        <w:t xml:space="preserve"> Anuales</w:t>
      </w:r>
      <w:r w:rsidRPr="00C274A6">
        <w:rPr>
          <w:rFonts w:ascii="Arial" w:hAnsi="Arial" w:cs="Arial"/>
          <w:i w:val="0"/>
          <w:sz w:val="22"/>
          <w:szCs w:val="22"/>
        </w:rPr>
        <w:t>. E</w:t>
      </w:r>
      <w:r>
        <w:rPr>
          <w:rFonts w:ascii="Arial" w:hAnsi="Arial" w:cs="Arial"/>
          <w:i w:val="0"/>
          <w:sz w:val="22"/>
          <w:szCs w:val="22"/>
        </w:rPr>
        <w:t>stos</w:t>
      </w:r>
      <w:r w:rsidRPr="00C274A6">
        <w:rPr>
          <w:rFonts w:ascii="Arial" w:hAnsi="Arial" w:cs="Arial"/>
          <w:i w:val="0"/>
          <w:sz w:val="22"/>
          <w:szCs w:val="22"/>
        </w:rPr>
        <w:t xml:space="preserve"> documento</w:t>
      </w:r>
      <w:r>
        <w:rPr>
          <w:rFonts w:ascii="Arial" w:hAnsi="Arial" w:cs="Arial"/>
          <w:i w:val="0"/>
          <w:sz w:val="22"/>
          <w:szCs w:val="22"/>
        </w:rPr>
        <w:t>s</w:t>
      </w:r>
      <w:r w:rsidRPr="00C274A6">
        <w:rPr>
          <w:rFonts w:ascii="Arial" w:hAnsi="Arial" w:cs="Arial"/>
          <w:i w:val="0"/>
          <w:sz w:val="22"/>
          <w:szCs w:val="22"/>
        </w:rPr>
        <w:t xml:space="preserve"> recoge</w:t>
      </w:r>
      <w:r>
        <w:rPr>
          <w:rFonts w:ascii="Arial" w:hAnsi="Arial" w:cs="Arial"/>
          <w:i w:val="0"/>
          <w:sz w:val="22"/>
          <w:szCs w:val="22"/>
        </w:rPr>
        <w:t>n</w:t>
      </w:r>
      <w:r w:rsidRPr="00C274A6">
        <w:rPr>
          <w:rFonts w:ascii="Arial" w:hAnsi="Arial" w:cs="Arial"/>
          <w:i w:val="0"/>
          <w:sz w:val="22"/>
          <w:szCs w:val="22"/>
        </w:rPr>
        <w:t xml:space="preserve"> las acciones a llevar a cabo en el año </w:t>
      </w:r>
      <w:r>
        <w:rPr>
          <w:rFonts w:ascii="Arial" w:hAnsi="Arial" w:cs="Arial"/>
          <w:i w:val="0"/>
          <w:sz w:val="22"/>
          <w:szCs w:val="22"/>
        </w:rPr>
        <w:t>para ir dando respuesta a los objetivos marcados en el PDR para todo el periodo. Con este propósito, se ha definido una ficha modelo (ANEXO 6.2)  que permite concretar la información relativa a cada una de las acciones (responsables, participantes, principales hitos, presupuesto,…).</w:t>
      </w:r>
    </w:p>
    <w:p w:rsidR="00833065" w:rsidRDefault="00833065" w:rsidP="00833065">
      <w:pPr>
        <w:spacing w:line="240" w:lineRule="auto"/>
        <w:jc w:val="both"/>
        <w:rPr>
          <w:rFonts w:ascii="Arial" w:hAnsi="Arial" w:cs="Arial"/>
          <w:i w:val="0"/>
          <w:sz w:val="22"/>
          <w:szCs w:val="22"/>
        </w:rPr>
      </w:pPr>
    </w:p>
    <w:p w:rsidR="00812AB2" w:rsidRPr="00833065" w:rsidRDefault="00812AB2" w:rsidP="00812AB2">
      <w:pPr>
        <w:spacing w:line="240" w:lineRule="auto"/>
        <w:rPr>
          <w:rFonts w:ascii="Arial" w:hAnsi="Arial" w:cs="Arial"/>
          <w:sz w:val="22"/>
          <w:szCs w:val="22"/>
        </w:rPr>
      </w:pPr>
    </w:p>
    <w:p w:rsidR="005262A8" w:rsidRDefault="005262A8" w:rsidP="00812AB2">
      <w:pPr>
        <w:spacing w:line="240" w:lineRule="auto"/>
        <w:rPr>
          <w:rFonts w:ascii="Arial" w:hAnsi="Arial" w:cs="Arial"/>
          <w:sz w:val="22"/>
          <w:szCs w:val="22"/>
          <w:lang w:val="es-ES_tradnl"/>
        </w:rPr>
        <w:sectPr w:rsidR="005262A8" w:rsidSect="00155037">
          <w:headerReference w:type="default" r:id="rId33"/>
          <w:footerReference w:type="default" r:id="rId34"/>
          <w:headerReference w:type="first" r:id="rId35"/>
          <w:footerReference w:type="first" r:id="rId36"/>
          <w:pgSz w:w="11906" w:h="16838"/>
          <w:pgMar w:top="426" w:right="1080" w:bottom="1440" w:left="1080" w:header="227" w:footer="227" w:gutter="0"/>
          <w:cols w:space="708"/>
          <w:titlePg/>
          <w:rtlGutter/>
          <w:docGrid w:linePitch="360"/>
        </w:sectPr>
      </w:pPr>
    </w:p>
    <w:p w:rsidR="00812AB2" w:rsidRDefault="005262A8" w:rsidP="00812AB2">
      <w:pPr>
        <w:spacing w:line="240" w:lineRule="auto"/>
        <w:rPr>
          <w:rFonts w:ascii="Arial" w:hAnsi="Arial" w:cs="Arial"/>
          <w:sz w:val="22"/>
          <w:szCs w:val="22"/>
          <w:lang w:val="es-ES_tradnl"/>
        </w:rPr>
      </w:pPr>
      <w:r w:rsidRPr="002A6397">
        <w:rPr>
          <w:noProof/>
        </w:rPr>
        <w:lastRenderedPageBreak/>
        <w:drawing>
          <wp:inline distT="0" distB="0" distL="0" distR="0" wp14:anchorId="34A2F8AF" wp14:editId="6B2B27E4">
            <wp:extent cx="8775865" cy="564640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785265" cy="5652449"/>
                    </a:xfrm>
                    <a:prstGeom prst="rect">
                      <a:avLst/>
                    </a:prstGeom>
                    <a:noFill/>
                    <a:ln>
                      <a:noFill/>
                    </a:ln>
                  </pic:spPr>
                </pic:pic>
              </a:graphicData>
            </a:graphic>
          </wp:inline>
        </w:drawing>
      </w:r>
    </w:p>
    <w:p w:rsidR="005262A8" w:rsidRDefault="005262A8" w:rsidP="00812AB2">
      <w:pPr>
        <w:spacing w:line="240" w:lineRule="auto"/>
        <w:rPr>
          <w:rFonts w:ascii="Arial" w:hAnsi="Arial" w:cs="Arial"/>
          <w:sz w:val="22"/>
          <w:szCs w:val="22"/>
          <w:lang w:val="es-ES_tradnl"/>
        </w:rPr>
      </w:pPr>
    </w:p>
    <w:p w:rsidR="005262A8" w:rsidRDefault="005262A8" w:rsidP="00812AB2">
      <w:pPr>
        <w:spacing w:line="240" w:lineRule="auto"/>
        <w:rPr>
          <w:rFonts w:ascii="Arial" w:hAnsi="Arial" w:cs="Arial"/>
          <w:sz w:val="22"/>
          <w:szCs w:val="22"/>
          <w:lang w:val="es-ES_tradnl"/>
        </w:rPr>
      </w:pPr>
      <w:r w:rsidRPr="002A6397">
        <w:rPr>
          <w:noProof/>
        </w:rPr>
        <w:lastRenderedPageBreak/>
        <w:drawing>
          <wp:inline distT="0" distB="0" distL="0" distR="0" wp14:anchorId="4D4E0B16" wp14:editId="460C25A8">
            <wp:extent cx="9310255" cy="5916849"/>
            <wp:effectExtent l="0" t="0" r="0" b="825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315170" cy="5919973"/>
                    </a:xfrm>
                    <a:prstGeom prst="rect">
                      <a:avLst/>
                    </a:prstGeom>
                    <a:noFill/>
                    <a:ln>
                      <a:noFill/>
                    </a:ln>
                  </pic:spPr>
                </pic:pic>
              </a:graphicData>
            </a:graphic>
          </wp:inline>
        </w:drawing>
      </w:r>
    </w:p>
    <w:p w:rsidR="005262A8" w:rsidRDefault="005262A8" w:rsidP="00812AB2">
      <w:pPr>
        <w:spacing w:line="240" w:lineRule="auto"/>
        <w:rPr>
          <w:rFonts w:ascii="Arial" w:hAnsi="Arial" w:cs="Arial"/>
          <w:sz w:val="22"/>
          <w:szCs w:val="22"/>
          <w:lang w:val="es-ES_tradnl"/>
        </w:rPr>
      </w:pPr>
    </w:p>
    <w:p w:rsidR="005262A8" w:rsidRPr="00741777" w:rsidRDefault="005262A8" w:rsidP="00812AB2">
      <w:pPr>
        <w:spacing w:line="240" w:lineRule="auto"/>
        <w:rPr>
          <w:rFonts w:ascii="Arial" w:hAnsi="Arial" w:cs="Arial"/>
          <w:sz w:val="22"/>
          <w:szCs w:val="22"/>
          <w:lang w:val="es-ES_tradnl"/>
        </w:rPr>
      </w:pPr>
      <w:r w:rsidRPr="002A6397">
        <w:rPr>
          <w:noProof/>
        </w:rPr>
        <w:drawing>
          <wp:inline distT="0" distB="0" distL="0" distR="0" wp14:anchorId="2D06CDFE" wp14:editId="791954A6">
            <wp:extent cx="9287188" cy="4638012"/>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292091" cy="4640461"/>
                    </a:xfrm>
                    <a:prstGeom prst="rect">
                      <a:avLst/>
                    </a:prstGeom>
                    <a:noFill/>
                    <a:ln>
                      <a:noFill/>
                    </a:ln>
                  </pic:spPr>
                </pic:pic>
              </a:graphicData>
            </a:graphic>
          </wp:inline>
        </w:drawing>
      </w:r>
    </w:p>
    <w:p w:rsidR="00812AB2" w:rsidRDefault="00812AB2" w:rsidP="00812AB2">
      <w:pPr>
        <w:spacing w:line="240" w:lineRule="auto"/>
        <w:rPr>
          <w:rFonts w:ascii="Arial" w:hAnsi="Arial" w:cs="Arial"/>
          <w:sz w:val="22"/>
          <w:szCs w:val="22"/>
          <w:lang w:val="es-ES_tradnl"/>
        </w:rPr>
      </w:pPr>
    </w:p>
    <w:p w:rsidR="005262A8" w:rsidRDefault="005262A8" w:rsidP="00812AB2">
      <w:pPr>
        <w:spacing w:after="0" w:line="240" w:lineRule="auto"/>
        <w:rPr>
          <w:rFonts w:ascii="Arial" w:hAnsi="Arial" w:cs="Arial"/>
          <w:sz w:val="22"/>
          <w:szCs w:val="22"/>
          <w:lang w:val="es-ES_tradnl"/>
        </w:rPr>
        <w:sectPr w:rsidR="005262A8" w:rsidSect="004A74AE">
          <w:headerReference w:type="default" r:id="rId40"/>
          <w:pgSz w:w="16838" w:h="11906" w:orient="landscape"/>
          <w:pgMar w:top="1080" w:right="426" w:bottom="1080" w:left="1440" w:header="227" w:footer="227" w:gutter="0"/>
          <w:cols w:space="708"/>
          <w:rtlGutter/>
          <w:docGrid w:linePitch="360"/>
        </w:sectPr>
      </w:pPr>
    </w:p>
    <w:p w:rsidR="00812AB2" w:rsidRDefault="00812AB2" w:rsidP="00812AB2">
      <w:pPr>
        <w:spacing w:after="0" w:line="240" w:lineRule="auto"/>
        <w:rPr>
          <w:rFonts w:ascii="Arial" w:hAnsi="Arial" w:cs="Arial"/>
          <w:sz w:val="22"/>
          <w:szCs w:val="22"/>
          <w:lang w:val="es-ES_tradnl"/>
        </w:rPr>
      </w:pPr>
    </w:p>
    <w:p w:rsidR="00812AB2" w:rsidRPr="00AC7F4D" w:rsidRDefault="00812AB2" w:rsidP="00812AB2">
      <w:pPr>
        <w:pStyle w:val="Ttulo1"/>
        <w:spacing w:line="240" w:lineRule="auto"/>
        <w:contextualSpacing w:val="0"/>
        <w:rPr>
          <w:rFonts w:ascii="Arial" w:hAnsi="Arial" w:cs="Arial"/>
        </w:rPr>
      </w:pPr>
      <w:r w:rsidRPr="00CC4B0C">
        <w:rPr>
          <w:rFonts w:ascii="Arial" w:hAnsi="Arial" w:cs="Arial"/>
          <w:sz w:val="24"/>
          <w:szCs w:val="24"/>
          <w:lang w:val="es-ES_tradnl"/>
        </w:rPr>
        <w:t xml:space="preserve">4. </w:t>
      </w:r>
      <w:r w:rsidR="001617B7">
        <w:rPr>
          <w:rFonts w:ascii="Arial" w:hAnsi="Arial" w:cs="Arial"/>
          <w:lang w:val="es-ES_tradnl"/>
        </w:rPr>
        <w:t>DIAGNÓSTICO DE PARTIDA</w:t>
      </w:r>
    </w:p>
    <w:p w:rsidR="00812AB2" w:rsidRPr="00AC7F4D" w:rsidRDefault="001617B7" w:rsidP="00812AB2">
      <w:pPr>
        <w:pStyle w:val="Ttulo3"/>
        <w:spacing w:after="200"/>
        <w:contextualSpacing w:val="0"/>
        <w:rPr>
          <w:rFonts w:ascii="Arial" w:hAnsi="Arial" w:cs="Arial"/>
        </w:rPr>
      </w:pPr>
      <w:r>
        <w:rPr>
          <w:rFonts w:ascii="Arial" w:hAnsi="Arial" w:cs="Arial"/>
          <w:lang w:val="es-ES_tradnl"/>
        </w:rPr>
        <w:t>4.1. DAFO actualizada</w:t>
      </w:r>
    </w:p>
    <w:p w:rsidR="00812AB2" w:rsidRPr="00741777" w:rsidRDefault="00812AB2" w:rsidP="00AC7F4D">
      <w:pPr>
        <w:spacing w:line="240" w:lineRule="auto"/>
        <w:jc w:val="both"/>
        <w:rPr>
          <w:rFonts w:ascii="Arial" w:hAnsi="Arial" w:cs="Arial"/>
          <w:i w:val="0"/>
          <w:sz w:val="22"/>
          <w:szCs w:val="22"/>
          <w:lang w:val="es-ES_tradnl"/>
        </w:rPr>
      </w:pPr>
      <w:r w:rsidRPr="00741777">
        <w:rPr>
          <w:rFonts w:ascii="Arial" w:hAnsi="Arial" w:cs="Arial"/>
          <w:i w:val="0"/>
          <w:sz w:val="22"/>
          <w:szCs w:val="22"/>
          <w:lang w:val="es-ES_tradnl"/>
        </w:rPr>
        <w:t xml:space="preserve">Para el análisis de la situación actual de las zonas rurales de la comarca, se ha elaborado esta matriz DAFO. En ella se reflejan los </w:t>
      </w:r>
      <w:r w:rsidRPr="00741777">
        <w:rPr>
          <w:rFonts w:ascii="Arial" w:hAnsi="Arial" w:cs="Arial"/>
          <w:b/>
          <w:i w:val="0"/>
          <w:sz w:val="22"/>
          <w:szCs w:val="22"/>
          <w:lang w:val="es-ES_tradnl"/>
        </w:rPr>
        <w:t>factores internos</w:t>
      </w:r>
      <w:r w:rsidRPr="00741777">
        <w:rPr>
          <w:rFonts w:ascii="Arial" w:hAnsi="Arial" w:cs="Arial"/>
          <w:i w:val="0"/>
          <w:sz w:val="22"/>
          <w:szCs w:val="22"/>
          <w:lang w:val="es-ES_tradnl"/>
        </w:rPr>
        <w:t xml:space="preserve"> (debilidades y fortalezas) </w:t>
      </w:r>
      <w:r w:rsidRPr="00741777">
        <w:rPr>
          <w:rFonts w:ascii="Arial" w:hAnsi="Arial" w:cs="Arial"/>
          <w:b/>
          <w:i w:val="0"/>
          <w:sz w:val="22"/>
          <w:szCs w:val="22"/>
          <w:lang w:val="es-ES_tradnl"/>
        </w:rPr>
        <w:t>y los externos</w:t>
      </w:r>
      <w:r w:rsidRPr="00741777">
        <w:rPr>
          <w:rFonts w:ascii="Arial" w:hAnsi="Arial" w:cs="Arial"/>
          <w:i w:val="0"/>
          <w:sz w:val="22"/>
          <w:szCs w:val="22"/>
          <w:lang w:val="es-ES_tradnl"/>
        </w:rPr>
        <w:t xml:space="preserve"> (amenazas y oportunidades) que actualmente </w:t>
      </w:r>
      <w:r w:rsidRPr="00741777">
        <w:rPr>
          <w:rFonts w:ascii="Arial" w:hAnsi="Arial" w:cs="Arial"/>
          <w:b/>
          <w:i w:val="0"/>
          <w:sz w:val="22"/>
          <w:szCs w:val="22"/>
          <w:lang w:val="es-ES_tradnl"/>
        </w:rPr>
        <w:t>intervienen en el proceso de desarrollo.</w:t>
      </w:r>
    </w:p>
    <w:p w:rsidR="00812AB2" w:rsidRPr="00741777" w:rsidRDefault="00812AB2" w:rsidP="00AC7F4D">
      <w:pPr>
        <w:spacing w:line="240" w:lineRule="auto"/>
        <w:jc w:val="both"/>
        <w:rPr>
          <w:rFonts w:ascii="Arial" w:hAnsi="Arial" w:cs="Arial"/>
          <w:i w:val="0"/>
          <w:sz w:val="22"/>
          <w:szCs w:val="22"/>
          <w:lang w:val="es-ES_tradnl"/>
        </w:rPr>
      </w:pPr>
      <w:r w:rsidRPr="00741777">
        <w:rPr>
          <w:rFonts w:ascii="Arial" w:hAnsi="Arial" w:cs="Arial"/>
          <w:i w:val="0"/>
          <w:sz w:val="22"/>
          <w:szCs w:val="22"/>
          <w:lang w:val="es-ES_tradnl"/>
        </w:rPr>
        <w:t>Las definiciones de cada uno de estos factores son:</w:t>
      </w:r>
    </w:p>
    <w:p w:rsidR="00812AB2" w:rsidRPr="00741777" w:rsidRDefault="00812AB2" w:rsidP="00CC7233">
      <w:pPr>
        <w:spacing w:line="240" w:lineRule="auto"/>
        <w:jc w:val="both"/>
        <w:rPr>
          <w:rFonts w:ascii="Arial" w:hAnsi="Arial" w:cs="Arial"/>
          <w:i w:val="0"/>
          <w:sz w:val="22"/>
          <w:szCs w:val="22"/>
          <w:lang w:val="es-ES_tradnl"/>
        </w:rPr>
      </w:pPr>
      <w:r w:rsidRPr="00741777">
        <w:rPr>
          <w:rFonts w:ascii="Arial" w:hAnsi="Arial" w:cs="Arial"/>
          <w:b/>
          <w:i w:val="0"/>
          <w:color w:val="FFC000"/>
          <w:sz w:val="22"/>
          <w:szCs w:val="22"/>
          <w:lang w:val="es-ES_tradnl"/>
        </w:rPr>
        <w:t>DEBILIDADES:</w:t>
      </w:r>
      <w:r w:rsidRPr="00741777">
        <w:rPr>
          <w:rFonts w:ascii="Arial" w:hAnsi="Arial" w:cs="Arial"/>
          <w:i w:val="0"/>
          <w:sz w:val="22"/>
          <w:szCs w:val="22"/>
          <w:lang w:val="es-ES_tradnl"/>
        </w:rPr>
        <w:t xml:space="preserve"> Las debilidades se refieren a todos aquellos elementos y aspectos propios de la comarca que constituyen barreras para lograr la buena marcha de la misma. </w:t>
      </w:r>
    </w:p>
    <w:p w:rsidR="00812AB2" w:rsidRPr="00741777" w:rsidRDefault="00812AB2" w:rsidP="00AC7F4D">
      <w:pPr>
        <w:spacing w:line="240" w:lineRule="auto"/>
        <w:jc w:val="both"/>
        <w:rPr>
          <w:rFonts w:ascii="Arial" w:hAnsi="Arial" w:cs="Arial"/>
          <w:i w:val="0"/>
          <w:sz w:val="22"/>
          <w:szCs w:val="22"/>
          <w:lang w:val="es-ES_tradnl"/>
        </w:rPr>
      </w:pPr>
      <w:r w:rsidRPr="00741777">
        <w:rPr>
          <w:rFonts w:ascii="Arial" w:hAnsi="Arial" w:cs="Arial"/>
          <w:b/>
          <w:i w:val="0"/>
          <w:color w:val="FF0000"/>
          <w:sz w:val="22"/>
          <w:szCs w:val="22"/>
          <w:lang w:val="es-ES_tradnl"/>
        </w:rPr>
        <w:t>AMENAZAS:</w:t>
      </w:r>
      <w:r w:rsidRPr="00741777">
        <w:rPr>
          <w:rFonts w:ascii="Arial" w:hAnsi="Arial" w:cs="Arial"/>
          <w:i w:val="0"/>
          <w:sz w:val="22"/>
          <w:szCs w:val="22"/>
          <w:lang w:val="es-ES_tradnl"/>
        </w:rPr>
        <w:t xml:space="preserve"> Las amenazas son situaciones negativas, externas a la comarca, que la pueden afectar/alterar, por lo que llegado el caso, puede ser necesario diseñar una estrategia adecuada para poder sortearlas.</w:t>
      </w:r>
    </w:p>
    <w:p w:rsidR="00812AB2" w:rsidRPr="00741777" w:rsidRDefault="00812AB2" w:rsidP="00AC7F4D">
      <w:pPr>
        <w:spacing w:line="240" w:lineRule="auto"/>
        <w:jc w:val="both"/>
        <w:rPr>
          <w:rFonts w:ascii="Arial" w:hAnsi="Arial" w:cs="Arial"/>
          <w:i w:val="0"/>
          <w:sz w:val="22"/>
          <w:szCs w:val="22"/>
          <w:lang w:val="es-ES_tradnl"/>
        </w:rPr>
      </w:pPr>
      <w:r w:rsidRPr="00741777">
        <w:rPr>
          <w:rFonts w:ascii="Arial" w:hAnsi="Arial" w:cs="Arial"/>
          <w:b/>
          <w:i w:val="0"/>
          <w:color w:val="00B050"/>
          <w:sz w:val="22"/>
          <w:szCs w:val="22"/>
          <w:lang w:val="es-ES_tradnl"/>
        </w:rPr>
        <w:t>FORTALEZAS:</w:t>
      </w:r>
      <w:r w:rsidRPr="00741777">
        <w:rPr>
          <w:rFonts w:ascii="Arial" w:hAnsi="Arial" w:cs="Arial"/>
          <w:b/>
          <w:i w:val="0"/>
          <w:color w:val="0070C0"/>
          <w:sz w:val="22"/>
          <w:szCs w:val="22"/>
          <w:lang w:val="es-ES_tradnl"/>
        </w:rPr>
        <w:t xml:space="preserve"> </w:t>
      </w:r>
      <w:r w:rsidRPr="00741777">
        <w:rPr>
          <w:rFonts w:ascii="Arial" w:hAnsi="Arial" w:cs="Arial"/>
          <w:i w:val="0"/>
          <w:sz w:val="22"/>
          <w:szCs w:val="22"/>
          <w:lang w:val="es-ES_tradnl"/>
        </w:rPr>
        <w:t>Las fortalezas son todos aquellos ele</w:t>
      </w:r>
      <w:r w:rsidR="00CC7233">
        <w:rPr>
          <w:rFonts w:ascii="Arial" w:hAnsi="Arial" w:cs="Arial"/>
          <w:i w:val="0"/>
          <w:sz w:val="22"/>
          <w:szCs w:val="22"/>
          <w:lang w:val="es-ES_tradnl"/>
        </w:rPr>
        <w:t xml:space="preserve">mentos internos y positivos que </w:t>
      </w:r>
      <w:r w:rsidRPr="00741777">
        <w:rPr>
          <w:rFonts w:ascii="Arial" w:hAnsi="Arial" w:cs="Arial"/>
          <w:i w:val="0"/>
          <w:sz w:val="22"/>
          <w:szCs w:val="22"/>
          <w:lang w:val="es-ES_tradnl"/>
        </w:rPr>
        <w:t>hacen referencia a atributos propios de la comarca de marcado signo positivo.</w:t>
      </w:r>
    </w:p>
    <w:p w:rsidR="00812AB2" w:rsidRPr="00741777" w:rsidRDefault="00812AB2" w:rsidP="00AC7F4D">
      <w:pPr>
        <w:spacing w:line="240" w:lineRule="auto"/>
        <w:ind w:right="-250"/>
        <w:jc w:val="both"/>
        <w:rPr>
          <w:rFonts w:ascii="Arial" w:hAnsi="Arial" w:cs="Arial"/>
          <w:i w:val="0"/>
          <w:sz w:val="22"/>
          <w:szCs w:val="22"/>
          <w:lang w:val="es-ES_tradnl"/>
        </w:rPr>
      </w:pPr>
      <w:r w:rsidRPr="00741777">
        <w:rPr>
          <w:rFonts w:ascii="Arial" w:hAnsi="Arial" w:cs="Arial"/>
          <w:b/>
          <w:i w:val="0"/>
          <w:color w:val="00B0F0"/>
          <w:sz w:val="22"/>
          <w:szCs w:val="22"/>
          <w:lang w:val="es-ES_tradnl"/>
        </w:rPr>
        <w:t>OPORTUNIDADES:</w:t>
      </w:r>
      <w:r w:rsidRPr="00741777">
        <w:rPr>
          <w:rFonts w:ascii="Arial" w:hAnsi="Arial" w:cs="Arial"/>
          <w:i w:val="0"/>
          <w:sz w:val="22"/>
          <w:szCs w:val="22"/>
          <w:lang w:val="es-ES_tradnl"/>
        </w:rPr>
        <w:t xml:space="preserve"> Las oportunidades son aquellos factores, positivos, que se generan en el entorno y que, una vez identificados pueden ser aprovechados.</w:t>
      </w:r>
    </w:p>
    <w:p w:rsidR="00812AB2" w:rsidRPr="00741777" w:rsidRDefault="00812AB2" w:rsidP="00812AB2">
      <w:pPr>
        <w:spacing w:line="240" w:lineRule="auto"/>
        <w:rPr>
          <w:rFonts w:ascii="Arial" w:hAnsi="Arial" w:cs="Arial"/>
          <w:i w:val="0"/>
          <w:sz w:val="22"/>
          <w:szCs w:val="22"/>
        </w:rPr>
        <w:sectPr w:rsidR="00812AB2" w:rsidRPr="00741777" w:rsidSect="00155037">
          <w:pgSz w:w="11906" w:h="16838"/>
          <w:pgMar w:top="426" w:right="1080" w:bottom="1440" w:left="1080" w:header="227" w:footer="227" w:gutter="0"/>
          <w:cols w:space="708"/>
          <w:titlePg/>
          <w:rtlGutter/>
          <w:docGrid w:linePitch="360"/>
        </w:sectPr>
      </w:pPr>
    </w:p>
    <w:tbl>
      <w:tblPr>
        <w:tblW w:w="15309" w:type="dxa"/>
        <w:jc w:val="center"/>
        <w:tblLayout w:type="fixed"/>
        <w:tblCellMar>
          <w:top w:w="55" w:type="dxa"/>
          <w:left w:w="55" w:type="dxa"/>
          <w:bottom w:w="55" w:type="dxa"/>
          <w:right w:w="55" w:type="dxa"/>
        </w:tblCellMar>
        <w:tblLook w:val="0000" w:firstRow="0" w:lastRow="0" w:firstColumn="0" w:lastColumn="0" w:noHBand="0" w:noVBand="0"/>
      </w:tblPr>
      <w:tblGrid>
        <w:gridCol w:w="7654"/>
        <w:gridCol w:w="7655"/>
      </w:tblGrid>
      <w:tr w:rsidR="00AC7F4D" w:rsidRPr="00F51B90" w:rsidTr="00230FDB">
        <w:trPr>
          <w:jc w:val="center"/>
        </w:trPr>
        <w:tc>
          <w:tcPr>
            <w:tcW w:w="7654" w:type="dxa"/>
            <w:tcBorders>
              <w:top w:val="single" w:sz="1" w:space="0" w:color="000000"/>
              <w:left w:val="single" w:sz="1" w:space="0" w:color="000000"/>
              <w:bottom w:val="single" w:sz="4" w:space="0" w:color="auto"/>
            </w:tcBorders>
            <w:shd w:val="clear" w:color="auto" w:fill="auto"/>
          </w:tcPr>
          <w:p w:rsidR="00AC7F4D" w:rsidRPr="00A22D76" w:rsidRDefault="00AC7F4D" w:rsidP="00A22D76">
            <w:pPr>
              <w:spacing w:before="120" w:after="120" w:line="240" w:lineRule="auto"/>
              <w:jc w:val="both"/>
              <w:rPr>
                <w:rFonts w:ascii="Arial" w:hAnsi="Arial" w:cs="Arial"/>
                <w:b/>
                <w:i w:val="0"/>
                <w:sz w:val="22"/>
                <w:szCs w:val="22"/>
              </w:rPr>
            </w:pPr>
            <w:r w:rsidRPr="00A22D76">
              <w:rPr>
                <w:rFonts w:ascii="Arial" w:hAnsi="Arial" w:cs="Arial"/>
                <w:b/>
                <w:i w:val="0"/>
                <w:color w:val="E36C0A"/>
                <w:sz w:val="22"/>
                <w:szCs w:val="22"/>
              </w:rPr>
              <w:lastRenderedPageBreak/>
              <w:t>DEBILIDADES</w:t>
            </w:r>
          </w:p>
          <w:p w:rsidR="00AC7F4D" w:rsidRPr="00A22D76" w:rsidRDefault="00AC7F4D" w:rsidP="00AC7F4D">
            <w:pPr>
              <w:spacing w:after="20" w:line="240" w:lineRule="auto"/>
              <w:jc w:val="both"/>
              <w:rPr>
                <w:rFonts w:ascii="Arial" w:hAnsi="Arial" w:cs="Arial"/>
                <w:i w:val="0"/>
                <w:sz w:val="22"/>
                <w:szCs w:val="22"/>
              </w:rPr>
            </w:pPr>
            <w:r w:rsidRPr="00A22D76">
              <w:rPr>
                <w:rFonts w:ascii="Arial" w:hAnsi="Arial" w:cs="Arial"/>
                <w:b/>
                <w:i w:val="0"/>
                <w:sz w:val="22"/>
                <w:szCs w:val="22"/>
              </w:rPr>
              <w:t>D1.-.</w:t>
            </w:r>
            <w:r w:rsidRPr="00A22D76">
              <w:rPr>
                <w:rFonts w:ascii="Arial" w:hAnsi="Arial" w:cs="Arial"/>
                <w:i w:val="0"/>
                <w:sz w:val="22"/>
                <w:szCs w:val="22"/>
              </w:rPr>
              <w:t>Dificultades para el acceso a la oferta educativa, sobre todo post oblig</w:t>
            </w:r>
            <w:r w:rsidR="00B419D6">
              <w:rPr>
                <w:rFonts w:ascii="Arial" w:hAnsi="Arial" w:cs="Arial"/>
                <w:i w:val="0"/>
                <w:sz w:val="22"/>
                <w:szCs w:val="22"/>
              </w:rPr>
              <w:t>atoria. F</w:t>
            </w:r>
            <w:r w:rsidRPr="00A22D76">
              <w:rPr>
                <w:rFonts w:ascii="Arial" w:hAnsi="Arial" w:cs="Arial"/>
                <w:i w:val="0"/>
                <w:sz w:val="22"/>
                <w:szCs w:val="22"/>
              </w:rPr>
              <w:t>alta de  transp</w:t>
            </w:r>
            <w:r w:rsidR="00B419D6">
              <w:rPr>
                <w:rFonts w:ascii="Arial" w:hAnsi="Arial" w:cs="Arial"/>
                <w:i w:val="0"/>
                <w:sz w:val="22"/>
                <w:szCs w:val="22"/>
              </w:rPr>
              <w:t>orte adaptado a las necesidades,</w:t>
            </w:r>
            <w:r w:rsidRPr="00A22D76">
              <w:rPr>
                <w:rFonts w:ascii="Arial" w:hAnsi="Arial" w:cs="Arial"/>
                <w:i w:val="0"/>
                <w:sz w:val="22"/>
                <w:szCs w:val="22"/>
              </w:rPr>
              <w:t xml:space="preserve"> </w:t>
            </w:r>
            <w:r w:rsidR="00B419D6">
              <w:rPr>
                <w:rFonts w:ascii="Arial" w:hAnsi="Arial" w:cs="Arial"/>
                <w:i w:val="0"/>
                <w:sz w:val="22"/>
                <w:szCs w:val="22"/>
              </w:rPr>
              <w:t xml:space="preserve">temporalidad del profesorado e inadecuación </w:t>
            </w:r>
            <w:r w:rsidRPr="00A22D76">
              <w:rPr>
                <w:rFonts w:ascii="Arial" w:hAnsi="Arial" w:cs="Arial"/>
                <w:i w:val="0"/>
                <w:sz w:val="22"/>
                <w:szCs w:val="22"/>
              </w:rPr>
              <w:t>de los itinerarios lingüísticos a la realidad de la comarca.</w:t>
            </w:r>
          </w:p>
          <w:p w:rsidR="00AC7F4D" w:rsidRPr="00A22D76" w:rsidRDefault="00AC7F4D" w:rsidP="00AC7F4D">
            <w:pPr>
              <w:spacing w:after="20" w:line="240" w:lineRule="auto"/>
              <w:jc w:val="both"/>
              <w:rPr>
                <w:rFonts w:ascii="Arial" w:hAnsi="Arial" w:cs="Arial"/>
                <w:i w:val="0"/>
                <w:sz w:val="22"/>
                <w:szCs w:val="22"/>
              </w:rPr>
            </w:pPr>
            <w:r w:rsidRPr="00A22D76">
              <w:rPr>
                <w:rFonts w:ascii="Arial" w:hAnsi="Arial" w:cs="Arial"/>
                <w:b/>
                <w:i w:val="0"/>
                <w:sz w:val="22"/>
                <w:szCs w:val="22"/>
              </w:rPr>
              <w:t>D</w:t>
            </w:r>
            <w:r w:rsidR="00B419D6">
              <w:rPr>
                <w:rFonts w:ascii="Arial" w:hAnsi="Arial" w:cs="Arial"/>
                <w:b/>
                <w:i w:val="0"/>
                <w:sz w:val="22"/>
                <w:szCs w:val="22"/>
              </w:rPr>
              <w:t>2</w:t>
            </w:r>
            <w:r w:rsidRPr="00A22D76">
              <w:rPr>
                <w:rFonts w:ascii="Arial" w:hAnsi="Arial" w:cs="Arial"/>
                <w:b/>
                <w:i w:val="0"/>
                <w:sz w:val="22"/>
                <w:szCs w:val="22"/>
              </w:rPr>
              <w:t>.-</w:t>
            </w:r>
            <w:r w:rsidRPr="00A22D76">
              <w:rPr>
                <w:rFonts w:ascii="Arial" w:hAnsi="Arial" w:cs="Arial"/>
                <w:i w:val="0"/>
                <w:sz w:val="22"/>
                <w:szCs w:val="22"/>
              </w:rPr>
              <w:t xml:space="preserve"> Situación precaria de algunos ejes de vertebración comarcal (carretera): Pobes-Bóveda y Miranda-Espejo.</w:t>
            </w:r>
          </w:p>
          <w:p w:rsidR="00AC7F4D" w:rsidRPr="00A22D76" w:rsidRDefault="00AC7F4D" w:rsidP="00AC7F4D">
            <w:pPr>
              <w:spacing w:after="20" w:line="240" w:lineRule="auto"/>
              <w:jc w:val="both"/>
              <w:rPr>
                <w:rFonts w:ascii="Arial" w:hAnsi="Arial" w:cs="Arial"/>
                <w:i w:val="0"/>
                <w:sz w:val="22"/>
                <w:szCs w:val="22"/>
              </w:rPr>
            </w:pPr>
            <w:r w:rsidRPr="00A22D76">
              <w:rPr>
                <w:rFonts w:ascii="Arial" w:hAnsi="Arial" w:cs="Arial"/>
                <w:b/>
                <w:i w:val="0"/>
                <w:sz w:val="22"/>
                <w:szCs w:val="22"/>
              </w:rPr>
              <w:t>D</w:t>
            </w:r>
            <w:r w:rsidR="00B419D6">
              <w:rPr>
                <w:rFonts w:ascii="Arial" w:hAnsi="Arial" w:cs="Arial"/>
                <w:b/>
                <w:i w:val="0"/>
                <w:sz w:val="22"/>
                <w:szCs w:val="22"/>
              </w:rPr>
              <w:t>3</w:t>
            </w:r>
            <w:r w:rsidRPr="00A22D76">
              <w:rPr>
                <w:rFonts w:ascii="Arial" w:hAnsi="Arial" w:cs="Arial"/>
                <w:b/>
                <w:i w:val="0"/>
                <w:sz w:val="22"/>
                <w:szCs w:val="22"/>
              </w:rPr>
              <w:t>.-.</w:t>
            </w:r>
            <w:r w:rsidRPr="00A22D76">
              <w:rPr>
                <w:rFonts w:ascii="Arial" w:hAnsi="Arial" w:cs="Arial"/>
                <w:i w:val="0"/>
                <w:sz w:val="22"/>
                <w:szCs w:val="22"/>
              </w:rPr>
              <w:t>Escaso sentimiento de pertenencia a la comarca.</w:t>
            </w:r>
          </w:p>
          <w:p w:rsidR="00AC7F4D" w:rsidRPr="00A22D76" w:rsidRDefault="00AC7F4D" w:rsidP="00AC7F4D">
            <w:pPr>
              <w:spacing w:after="20" w:line="240" w:lineRule="auto"/>
              <w:jc w:val="both"/>
              <w:rPr>
                <w:rFonts w:ascii="Arial" w:hAnsi="Arial" w:cs="Arial"/>
                <w:i w:val="0"/>
                <w:sz w:val="22"/>
                <w:szCs w:val="22"/>
              </w:rPr>
            </w:pPr>
            <w:r w:rsidRPr="00A22D76">
              <w:rPr>
                <w:rFonts w:ascii="Arial" w:hAnsi="Arial" w:cs="Arial"/>
                <w:b/>
                <w:i w:val="0"/>
                <w:sz w:val="22"/>
                <w:szCs w:val="22"/>
              </w:rPr>
              <w:t>D</w:t>
            </w:r>
            <w:r w:rsidR="00B419D6">
              <w:rPr>
                <w:rFonts w:ascii="Arial" w:hAnsi="Arial" w:cs="Arial"/>
                <w:b/>
                <w:i w:val="0"/>
                <w:sz w:val="22"/>
                <w:szCs w:val="22"/>
              </w:rPr>
              <w:t>4</w:t>
            </w:r>
            <w:r w:rsidRPr="00A22D76">
              <w:rPr>
                <w:rFonts w:ascii="Arial" w:hAnsi="Arial" w:cs="Arial"/>
                <w:b/>
                <w:i w:val="0"/>
                <w:sz w:val="22"/>
                <w:szCs w:val="22"/>
              </w:rPr>
              <w:t>.-</w:t>
            </w:r>
            <w:r w:rsidRPr="00A22D76">
              <w:rPr>
                <w:rFonts w:ascii="Arial" w:hAnsi="Arial" w:cs="Arial"/>
                <w:i w:val="0"/>
                <w:sz w:val="22"/>
                <w:szCs w:val="22"/>
              </w:rPr>
              <w:t xml:space="preserve"> Deficiencias en el acceso a diferentes servicios, como: especialistas sanitarios, educación secundaria, transporte público, TICs…</w:t>
            </w:r>
          </w:p>
          <w:p w:rsidR="00AC7F4D" w:rsidRPr="00A22D76" w:rsidRDefault="00AC7F4D" w:rsidP="00AC7F4D">
            <w:pPr>
              <w:spacing w:after="20" w:line="240" w:lineRule="auto"/>
              <w:jc w:val="both"/>
              <w:rPr>
                <w:rFonts w:ascii="Arial" w:hAnsi="Arial" w:cs="Arial"/>
                <w:i w:val="0"/>
                <w:sz w:val="22"/>
                <w:szCs w:val="22"/>
              </w:rPr>
            </w:pPr>
            <w:r w:rsidRPr="00A22D76">
              <w:rPr>
                <w:rFonts w:ascii="Arial" w:hAnsi="Arial" w:cs="Arial"/>
                <w:b/>
                <w:i w:val="0"/>
                <w:sz w:val="22"/>
                <w:szCs w:val="22"/>
              </w:rPr>
              <w:t>D</w:t>
            </w:r>
            <w:r w:rsidR="00B419D6">
              <w:rPr>
                <w:rFonts w:ascii="Arial" w:hAnsi="Arial" w:cs="Arial"/>
                <w:b/>
                <w:i w:val="0"/>
                <w:sz w:val="22"/>
                <w:szCs w:val="22"/>
              </w:rPr>
              <w:t>5</w:t>
            </w:r>
            <w:r w:rsidRPr="00A22D76">
              <w:rPr>
                <w:rFonts w:ascii="Arial" w:hAnsi="Arial" w:cs="Arial"/>
                <w:b/>
                <w:i w:val="0"/>
                <w:sz w:val="22"/>
                <w:szCs w:val="22"/>
              </w:rPr>
              <w:t>.-</w:t>
            </w:r>
            <w:r w:rsidRPr="00A22D76">
              <w:rPr>
                <w:rFonts w:ascii="Arial" w:hAnsi="Arial" w:cs="Arial"/>
                <w:i w:val="0"/>
                <w:sz w:val="22"/>
                <w:szCs w:val="22"/>
              </w:rPr>
              <w:t xml:space="preserve"> Envejecimiento pronunciado</w:t>
            </w:r>
            <w:r w:rsidRPr="00A22D76">
              <w:rPr>
                <w:rFonts w:ascii="Arial" w:hAnsi="Arial" w:cs="Arial"/>
                <w:i w:val="0"/>
                <w:color w:val="FF0000"/>
                <w:sz w:val="22"/>
                <w:szCs w:val="22"/>
              </w:rPr>
              <w:t xml:space="preserve">. </w:t>
            </w:r>
            <w:r w:rsidR="00895F12" w:rsidRPr="00A22D76">
              <w:rPr>
                <w:rFonts w:ascii="Arial" w:hAnsi="Arial" w:cs="Arial"/>
                <w:i w:val="0"/>
                <w:sz w:val="22"/>
                <w:szCs w:val="22"/>
              </w:rPr>
              <w:t>Población</w:t>
            </w:r>
            <w:r w:rsidRPr="00A22D76">
              <w:rPr>
                <w:rFonts w:ascii="Arial" w:hAnsi="Arial" w:cs="Arial"/>
                <w:i w:val="0"/>
                <w:sz w:val="22"/>
                <w:szCs w:val="22"/>
              </w:rPr>
              <w:t xml:space="preserve"> mayor de 64 años: </w:t>
            </w:r>
            <w:r w:rsidR="00895F12">
              <w:rPr>
                <w:rFonts w:ascii="Arial" w:hAnsi="Arial" w:cs="Arial"/>
                <w:i w:val="0"/>
                <w:sz w:val="22"/>
                <w:szCs w:val="22"/>
              </w:rPr>
              <w:t>Armiñ</w:t>
            </w:r>
            <w:r w:rsidR="00895F12" w:rsidRPr="00A22D76">
              <w:rPr>
                <w:rFonts w:ascii="Arial" w:hAnsi="Arial" w:cs="Arial"/>
                <w:i w:val="0"/>
                <w:sz w:val="22"/>
                <w:szCs w:val="22"/>
              </w:rPr>
              <w:t>ón</w:t>
            </w:r>
            <w:r w:rsidRPr="00A22D76">
              <w:rPr>
                <w:rFonts w:ascii="Arial" w:hAnsi="Arial" w:cs="Arial"/>
                <w:i w:val="0"/>
                <w:sz w:val="22"/>
                <w:szCs w:val="22"/>
              </w:rPr>
              <w:t xml:space="preserve"> (28%), Ribera Alta (21%), Kuartango (27%), Valdegovía (28%), Añana (37%) y Zambrana (28%). Dos zonas bien diferenciadas.</w:t>
            </w:r>
          </w:p>
          <w:p w:rsidR="00AC7F4D" w:rsidRPr="00A22D76" w:rsidRDefault="00AC7F4D" w:rsidP="00AC7F4D">
            <w:pPr>
              <w:spacing w:after="20" w:line="240" w:lineRule="auto"/>
              <w:jc w:val="both"/>
              <w:rPr>
                <w:rFonts w:ascii="Arial" w:hAnsi="Arial" w:cs="Arial"/>
                <w:i w:val="0"/>
                <w:sz w:val="22"/>
                <w:szCs w:val="22"/>
              </w:rPr>
            </w:pPr>
            <w:r w:rsidRPr="00A22D76">
              <w:rPr>
                <w:rFonts w:ascii="Arial" w:hAnsi="Arial" w:cs="Arial"/>
                <w:b/>
                <w:i w:val="0"/>
                <w:sz w:val="22"/>
                <w:szCs w:val="22"/>
              </w:rPr>
              <w:t>D</w:t>
            </w:r>
            <w:r w:rsidR="00B419D6">
              <w:rPr>
                <w:rFonts w:ascii="Arial" w:hAnsi="Arial" w:cs="Arial"/>
                <w:b/>
                <w:i w:val="0"/>
                <w:sz w:val="22"/>
                <w:szCs w:val="22"/>
              </w:rPr>
              <w:t>6</w:t>
            </w:r>
            <w:r w:rsidRPr="00A22D76">
              <w:rPr>
                <w:rFonts w:ascii="Arial" w:hAnsi="Arial" w:cs="Arial"/>
                <w:b/>
                <w:i w:val="0"/>
                <w:sz w:val="22"/>
                <w:szCs w:val="22"/>
              </w:rPr>
              <w:t>.-</w:t>
            </w:r>
            <w:r w:rsidRPr="00A22D76">
              <w:rPr>
                <w:rFonts w:ascii="Arial" w:hAnsi="Arial" w:cs="Arial"/>
                <w:i w:val="0"/>
                <w:sz w:val="22"/>
                <w:szCs w:val="22"/>
              </w:rPr>
              <w:t xml:space="preserve"> Asentamiento poblacional muy disperso y de baja densidad (más de 110 núcleos, 22% de la superficie de Álava pero solo el 2% de su población)</w:t>
            </w:r>
          </w:p>
          <w:p w:rsidR="00AC7F4D" w:rsidRPr="00A22D76" w:rsidRDefault="00AC7F4D" w:rsidP="00AC7F4D">
            <w:pPr>
              <w:spacing w:after="20" w:line="240" w:lineRule="auto"/>
              <w:jc w:val="both"/>
              <w:rPr>
                <w:rFonts w:ascii="Arial" w:hAnsi="Arial" w:cs="Arial"/>
                <w:i w:val="0"/>
                <w:sz w:val="22"/>
                <w:szCs w:val="22"/>
              </w:rPr>
            </w:pPr>
            <w:r w:rsidRPr="00A22D76">
              <w:rPr>
                <w:rFonts w:ascii="Arial" w:hAnsi="Arial" w:cs="Arial"/>
                <w:b/>
                <w:i w:val="0"/>
                <w:sz w:val="22"/>
                <w:szCs w:val="22"/>
              </w:rPr>
              <w:t>D</w:t>
            </w:r>
            <w:r w:rsidR="00B419D6">
              <w:rPr>
                <w:rFonts w:ascii="Arial" w:hAnsi="Arial" w:cs="Arial"/>
                <w:b/>
                <w:i w:val="0"/>
                <w:sz w:val="22"/>
                <w:szCs w:val="22"/>
              </w:rPr>
              <w:t>7</w:t>
            </w:r>
            <w:r w:rsidRPr="00A22D76">
              <w:rPr>
                <w:rFonts w:ascii="Arial" w:hAnsi="Arial" w:cs="Arial"/>
                <w:b/>
                <w:i w:val="0"/>
                <w:sz w:val="22"/>
                <w:szCs w:val="22"/>
              </w:rPr>
              <w:t>.-</w:t>
            </w:r>
            <w:r w:rsidRPr="00A22D76">
              <w:rPr>
                <w:rFonts w:ascii="Arial" w:hAnsi="Arial" w:cs="Arial"/>
                <w:i w:val="0"/>
                <w:sz w:val="22"/>
                <w:szCs w:val="22"/>
              </w:rPr>
              <w:t xml:space="preserve"> Dificultades para retener a la población femenina y poco empleo femenino.</w:t>
            </w:r>
          </w:p>
          <w:p w:rsidR="00AC7F4D" w:rsidRPr="00A22D76" w:rsidRDefault="00AC7F4D" w:rsidP="00AC7F4D">
            <w:pPr>
              <w:spacing w:after="20" w:line="240" w:lineRule="auto"/>
              <w:jc w:val="both"/>
              <w:rPr>
                <w:rFonts w:ascii="Arial" w:hAnsi="Arial" w:cs="Arial"/>
                <w:i w:val="0"/>
                <w:sz w:val="22"/>
                <w:szCs w:val="22"/>
              </w:rPr>
            </w:pPr>
            <w:r w:rsidRPr="00A22D76">
              <w:rPr>
                <w:rFonts w:ascii="Arial" w:hAnsi="Arial" w:cs="Arial"/>
                <w:b/>
                <w:i w:val="0"/>
                <w:sz w:val="22"/>
                <w:szCs w:val="22"/>
              </w:rPr>
              <w:t>D</w:t>
            </w:r>
            <w:r w:rsidR="00B419D6">
              <w:rPr>
                <w:rFonts w:ascii="Arial" w:hAnsi="Arial" w:cs="Arial"/>
                <w:b/>
                <w:i w:val="0"/>
                <w:sz w:val="22"/>
                <w:szCs w:val="22"/>
              </w:rPr>
              <w:t>8</w:t>
            </w:r>
            <w:r w:rsidRPr="00A22D76">
              <w:rPr>
                <w:rFonts w:ascii="Arial" w:hAnsi="Arial" w:cs="Arial"/>
                <w:b/>
                <w:i w:val="0"/>
                <w:sz w:val="22"/>
                <w:szCs w:val="22"/>
              </w:rPr>
              <w:t>.-</w:t>
            </w:r>
            <w:r w:rsidRPr="00A22D76">
              <w:rPr>
                <w:rFonts w:ascii="Arial" w:hAnsi="Arial" w:cs="Arial"/>
                <w:i w:val="0"/>
                <w:sz w:val="22"/>
                <w:szCs w:val="22"/>
              </w:rPr>
              <w:t xml:space="preserve"> Despoblamiento de los pueblos pequeños en todos los municipios, y además un marcado despoblamiento en invierno.</w:t>
            </w:r>
          </w:p>
          <w:p w:rsidR="00AC7F4D" w:rsidRPr="00A22D76" w:rsidRDefault="00AC7F4D" w:rsidP="00AC7F4D">
            <w:pPr>
              <w:spacing w:after="20" w:line="240" w:lineRule="auto"/>
              <w:jc w:val="both"/>
              <w:rPr>
                <w:rFonts w:ascii="Arial" w:hAnsi="Arial" w:cs="Arial"/>
                <w:i w:val="0"/>
                <w:sz w:val="22"/>
                <w:szCs w:val="22"/>
              </w:rPr>
            </w:pPr>
            <w:r w:rsidRPr="00A22D76">
              <w:rPr>
                <w:rFonts w:ascii="Arial" w:hAnsi="Arial" w:cs="Arial"/>
                <w:b/>
                <w:i w:val="0"/>
                <w:sz w:val="22"/>
                <w:szCs w:val="22"/>
              </w:rPr>
              <w:t>D</w:t>
            </w:r>
            <w:r w:rsidR="00B419D6">
              <w:rPr>
                <w:rFonts w:ascii="Arial" w:hAnsi="Arial" w:cs="Arial"/>
                <w:b/>
                <w:i w:val="0"/>
                <w:sz w:val="22"/>
                <w:szCs w:val="22"/>
              </w:rPr>
              <w:t>9</w:t>
            </w:r>
            <w:r w:rsidRPr="00A22D76">
              <w:rPr>
                <w:rFonts w:ascii="Arial" w:hAnsi="Arial" w:cs="Arial"/>
                <w:b/>
                <w:i w:val="0"/>
                <w:sz w:val="22"/>
                <w:szCs w:val="22"/>
              </w:rPr>
              <w:t>.-</w:t>
            </w:r>
            <w:r w:rsidRPr="00A22D76">
              <w:rPr>
                <w:rFonts w:ascii="Arial" w:hAnsi="Arial" w:cs="Arial"/>
                <w:i w:val="0"/>
                <w:sz w:val="22"/>
                <w:szCs w:val="22"/>
              </w:rPr>
              <w:t xml:space="preserve"> Comercio de proximidad prácticamente inexistente, necesidad de desplazamiento a las zonas urbanas.</w:t>
            </w:r>
          </w:p>
          <w:p w:rsidR="00AC7F4D" w:rsidRPr="00A22D76" w:rsidRDefault="00AC7F4D" w:rsidP="00AC7F4D">
            <w:pPr>
              <w:spacing w:after="20" w:line="240" w:lineRule="auto"/>
              <w:jc w:val="both"/>
              <w:rPr>
                <w:rFonts w:ascii="Arial" w:hAnsi="Arial" w:cs="Arial"/>
                <w:i w:val="0"/>
                <w:sz w:val="22"/>
                <w:szCs w:val="22"/>
              </w:rPr>
            </w:pPr>
            <w:r w:rsidRPr="00A22D76">
              <w:rPr>
                <w:rFonts w:ascii="Arial" w:hAnsi="Arial" w:cs="Arial"/>
                <w:b/>
                <w:i w:val="0"/>
                <w:sz w:val="22"/>
                <w:szCs w:val="22"/>
              </w:rPr>
              <w:t>D</w:t>
            </w:r>
            <w:r w:rsidR="00B419D6">
              <w:rPr>
                <w:rFonts w:ascii="Arial" w:hAnsi="Arial" w:cs="Arial"/>
                <w:b/>
                <w:i w:val="0"/>
                <w:sz w:val="22"/>
                <w:szCs w:val="22"/>
              </w:rPr>
              <w:t>10</w:t>
            </w:r>
            <w:r w:rsidRPr="00A22D76">
              <w:rPr>
                <w:rFonts w:ascii="Arial" w:hAnsi="Arial" w:cs="Arial"/>
                <w:b/>
                <w:i w:val="0"/>
                <w:sz w:val="22"/>
                <w:szCs w:val="22"/>
              </w:rPr>
              <w:t>.-</w:t>
            </w:r>
            <w:r w:rsidRPr="00A22D76">
              <w:rPr>
                <w:rFonts w:ascii="Arial" w:hAnsi="Arial" w:cs="Arial"/>
                <w:i w:val="0"/>
                <w:sz w:val="22"/>
                <w:szCs w:val="22"/>
              </w:rPr>
              <w:t xml:space="preserve"> Sector primario conservador, dependiente de las subvenciones, producciones sin valor añadido, ni etiquetas de calidad. Producción agraria poco diversificada.</w:t>
            </w:r>
          </w:p>
          <w:p w:rsidR="00AC7F4D" w:rsidRPr="00A22D76" w:rsidRDefault="00B419D6" w:rsidP="00AC7F4D">
            <w:pPr>
              <w:spacing w:after="20" w:line="240" w:lineRule="auto"/>
              <w:jc w:val="both"/>
              <w:rPr>
                <w:rFonts w:ascii="Arial" w:hAnsi="Arial" w:cs="Arial"/>
                <w:i w:val="0"/>
                <w:sz w:val="22"/>
                <w:szCs w:val="22"/>
              </w:rPr>
            </w:pPr>
            <w:r>
              <w:rPr>
                <w:rFonts w:ascii="Arial" w:hAnsi="Arial" w:cs="Arial"/>
                <w:b/>
                <w:i w:val="0"/>
                <w:sz w:val="22"/>
                <w:szCs w:val="22"/>
              </w:rPr>
              <w:t>D11</w:t>
            </w:r>
            <w:r w:rsidR="00AC7F4D" w:rsidRPr="00A22D76">
              <w:rPr>
                <w:rFonts w:ascii="Arial" w:hAnsi="Arial" w:cs="Arial"/>
                <w:b/>
                <w:i w:val="0"/>
                <w:sz w:val="22"/>
                <w:szCs w:val="22"/>
              </w:rPr>
              <w:t>.-</w:t>
            </w:r>
            <w:r w:rsidR="00AC7F4D" w:rsidRPr="00A22D76">
              <w:rPr>
                <w:rFonts w:ascii="Arial" w:hAnsi="Arial" w:cs="Arial"/>
                <w:i w:val="0"/>
                <w:sz w:val="22"/>
                <w:szCs w:val="22"/>
              </w:rPr>
              <w:t xml:space="preserve"> Escasa autoestima por parte del sector primario, transmisión a generaciones más jóvenes de una imagen negativa y sin futuro.</w:t>
            </w:r>
          </w:p>
          <w:p w:rsidR="00AC7F4D" w:rsidRPr="00A22D76" w:rsidRDefault="00AC7F4D" w:rsidP="00B419D6">
            <w:pPr>
              <w:spacing w:after="20" w:line="240" w:lineRule="auto"/>
              <w:jc w:val="both"/>
              <w:rPr>
                <w:rFonts w:ascii="Arial" w:hAnsi="Arial" w:cs="Arial"/>
                <w:i w:val="0"/>
                <w:sz w:val="22"/>
                <w:szCs w:val="22"/>
              </w:rPr>
            </w:pPr>
            <w:r w:rsidRPr="00A22D76">
              <w:rPr>
                <w:rFonts w:ascii="Arial" w:hAnsi="Arial" w:cs="Arial"/>
                <w:b/>
                <w:i w:val="0"/>
                <w:sz w:val="22"/>
                <w:szCs w:val="22"/>
              </w:rPr>
              <w:t>D</w:t>
            </w:r>
            <w:r w:rsidR="00B419D6">
              <w:rPr>
                <w:rFonts w:ascii="Arial" w:hAnsi="Arial" w:cs="Arial"/>
                <w:b/>
                <w:i w:val="0"/>
                <w:sz w:val="22"/>
                <w:szCs w:val="22"/>
              </w:rPr>
              <w:t>12</w:t>
            </w:r>
            <w:r w:rsidRPr="00A22D76">
              <w:rPr>
                <w:rFonts w:ascii="Arial" w:hAnsi="Arial" w:cs="Arial"/>
                <w:b/>
                <w:i w:val="0"/>
                <w:sz w:val="22"/>
                <w:szCs w:val="22"/>
              </w:rPr>
              <w:t>.-</w:t>
            </w:r>
            <w:r w:rsidRPr="00A22D76">
              <w:rPr>
                <w:rFonts w:ascii="Arial" w:hAnsi="Arial" w:cs="Arial"/>
                <w:i w:val="0"/>
                <w:sz w:val="22"/>
                <w:szCs w:val="22"/>
              </w:rPr>
              <w:t xml:space="preserve"> Escasa incorporación de jóvenes a la agricultura y falta de relevo generacional.</w:t>
            </w:r>
          </w:p>
        </w:tc>
        <w:tc>
          <w:tcPr>
            <w:tcW w:w="7655" w:type="dxa"/>
            <w:tcBorders>
              <w:top w:val="single" w:sz="1" w:space="0" w:color="000000"/>
              <w:left w:val="single" w:sz="1" w:space="0" w:color="000000"/>
              <w:bottom w:val="single" w:sz="4" w:space="0" w:color="auto"/>
              <w:right w:val="single" w:sz="1" w:space="0" w:color="000000"/>
            </w:tcBorders>
            <w:shd w:val="clear" w:color="auto" w:fill="auto"/>
          </w:tcPr>
          <w:p w:rsidR="00AC7F4D" w:rsidRPr="00A22D76" w:rsidRDefault="00AC7F4D" w:rsidP="00A22D76">
            <w:pPr>
              <w:spacing w:before="120" w:after="120" w:line="240" w:lineRule="auto"/>
              <w:jc w:val="both"/>
              <w:rPr>
                <w:rFonts w:ascii="Arial" w:hAnsi="Arial" w:cs="Arial"/>
                <w:bCs/>
                <w:i w:val="0"/>
                <w:sz w:val="22"/>
                <w:szCs w:val="22"/>
              </w:rPr>
            </w:pPr>
            <w:r w:rsidRPr="00A22D76">
              <w:rPr>
                <w:rFonts w:ascii="Arial" w:hAnsi="Arial" w:cs="Arial"/>
                <w:b/>
                <w:bCs/>
                <w:i w:val="0"/>
                <w:color w:val="FF0000"/>
                <w:sz w:val="22"/>
                <w:szCs w:val="22"/>
              </w:rPr>
              <w:t>AMENAZAS</w:t>
            </w:r>
          </w:p>
          <w:p w:rsidR="00AC7F4D" w:rsidRPr="00A22D76" w:rsidRDefault="00AC7F4D" w:rsidP="00AC7F4D">
            <w:pPr>
              <w:pStyle w:val="Prrafodelista"/>
              <w:autoSpaceDE w:val="0"/>
              <w:autoSpaceDN w:val="0"/>
              <w:adjustRightInd w:val="0"/>
              <w:spacing w:after="20" w:line="240" w:lineRule="auto"/>
              <w:ind w:left="0"/>
              <w:contextualSpacing w:val="0"/>
              <w:jc w:val="both"/>
              <w:rPr>
                <w:rFonts w:ascii="Arial" w:eastAsia="Times New Roman" w:hAnsi="Arial" w:cs="Arial"/>
                <w:bCs/>
                <w:i w:val="0"/>
                <w:sz w:val="22"/>
                <w:szCs w:val="22"/>
                <w:lang w:eastAsia="zh-CN" w:bidi="hi-IN"/>
              </w:rPr>
            </w:pPr>
            <w:r w:rsidRPr="00A22D76">
              <w:rPr>
                <w:rFonts w:ascii="Arial" w:eastAsia="Times New Roman" w:hAnsi="Arial" w:cs="Arial"/>
                <w:b/>
                <w:bCs/>
                <w:i w:val="0"/>
                <w:sz w:val="22"/>
                <w:szCs w:val="22"/>
                <w:lang w:eastAsia="zh-CN" w:bidi="hi-IN"/>
              </w:rPr>
              <w:t>A1</w:t>
            </w:r>
            <w:r w:rsidRPr="00A22D76">
              <w:rPr>
                <w:rFonts w:ascii="Arial" w:eastAsia="Times New Roman" w:hAnsi="Arial" w:cs="Arial"/>
                <w:bCs/>
                <w:i w:val="0"/>
                <w:sz w:val="22"/>
                <w:szCs w:val="22"/>
                <w:lang w:eastAsia="zh-CN" w:bidi="hi-IN"/>
              </w:rPr>
              <w:t>.- Complejidad administrativa, duplicidades de competencias entre administraciones y falta de cultura de  trabajo coordinado.</w:t>
            </w:r>
          </w:p>
          <w:p w:rsidR="00AC7F4D" w:rsidRPr="00A22D76" w:rsidRDefault="00AC7F4D" w:rsidP="00AC7F4D">
            <w:pPr>
              <w:spacing w:after="20" w:line="240" w:lineRule="auto"/>
              <w:jc w:val="both"/>
              <w:rPr>
                <w:rFonts w:ascii="Arial" w:hAnsi="Arial" w:cs="Arial"/>
                <w:i w:val="0"/>
                <w:sz w:val="22"/>
                <w:szCs w:val="22"/>
              </w:rPr>
            </w:pPr>
            <w:r w:rsidRPr="00A22D76">
              <w:rPr>
                <w:rFonts w:ascii="Arial" w:hAnsi="Arial" w:cs="Arial"/>
                <w:b/>
                <w:bCs/>
                <w:i w:val="0"/>
                <w:sz w:val="22"/>
                <w:szCs w:val="22"/>
              </w:rPr>
              <w:t>A2</w:t>
            </w:r>
            <w:r w:rsidRPr="00A22D76">
              <w:rPr>
                <w:rFonts w:ascii="Arial" w:hAnsi="Arial" w:cs="Arial"/>
                <w:bCs/>
                <w:i w:val="0"/>
                <w:sz w:val="22"/>
                <w:szCs w:val="22"/>
              </w:rPr>
              <w:t xml:space="preserve"> -</w:t>
            </w:r>
            <w:r w:rsidRPr="00A22D76">
              <w:rPr>
                <w:rFonts w:ascii="Arial" w:hAnsi="Arial" w:cs="Arial"/>
                <w:i w:val="0"/>
                <w:sz w:val="22"/>
                <w:szCs w:val="22"/>
              </w:rPr>
              <w:t xml:space="preserve"> Brecha digital muy importante, y aumentada por la inexistencia de conexión a internet con banda ancha en muchos pueblos.</w:t>
            </w:r>
          </w:p>
          <w:p w:rsidR="00AC7F4D" w:rsidRPr="00A22D76" w:rsidRDefault="00AC7F4D" w:rsidP="00AC7F4D">
            <w:pPr>
              <w:spacing w:after="20" w:line="240" w:lineRule="auto"/>
              <w:jc w:val="both"/>
              <w:rPr>
                <w:rFonts w:ascii="Arial" w:hAnsi="Arial" w:cs="Arial"/>
                <w:i w:val="0"/>
                <w:sz w:val="22"/>
                <w:szCs w:val="22"/>
              </w:rPr>
            </w:pPr>
            <w:r w:rsidRPr="00A22D76">
              <w:rPr>
                <w:rFonts w:ascii="Arial" w:hAnsi="Arial" w:cs="Arial"/>
                <w:b/>
                <w:i w:val="0"/>
                <w:sz w:val="22"/>
                <w:szCs w:val="22"/>
              </w:rPr>
              <w:t>A</w:t>
            </w:r>
            <w:r w:rsidR="005E5EA4">
              <w:rPr>
                <w:rFonts w:ascii="Arial" w:hAnsi="Arial" w:cs="Arial"/>
                <w:b/>
                <w:i w:val="0"/>
                <w:sz w:val="22"/>
                <w:szCs w:val="22"/>
              </w:rPr>
              <w:t>3</w:t>
            </w:r>
            <w:r w:rsidRPr="00A22D76">
              <w:rPr>
                <w:rFonts w:ascii="Arial" w:hAnsi="Arial" w:cs="Arial"/>
                <w:b/>
                <w:i w:val="0"/>
                <w:sz w:val="22"/>
                <w:szCs w:val="22"/>
              </w:rPr>
              <w:t xml:space="preserve"> </w:t>
            </w:r>
            <w:r w:rsidRPr="00A22D76">
              <w:rPr>
                <w:rFonts w:ascii="Arial" w:hAnsi="Arial" w:cs="Arial"/>
                <w:i w:val="0"/>
                <w:sz w:val="22"/>
                <w:szCs w:val="22"/>
              </w:rPr>
              <w:t>- Legislación de prestación de servicios en base a cr</w:t>
            </w:r>
            <w:r w:rsidR="005E5EA4">
              <w:rPr>
                <w:rFonts w:ascii="Arial" w:hAnsi="Arial" w:cs="Arial"/>
                <w:i w:val="0"/>
                <w:sz w:val="22"/>
                <w:szCs w:val="22"/>
              </w:rPr>
              <w:t>iterios poblacionales y urbanos</w:t>
            </w:r>
            <w:r w:rsidRPr="00A22D76">
              <w:rPr>
                <w:rFonts w:ascii="Arial" w:hAnsi="Arial" w:cs="Arial"/>
                <w:i w:val="0"/>
                <w:sz w:val="22"/>
                <w:szCs w:val="22"/>
              </w:rPr>
              <w:t xml:space="preserve"> (por ser pocos no se implantan servicios y como no hay servicios no somos más).</w:t>
            </w:r>
          </w:p>
          <w:p w:rsidR="00AC7F4D" w:rsidRPr="00A22D76" w:rsidRDefault="00AC7F4D" w:rsidP="00AC7F4D">
            <w:pPr>
              <w:autoSpaceDE w:val="0"/>
              <w:autoSpaceDN w:val="0"/>
              <w:adjustRightInd w:val="0"/>
              <w:spacing w:after="20" w:line="240" w:lineRule="auto"/>
              <w:jc w:val="both"/>
              <w:rPr>
                <w:rFonts w:ascii="Arial" w:hAnsi="Arial" w:cs="Arial"/>
                <w:i w:val="0"/>
                <w:sz w:val="22"/>
                <w:szCs w:val="22"/>
              </w:rPr>
            </w:pPr>
            <w:r w:rsidRPr="00A22D76">
              <w:rPr>
                <w:rFonts w:ascii="Arial" w:hAnsi="Arial" w:cs="Arial"/>
                <w:b/>
                <w:i w:val="0"/>
                <w:sz w:val="22"/>
                <w:szCs w:val="22"/>
              </w:rPr>
              <w:t>A</w:t>
            </w:r>
            <w:r w:rsidR="005E5EA4">
              <w:rPr>
                <w:rFonts w:ascii="Arial" w:hAnsi="Arial" w:cs="Arial"/>
                <w:b/>
                <w:i w:val="0"/>
                <w:sz w:val="22"/>
                <w:szCs w:val="22"/>
              </w:rPr>
              <w:t>4</w:t>
            </w:r>
            <w:r w:rsidRPr="00A22D76">
              <w:rPr>
                <w:rFonts w:ascii="Arial" w:hAnsi="Arial" w:cs="Arial"/>
                <w:i w:val="0"/>
                <w:sz w:val="22"/>
                <w:szCs w:val="22"/>
              </w:rPr>
              <w:t xml:space="preserve"> - Fin del ciclo de crecimiento poblacional que se ha dado hasta ahora por los nuevos residentes procedentes de las ciudades.</w:t>
            </w:r>
          </w:p>
          <w:p w:rsidR="00AC7F4D" w:rsidRPr="00A22D76" w:rsidRDefault="00AC7F4D" w:rsidP="00AC7F4D">
            <w:pPr>
              <w:spacing w:after="20" w:line="240" w:lineRule="auto"/>
              <w:jc w:val="both"/>
              <w:rPr>
                <w:rFonts w:ascii="Arial" w:hAnsi="Arial" w:cs="Arial"/>
                <w:i w:val="0"/>
                <w:sz w:val="22"/>
                <w:szCs w:val="22"/>
              </w:rPr>
            </w:pPr>
            <w:r w:rsidRPr="00A22D76">
              <w:rPr>
                <w:rFonts w:ascii="Arial" w:hAnsi="Arial" w:cs="Arial"/>
                <w:b/>
                <w:i w:val="0"/>
                <w:sz w:val="22"/>
                <w:szCs w:val="22"/>
              </w:rPr>
              <w:t>A5</w:t>
            </w:r>
            <w:r w:rsidRPr="00A22D76">
              <w:rPr>
                <w:rFonts w:ascii="Arial" w:hAnsi="Arial" w:cs="Arial"/>
                <w:i w:val="0"/>
                <w:sz w:val="22"/>
                <w:szCs w:val="22"/>
              </w:rPr>
              <w:t xml:space="preserve"> - Las actuaciones previstas en el PICA Plan de carreteras de Álava se plantean a largo plazo. Dificultades para desarrollar una red de carreteras adecuada. No se mejora el eje Miranda-Espejo.</w:t>
            </w:r>
          </w:p>
          <w:p w:rsidR="00AC7F4D" w:rsidRPr="00A22D76" w:rsidRDefault="00AC7F4D" w:rsidP="00AC7F4D">
            <w:pPr>
              <w:spacing w:after="20" w:line="240" w:lineRule="auto"/>
              <w:jc w:val="both"/>
              <w:rPr>
                <w:rFonts w:ascii="Arial" w:hAnsi="Arial" w:cs="Arial"/>
                <w:i w:val="0"/>
                <w:sz w:val="22"/>
                <w:szCs w:val="22"/>
              </w:rPr>
            </w:pPr>
            <w:r w:rsidRPr="00A22D76">
              <w:rPr>
                <w:rFonts w:ascii="Arial" w:hAnsi="Arial" w:cs="Arial"/>
                <w:b/>
                <w:i w:val="0"/>
                <w:sz w:val="22"/>
                <w:szCs w:val="22"/>
              </w:rPr>
              <w:t>A6</w:t>
            </w:r>
            <w:r w:rsidRPr="00A22D76">
              <w:rPr>
                <w:rFonts w:ascii="Arial" w:hAnsi="Arial" w:cs="Arial"/>
                <w:i w:val="0"/>
                <w:sz w:val="22"/>
                <w:szCs w:val="22"/>
              </w:rPr>
              <w:t xml:space="preserve"> - Cultivos extensivos sometidos al mercado global lo que implica dependencia en precios y volumen de producción.</w:t>
            </w:r>
          </w:p>
          <w:p w:rsidR="00AC7F4D" w:rsidRPr="00A22D76" w:rsidRDefault="00AC7F4D" w:rsidP="00AC7F4D">
            <w:pPr>
              <w:spacing w:after="20" w:line="240" w:lineRule="auto"/>
              <w:jc w:val="both"/>
              <w:rPr>
                <w:rFonts w:ascii="Arial" w:hAnsi="Arial" w:cs="Arial"/>
                <w:i w:val="0"/>
                <w:sz w:val="22"/>
                <w:szCs w:val="22"/>
              </w:rPr>
            </w:pPr>
            <w:r w:rsidRPr="00A22D76">
              <w:rPr>
                <w:rFonts w:ascii="Arial" w:hAnsi="Arial" w:cs="Arial"/>
                <w:b/>
                <w:i w:val="0"/>
                <w:sz w:val="22"/>
                <w:szCs w:val="22"/>
              </w:rPr>
              <w:t xml:space="preserve">A7 </w:t>
            </w:r>
            <w:r w:rsidRPr="00A22D76">
              <w:rPr>
                <w:rFonts w:ascii="Arial" w:hAnsi="Arial" w:cs="Arial"/>
                <w:i w:val="0"/>
                <w:sz w:val="22"/>
                <w:szCs w:val="22"/>
              </w:rPr>
              <w:t>- Falta de priorización del destino turismo rural y naturaleza por parte de la Administración.</w:t>
            </w:r>
          </w:p>
          <w:p w:rsidR="00AC7F4D" w:rsidRPr="00A22D76" w:rsidRDefault="00AC7F4D" w:rsidP="00AC7F4D">
            <w:pPr>
              <w:spacing w:after="20" w:line="240" w:lineRule="auto"/>
              <w:jc w:val="both"/>
              <w:rPr>
                <w:rFonts w:ascii="Arial" w:hAnsi="Arial" w:cs="Arial"/>
                <w:i w:val="0"/>
                <w:sz w:val="22"/>
                <w:szCs w:val="22"/>
              </w:rPr>
            </w:pPr>
          </w:p>
        </w:tc>
      </w:tr>
      <w:tr w:rsidR="00AC7F4D" w:rsidRPr="00F51B90" w:rsidTr="00230FDB">
        <w:trPr>
          <w:cantSplit/>
          <w:jc w:val="center"/>
        </w:trPr>
        <w:tc>
          <w:tcPr>
            <w:tcW w:w="7654" w:type="dxa"/>
            <w:tcBorders>
              <w:top w:val="single" w:sz="4" w:space="0" w:color="auto"/>
              <w:left w:val="single" w:sz="2" w:space="0" w:color="000000"/>
              <w:bottom w:val="single" w:sz="1" w:space="0" w:color="000000"/>
              <w:right w:val="single" w:sz="2" w:space="0" w:color="000000"/>
            </w:tcBorders>
            <w:shd w:val="clear" w:color="auto" w:fill="auto"/>
          </w:tcPr>
          <w:p w:rsidR="00AC7F4D" w:rsidRPr="00A22D76" w:rsidRDefault="00AC7F4D" w:rsidP="00A22D76">
            <w:pPr>
              <w:spacing w:before="120" w:after="120" w:line="240" w:lineRule="auto"/>
              <w:jc w:val="both"/>
              <w:rPr>
                <w:rFonts w:ascii="Arial" w:hAnsi="Arial" w:cs="Arial"/>
                <w:b/>
                <w:i w:val="0"/>
                <w:sz w:val="22"/>
                <w:szCs w:val="22"/>
              </w:rPr>
            </w:pPr>
            <w:r w:rsidRPr="00A22D76">
              <w:rPr>
                <w:rFonts w:ascii="Arial" w:hAnsi="Arial" w:cs="Arial"/>
                <w:b/>
                <w:i w:val="0"/>
                <w:color w:val="00B050"/>
                <w:sz w:val="22"/>
                <w:szCs w:val="22"/>
              </w:rPr>
              <w:lastRenderedPageBreak/>
              <w:t>FORTALEZAS</w:t>
            </w:r>
          </w:p>
          <w:p w:rsidR="00AC7F4D" w:rsidRPr="00A22D76" w:rsidRDefault="00AC7F4D" w:rsidP="00AC7F4D">
            <w:pPr>
              <w:spacing w:after="20" w:line="240" w:lineRule="auto"/>
              <w:jc w:val="both"/>
              <w:rPr>
                <w:rFonts w:ascii="Arial" w:hAnsi="Arial" w:cs="Arial"/>
                <w:i w:val="0"/>
                <w:sz w:val="22"/>
                <w:szCs w:val="22"/>
              </w:rPr>
            </w:pPr>
            <w:r w:rsidRPr="00A22D76">
              <w:rPr>
                <w:rFonts w:ascii="Arial" w:hAnsi="Arial" w:cs="Arial"/>
                <w:b/>
                <w:i w:val="0"/>
                <w:sz w:val="22"/>
                <w:szCs w:val="22"/>
              </w:rPr>
              <w:t>F1.-</w:t>
            </w:r>
            <w:r w:rsidRPr="00A22D76">
              <w:rPr>
                <w:rFonts w:ascii="Arial" w:hAnsi="Arial" w:cs="Arial"/>
                <w:i w:val="0"/>
                <w:sz w:val="22"/>
                <w:szCs w:val="22"/>
              </w:rPr>
              <w:t xml:space="preserve"> Grandes posibilidades de ofertar productos agrícolas de calidad y con valor añadido, disponibilidad de tierras de cultivo y de regadío.</w:t>
            </w:r>
          </w:p>
          <w:p w:rsidR="00AC7F4D" w:rsidRPr="00A22D76" w:rsidRDefault="00AC7F4D" w:rsidP="00AC7F4D">
            <w:pPr>
              <w:spacing w:after="20" w:line="240" w:lineRule="auto"/>
              <w:jc w:val="both"/>
              <w:rPr>
                <w:rFonts w:ascii="Arial" w:hAnsi="Arial" w:cs="Arial"/>
                <w:i w:val="0"/>
                <w:sz w:val="22"/>
                <w:szCs w:val="22"/>
              </w:rPr>
            </w:pPr>
            <w:r w:rsidRPr="00A22D76">
              <w:rPr>
                <w:rFonts w:ascii="Arial" w:hAnsi="Arial" w:cs="Arial"/>
                <w:b/>
                <w:i w:val="0"/>
                <w:sz w:val="22"/>
                <w:szCs w:val="22"/>
              </w:rPr>
              <w:t>F2.-</w:t>
            </w:r>
            <w:r w:rsidRPr="00A22D76">
              <w:rPr>
                <w:rFonts w:ascii="Arial" w:hAnsi="Arial" w:cs="Arial"/>
                <w:i w:val="0"/>
                <w:sz w:val="22"/>
                <w:szCs w:val="22"/>
              </w:rPr>
              <w:t xml:space="preserve"> Potencial turístico en naturaleza y patrimonio. Medio ambiente espectacular, el mayor espacio natural virgen de Euskadi, protección bajo figuras de parque natural, zepa, red natura 2000.</w:t>
            </w:r>
          </w:p>
          <w:p w:rsidR="00AC7F4D" w:rsidRPr="00A22D76" w:rsidRDefault="00AC7F4D" w:rsidP="00AC7F4D">
            <w:pPr>
              <w:spacing w:after="20" w:line="240" w:lineRule="auto"/>
              <w:jc w:val="both"/>
              <w:rPr>
                <w:rFonts w:ascii="Arial" w:hAnsi="Arial" w:cs="Arial"/>
                <w:i w:val="0"/>
                <w:sz w:val="22"/>
                <w:szCs w:val="22"/>
              </w:rPr>
            </w:pPr>
            <w:r w:rsidRPr="00A22D76">
              <w:rPr>
                <w:rFonts w:ascii="Arial" w:hAnsi="Arial" w:cs="Arial"/>
                <w:b/>
                <w:i w:val="0"/>
                <w:sz w:val="22"/>
                <w:szCs w:val="22"/>
              </w:rPr>
              <w:t>F3.-</w:t>
            </w:r>
            <w:r w:rsidRPr="00A22D76">
              <w:rPr>
                <w:rFonts w:ascii="Arial" w:hAnsi="Arial" w:cs="Arial"/>
                <w:i w:val="0"/>
                <w:sz w:val="22"/>
                <w:szCs w:val="22"/>
              </w:rPr>
              <w:t xml:space="preserve"> Existe un movimiento de visitas a la zona y varios productos turísticos de éxito.</w:t>
            </w:r>
          </w:p>
          <w:p w:rsidR="00AC7F4D" w:rsidRPr="00A22D76" w:rsidRDefault="00AC7F4D" w:rsidP="00AC7F4D">
            <w:pPr>
              <w:spacing w:after="20" w:line="240" w:lineRule="auto"/>
              <w:jc w:val="both"/>
              <w:rPr>
                <w:rFonts w:ascii="Arial" w:hAnsi="Arial" w:cs="Arial"/>
                <w:i w:val="0"/>
                <w:sz w:val="22"/>
                <w:szCs w:val="22"/>
              </w:rPr>
            </w:pPr>
            <w:r w:rsidRPr="00A22D76">
              <w:rPr>
                <w:rFonts w:ascii="Arial" w:hAnsi="Arial" w:cs="Arial"/>
                <w:b/>
                <w:i w:val="0"/>
                <w:sz w:val="22"/>
                <w:szCs w:val="22"/>
              </w:rPr>
              <w:t>F4.-</w:t>
            </w:r>
            <w:r w:rsidRPr="00A22D76">
              <w:rPr>
                <w:rFonts w:ascii="Arial" w:hAnsi="Arial" w:cs="Arial"/>
                <w:i w:val="0"/>
                <w:sz w:val="22"/>
                <w:szCs w:val="22"/>
              </w:rPr>
              <w:t xml:space="preserve"> Potencial industrial y terciario de la zona </w:t>
            </w:r>
            <w:r w:rsidR="00895F12" w:rsidRPr="00A22D76">
              <w:rPr>
                <w:rFonts w:ascii="Arial" w:hAnsi="Arial" w:cs="Arial"/>
                <w:i w:val="0"/>
                <w:sz w:val="22"/>
                <w:szCs w:val="22"/>
              </w:rPr>
              <w:t>sur.</w:t>
            </w:r>
            <w:r w:rsidR="00895F12">
              <w:rPr>
                <w:rFonts w:ascii="Arial" w:hAnsi="Arial" w:cs="Arial"/>
                <w:i w:val="0"/>
                <w:sz w:val="22"/>
                <w:szCs w:val="22"/>
              </w:rPr>
              <w:t xml:space="preserve"> </w:t>
            </w:r>
            <w:r w:rsidR="00895F12" w:rsidRPr="00A22D76">
              <w:rPr>
                <w:rFonts w:ascii="Arial" w:hAnsi="Arial" w:cs="Arial"/>
                <w:i w:val="0"/>
                <w:sz w:val="22"/>
                <w:szCs w:val="22"/>
              </w:rPr>
              <w:t>Disposición</w:t>
            </w:r>
            <w:r w:rsidRPr="00A22D76">
              <w:rPr>
                <w:rFonts w:ascii="Arial" w:hAnsi="Arial" w:cs="Arial"/>
                <w:i w:val="0"/>
                <w:sz w:val="22"/>
                <w:szCs w:val="22"/>
              </w:rPr>
              <w:t xml:space="preserve"> de suelo industrial.</w:t>
            </w:r>
          </w:p>
          <w:p w:rsidR="00AC7F4D" w:rsidRPr="00A22D76" w:rsidRDefault="00AC7F4D" w:rsidP="00AC7F4D">
            <w:pPr>
              <w:spacing w:after="20" w:line="240" w:lineRule="auto"/>
              <w:jc w:val="both"/>
              <w:rPr>
                <w:rFonts w:ascii="Arial" w:hAnsi="Arial" w:cs="Arial"/>
                <w:i w:val="0"/>
                <w:sz w:val="22"/>
                <w:szCs w:val="22"/>
              </w:rPr>
            </w:pPr>
            <w:r w:rsidRPr="00A22D76">
              <w:rPr>
                <w:rFonts w:ascii="Arial" w:hAnsi="Arial" w:cs="Arial"/>
                <w:b/>
                <w:i w:val="0"/>
                <w:sz w:val="22"/>
                <w:szCs w:val="22"/>
              </w:rPr>
              <w:t>F</w:t>
            </w:r>
            <w:r w:rsidR="005E5EA4">
              <w:rPr>
                <w:rFonts w:ascii="Arial" w:hAnsi="Arial" w:cs="Arial"/>
                <w:b/>
                <w:i w:val="0"/>
                <w:sz w:val="22"/>
                <w:szCs w:val="22"/>
              </w:rPr>
              <w:t>5</w:t>
            </w:r>
            <w:r w:rsidRPr="00A22D76">
              <w:rPr>
                <w:rFonts w:ascii="Arial" w:hAnsi="Arial" w:cs="Arial"/>
                <w:b/>
                <w:i w:val="0"/>
                <w:sz w:val="22"/>
                <w:szCs w:val="22"/>
              </w:rPr>
              <w:t>.-</w:t>
            </w:r>
            <w:r w:rsidRPr="00A22D76">
              <w:rPr>
                <w:rFonts w:ascii="Arial" w:hAnsi="Arial" w:cs="Arial"/>
                <w:i w:val="0"/>
                <w:sz w:val="22"/>
                <w:szCs w:val="22"/>
              </w:rPr>
              <w:t xml:space="preserve"> Situación geográfica óptima de la comarca. Nudo de comunicaciones y centro logístico en la zona sur.</w:t>
            </w:r>
          </w:p>
          <w:p w:rsidR="00AC7F4D" w:rsidRPr="00A22D76" w:rsidRDefault="00AC7F4D" w:rsidP="00AC7F4D">
            <w:pPr>
              <w:spacing w:after="20" w:line="240" w:lineRule="auto"/>
              <w:jc w:val="both"/>
              <w:rPr>
                <w:rFonts w:ascii="Arial" w:hAnsi="Arial" w:cs="Arial"/>
                <w:i w:val="0"/>
                <w:sz w:val="22"/>
                <w:szCs w:val="22"/>
              </w:rPr>
            </w:pPr>
            <w:r w:rsidRPr="00A22D76">
              <w:rPr>
                <w:rFonts w:ascii="Arial" w:hAnsi="Arial" w:cs="Arial"/>
                <w:b/>
                <w:i w:val="0"/>
                <w:sz w:val="22"/>
                <w:szCs w:val="22"/>
              </w:rPr>
              <w:t>F</w:t>
            </w:r>
            <w:r w:rsidR="005E5EA4">
              <w:rPr>
                <w:rFonts w:ascii="Arial" w:hAnsi="Arial" w:cs="Arial"/>
                <w:b/>
                <w:i w:val="0"/>
                <w:sz w:val="22"/>
                <w:szCs w:val="22"/>
              </w:rPr>
              <w:t>6</w:t>
            </w:r>
            <w:r w:rsidRPr="00A22D76">
              <w:rPr>
                <w:rFonts w:ascii="Arial" w:hAnsi="Arial" w:cs="Arial"/>
                <w:b/>
                <w:i w:val="0"/>
                <w:sz w:val="22"/>
                <w:szCs w:val="22"/>
              </w:rPr>
              <w:t>.-</w:t>
            </w:r>
            <w:r w:rsidRPr="00A22D76">
              <w:rPr>
                <w:rFonts w:ascii="Arial" w:hAnsi="Arial" w:cs="Arial"/>
                <w:i w:val="0"/>
                <w:sz w:val="22"/>
                <w:szCs w:val="22"/>
              </w:rPr>
              <w:t xml:space="preserve"> Interés de las personas jóvenes relacionadas con el mundo agrícola por la formación, y nuevos sistemas de producción agrícola sostenible.</w:t>
            </w:r>
          </w:p>
          <w:p w:rsidR="00AC7F4D" w:rsidRPr="00A22D76" w:rsidRDefault="00AC7F4D" w:rsidP="005E5EA4">
            <w:pPr>
              <w:spacing w:after="20" w:line="240" w:lineRule="auto"/>
              <w:jc w:val="both"/>
              <w:rPr>
                <w:rFonts w:ascii="Arial" w:hAnsi="Arial" w:cs="Arial"/>
                <w:i w:val="0"/>
                <w:sz w:val="22"/>
                <w:szCs w:val="22"/>
              </w:rPr>
            </w:pPr>
            <w:r w:rsidRPr="00A22D76">
              <w:rPr>
                <w:rFonts w:ascii="Arial" w:hAnsi="Arial" w:cs="Arial"/>
                <w:b/>
                <w:i w:val="0"/>
                <w:sz w:val="22"/>
                <w:szCs w:val="22"/>
              </w:rPr>
              <w:t>F</w:t>
            </w:r>
            <w:r w:rsidR="005E5EA4">
              <w:rPr>
                <w:rFonts w:ascii="Arial" w:hAnsi="Arial" w:cs="Arial"/>
                <w:b/>
                <w:i w:val="0"/>
                <w:sz w:val="22"/>
                <w:szCs w:val="22"/>
              </w:rPr>
              <w:t>7</w:t>
            </w:r>
            <w:r w:rsidRPr="00A22D76">
              <w:rPr>
                <w:rFonts w:ascii="Arial" w:hAnsi="Arial" w:cs="Arial"/>
                <w:b/>
                <w:i w:val="0"/>
                <w:sz w:val="22"/>
                <w:szCs w:val="22"/>
              </w:rPr>
              <w:t>.-</w:t>
            </w:r>
            <w:r w:rsidRPr="00A22D76">
              <w:rPr>
                <w:rFonts w:ascii="Arial" w:hAnsi="Arial" w:cs="Arial"/>
                <w:i w:val="0"/>
                <w:sz w:val="22"/>
                <w:szCs w:val="22"/>
              </w:rPr>
              <w:t xml:space="preserve"> Existencia de algunas experiencias asociativas positivas, culturales, empresariales...</w:t>
            </w:r>
          </w:p>
        </w:tc>
        <w:tc>
          <w:tcPr>
            <w:tcW w:w="7655" w:type="dxa"/>
            <w:tcBorders>
              <w:top w:val="single" w:sz="4" w:space="0" w:color="auto"/>
              <w:left w:val="single" w:sz="2" w:space="0" w:color="000000"/>
              <w:bottom w:val="single" w:sz="2" w:space="0" w:color="000000"/>
              <w:right w:val="single" w:sz="2" w:space="0" w:color="000000"/>
            </w:tcBorders>
            <w:shd w:val="clear" w:color="auto" w:fill="auto"/>
          </w:tcPr>
          <w:p w:rsidR="00AC7F4D" w:rsidRPr="00A22D76" w:rsidRDefault="00AC7F4D" w:rsidP="00A22D76">
            <w:pPr>
              <w:spacing w:before="120" w:after="120" w:line="240" w:lineRule="auto"/>
              <w:ind w:right="-249"/>
              <w:jc w:val="both"/>
              <w:rPr>
                <w:rFonts w:ascii="Arial" w:hAnsi="Arial" w:cs="Arial"/>
                <w:b/>
                <w:bCs/>
                <w:i w:val="0"/>
                <w:sz w:val="22"/>
                <w:szCs w:val="22"/>
              </w:rPr>
            </w:pPr>
            <w:r w:rsidRPr="00A22D76">
              <w:rPr>
                <w:rFonts w:ascii="Arial" w:hAnsi="Arial" w:cs="Arial"/>
                <w:b/>
                <w:bCs/>
                <w:i w:val="0"/>
                <w:color w:val="00B0F0"/>
                <w:sz w:val="22"/>
                <w:szCs w:val="22"/>
              </w:rPr>
              <w:t>OPORTUNIDADES</w:t>
            </w:r>
          </w:p>
          <w:p w:rsidR="00AC7F4D" w:rsidRPr="00A22D76" w:rsidRDefault="00AC7F4D" w:rsidP="00AC7F4D">
            <w:pPr>
              <w:spacing w:after="20" w:line="240" w:lineRule="auto"/>
              <w:jc w:val="both"/>
              <w:rPr>
                <w:rFonts w:ascii="Arial" w:hAnsi="Arial" w:cs="Arial"/>
                <w:i w:val="0"/>
                <w:sz w:val="22"/>
                <w:szCs w:val="22"/>
              </w:rPr>
            </w:pPr>
            <w:r w:rsidRPr="00A22D76">
              <w:rPr>
                <w:rFonts w:ascii="Arial" w:hAnsi="Arial" w:cs="Arial"/>
                <w:b/>
                <w:i w:val="0"/>
                <w:sz w:val="22"/>
                <w:szCs w:val="22"/>
              </w:rPr>
              <w:t>O1.-</w:t>
            </w:r>
            <w:r w:rsidRPr="00A22D76">
              <w:rPr>
                <w:rFonts w:ascii="Arial" w:hAnsi="Arial" w:cs="Arial"/>
                <w:i w:val="0"/>
                <w:sz w:val="22"/>
                <w:szCs w:val="22"/>
              </w:rPr>
              <w:t xml:space="preserve"> El papel de la agricultura es importante para la conservación del medio ambiente y resto de funciones (multifuncionalidad).</w:t>
            </w:r>
          </w:p>
          <w:p w:rsidR="00AC7F4D" w:rsidRPr="00A22D76" w:rsidRDefault="00AC7F4D" w:rsidP="00AC7F4D">
            <w:pPr>
              <w:spacing w:after="20" w:line="240" w:lineRule="auto"/>
              <w:jc w:val="both"/>
              <w:rPr>
                <w:rFonts w:ascii="Arial" w:hAnsi="Arial" w:cs="Arial"/>
                <w:i w:val="0"/>
                <w:sz w:val="22"/>
                <w:szCs w:val="22"/>
              </w:rPr>
            </w:pPr>
            <w:r w:rsidRPr="00A22D76">
              <w:rPr>
                <w:rFonts w:ascii="Arial" w:hAnsi="Arial" w:cs="Arial"/>
                <w:b/>
                <w:i w:val="0"/>
                <w:sz w:val="22"/>
                <w:szCs w:val="22"/>
              </w:rPr>
              <w:t>O2 -</w:t>
            </w:r>
            <w:r w:rsidRPr="00A22D76">
              <w:rPr>
                <w:rFonts w:ascii="Arial" w:hAnsi="Arial" w:cs="Arial"/>
                <w:i w:val="0"/>
                <w:sz w:val="22"/>
                <w:szCs w:val="22"/>
              </w:rPr>
              <w:t xml:space="preserve"> Recuperación y protección del patrimonio natural y cultural (ampliación Valderejo, zonas Zepa, Salinas, Sobrón, Portilla...)</w:t>
            </w:r>
          </w:p>
          <w:p w:rsidR="00AC7F4D" w:rsidRPr="00A22D76" w:rsidRDefault="00AC7F4D" w:rsidP="00AC7F4D">
            <w:pPr>
              <w:spacing w:after="20" w:line="240" w:lineRule="auto"/>
              <w:jc w:val="both"/>
              <w:rPr>
                <w:rFonts w:ascii="Arial" w:hAnsi="Arial" w:cs="Arial"/>
                <w:i w:val="0"/>
                <w:sz w:val="22"/>
                <w:szCs w:val="22"/>
              </w:rPr>
            </w:pPr>
            <w:r w:rsidRPr="00A22D76">
              <w:rPr>
                <w:rFonts w:ascii="Arial" w:hAnsi="Arial" w:cs="Arial"/>
                <w:b/>
                <w:i w:val="0"/>
                <w:sz w:val="22"/>
                <w:szCs w:val="22"/>
              </w:rPr>
              <w:t>O3 -</w:t>
            </w:r>
            <w:r w:rsidRPr="00A22D76">
              <w:rPr>
                <w:rFonts w:ascii="Arial" w:hAnsi="Arial" w:cs="Arial"/>
                <w:i w:val="0"/>
                <w:sz w:val="22"/>
                <w:szCs w:val="22"/>
              </w:rPr>
              <w:t xml:space="preserve"> Tendencia a favor del  tur</w:t>
            </w:r>
            <w:r w:rsidR="005E5EA4">
              <w:rPr>
                <w:rFonts w:ascii="Arial" w:hAnsi="Arial" w:cs="Arial"/>
                <w:i w:val="0"/>
                <w:sz w:val="22"/>
                <w:szCs w:val="22"/>
              </w:rPr>
              <w:t>ismo natural, rural y cultural.</w:t>
            </w:r>
          </w:p>
          <w:p w:rsidR="00AC7F4D" w:rsidRPr="00A22D76" w:rsidRDefault="00AC7F4D" w:rsidP="00AC7F4D">
            <w:pPr>
              <w:spacing w:after="20" w:line="240" w:lineRule="auto"/>
              <w:jc w:val="both"/>
              <w:rPr>
                <w:rFonts w:ascii="Arial" w:hAnsi="Arial" w:cs="Arial"/>
                <w:i w:val="0"/>
                <w:sz w:val="22"/>
                <w:szCs w:val="22"/>
              </w:rPr>
            </w:pPr>
            <w:r w:rsidRPr="00A22D76">
              <w:rPr>
                <w:rFonts w:ascii="Arial" w:hAnsi="Arial" w:cs="Arial"/>
                <w:b/>
                <w:i w:val="0"/>
                <w:sz w:val="22"/>
                <w:szCs w:val="22"/>
              </w:rPr>
              <w:t>O4 -</w:t>
            </w:r>
            <w:r w:rsidRPr="00A22D76">
              <w:rPr>
                <w:rFonts w:ascii="Arial" w:hAnsi="Arial" w:cs="Arial"/>
                <w:i w:val="0"/>
                <w:sz w:val="22"/>
                <w:szCs w:val="22"/>
              </w:rPr>
              <w:t xml:space="preserve"> Interés preferente de la sociedad en general hacia la calidad de vida y los entornos naturales.</w:t>
            </w:r>
          </w:p>
          <w:p w:rsidR="00AC7F4D" w:rsidRPr="00A22D76" w:rsidRDefault="00AC7F4D" w:rsidP="005E5EA4">
            <w:pPr>
              <w:spacing w:after="20" w:line="240" w:lineRule="auto"/>
              <w:jc w:val="both"/>
              <w:rPr>
                <w:rFonts w:ascii="Arial" w:hAnsi="Arial" w:cs="Arial"/>
                <w:i w:val="0"/>
                <w:sz w:val="22"/>
                <w:szCs w:val="22"/>
              </w:rPr>
            </w:pPr>
            <w:r w:rsidRPr="00A22D76">
              <w:rPr>
                <w:rFonts w:ascii="Arial" w:hAnsi="Arial" w:cs="Arial"/>
                <w:b/>
                <w:i w:val="0"/>
                <w:sz w:val="22"/>
                <w:szCs w:val="22"/>
              </w:rPr>
              <w:t>O5 -</w:t>
            </w:r>
            <w:r w:rsidRPr="00A22D76">
              <w:rPr>
                <w:rFonts w:ascii="Arial" w:hAnsi="Arial" w:cs="Arial"/>
                <w:i w:val="0"/>
                <w:sz w:val="22"/>
                <w:szCs w:val="22"/>
              </w:rPr>
              <w:t xml:space="preserve"> Importante</w:t>
            </w:r>
            <w:r w:rsidR="005E5EA4">
              <w:rPr>
                <w:rFonts w:ascii="Arial" w:hAnsi="Arial" w:cs="Arial"/>
                <w:i w:val="0"/>
                <w:sz w:val="22"/>
                <w:szCs w:val="22"/>
              </w:rPr>
              <w:t>s núcleos urbanos muy cercanos</w:t>
            </w:r>
            <w:r w:rsidRPr="00A22D76">
              <w:rPr>
                <w:rFonts w:ascii="Arial" w:hAnsi="Arial" w:cs="Arial"/>
                <w:i w:val="0"/>
                <w:sz w:val="22"/>
                <w:szCs w:val="22"/>
              </w:rPr>
              <w:t xml:space="preserve"> (mercado potencial para consumo de producto local).</w:t>
            </w:r>
          </w:p>
        </w:tc>
      </w:tr>
    </w:tbl>
    <w:p w:rsidR="00812AB2" w:rsidRPr="00741777" w:rsidRDefault="00812AB2" w:rsidP="00812AB2">
      <w:pPr>
        <w:spacing w:after="0" w:line="240" w:lineRule="auto"/>
        <w:rPr>
          <w:rFonts w:ascii="Arial" w:hAnsi="Arial" w:cs="Arial"/>
          <w:sz w:val="22"/>
          <w:szCs w:val="22"/>
        </w:rPr>
        <w:sectPr w:rsidR="00812AB2" w:rsidRPr="00741777" w:rsidSect="00812AB2">
          <w:headerReference w:type="even" r:id="rId41"/>
          <w:headerReference w:type="default" r:id="rId42"/>
          <w:headerReference w:type="first" r:id="rId43"/>
          <w:pgSz w:w="16839" w:h="11907" w:orient="landscape" w:code="9"/>
          <w:pgMar w:top="720" w:right="720" w:bottom="720" w:left="720" w:header="227" w:footer="142" w:gutter="0"/>
          <w:cols w:space="708"/>
          <w:titlePg/>
          <w:rtlGutter/>
          <w:docGrid w:linePitch="360"/>
        </w:sectPr>
      </w:pPr>
    </w:p>
    <w:p w:rsidR="00812AB2" w:rsidRPr="00CC4B0C" w:rsidRDefault="00812AB2" w:rsidP="00812AB2">
      <w:pPr>
        <w:pStyle w:val="Ttulo3"/>
        <w:spacing w:after="200"/>
        <w:rPr>
          <w:rFonts w:ascii="Arial" w:hAnsi="Arial" w:cs="Arial"/>
          <w:sz w:val="24"/>
          <w:szCs w:val="24"/>
        </w:rPr>
      </w:pPr>
      <w:r>
        <w:rPr>
          <w:rFonts w:ascii="Arial" w:hAnsi="Arial" w:cs="Arial"/>
          <w:sz w:val="24"/>
          <w:szCs w:val="24"/>
          <w:lang w:val="es-ES_tradnl"/>
        </w:rPr>
        <w:lastRenderedPageBreak/>
        <w:t xml:space="preserve">4.2. </w:t>
      </w:r>
      <w:r w:rsidR="001617B7">
        <w:rPr>
          <w:rFonts w:ascii="Arial" w:hAnsi="Arial" w:cs="Arial"/>
          <w:sz w:val="24"/>
          <w:szCs w:val="24"/>
          <w:lang w:val="es-ES_tradnl"/>
        </w:rPr>
        <w:t>Valor diferencial</w:t>
      </w:r>
    </w:p>
    <w:p w:rsidR="00812AB2" w:rsidRPr="00741777" w:rsidRDefault="00812AB2" w:rsidP="00812AB2">
      <w:pPr>
        <w:spacing w:line="240" w:lineRule="auto"/>
        <w:rPr>
          <w:rFonts w:ascii="Arial" w:hAnsi="Arial" w:cs="Arial"/>
          <w:i w:val="0"/>
          <w:sz w:val="22"/>
          <w:szCs w:val="22"/>
          <w:lang w:val="es-ES_tradnl"/>
        </w:rPr>
      </w:pPr>
      <w:r w:rsidRPr="00741777">
        <w:rPr>
          <w:rFonts w:ascii="Arial" w:hAnsi="Arial" w:cs="Arial"/>
          <w:i w:val="0"/>
          <w:sz w:val="22"/>
          <w:szCs w:val="22"/>
          <w:lang w:val="es-ES_tradnl"/>
        </w:rPr>
        <w:t>Son los factores positivos claves</w:t>
      </w:r>
      <w:r>
        <w:rPr>
          <w:rFonts w:ascii="Arial" w:hAnsi="Arial" w:cs="Arial"/>
          <w:i w:val="0"/>
          <w:sz w:val="22"/>
          <w:szCs w:val="22"/>
          <w:lang w:val="es-ES_tradnl"/>
        </w:rPr>
        <w:t xml:space="preserve"> del medio rural de la c</w:t>
      </w:r>
      <w:r w:rsidRPr="00741777">
        <w:rPr>
          <w:rFonts w:ascii="Arial" w:hAnsi="Arial" w:cs="Arial"/>
          <w:i w:val="0"/>
          <w:sz w:val="22"/>
          <w:szCs w:val="22"/>
          <w:lang w:val="es-ES_tradnl"/>
        </w:rPr>
        <w:t>omarca, que reforzadas, pueden constituir un valor para diferenciare del resto:</w:t>
      </w:r>
      <w:r w:rsidRPr="00741777">
        <w:rPr>
          <w:rFonts w:ascii="Arial" w:hAnsi="Arial" w:cs="Arial"/>
          <w:i w:val="0"/>
          <w:color w:val="FF00FF"/>
          <w:sz w:val="22"/>
          <w:szCs w:val="22"/>
          <w:lang w:val="es-ES_tradnl"/>
        </w:rPr>
        <w:t xml:space="preserve"> </w:t>
      </w:r>
    </w:p>
    <w:p w:rsidR="00AC7F4D" w:rsidRPr="00AC7F4D" w:rsidRDefault="00406CDB" w:rsidP="00581123">
      <w:pPr>
        <w:pStyle w:val="Prrafodelista"/>
        <w:numPr>
          <w:ilvl w:val="0"/>
          <w:numId w:val="21"/>
        </w:numPr>
        <w:spacing w:line="240" w:lineRule="auto"/>
        <w:contextualSpacing w:val="0"/>
        <w:jc w:val="both"/>
        <w:rPr>
          <w:rFonts w:ascii="Arial" w:hAnsi="Arial" w:cs="Arial"/>
          <w:i w:val="0"/>
          <w:sz w:val="22"/>
          <w:szCs w:val="22"/>
          <w:lang w:val="es-ES_tradnl"/>
        </w:rPr>
      </w:pPr>
      <w:r w:rsidRPr="00406CDB">
        <w:rPr>
          <w:rFonts w:ascii="Arial" w:hAnsi="Arial" w:cs="Arial"/>
          <w:b/>
          <w:i w:val="0"/>
          <w:sz w:val="22"/>
          <w:szCs w:val="22"/>
          <w:u w:val="single"/>
          <w:lang w:val="es-ES_tradnl"/>
        </w:rPr>
        <w:t>RECURSOS TURÍSTICOS RECONOCIDOS, LIGADOS AL PAISAJE NATURAL, PATRIMONIAL….(VALDEREJO, AÑANA, TORRES,  CASTILLOS….)</w:t>
      </w:r>
      <w:r w:rsidR="00AC7F4D" w:rsidRPr="00AC7F4D">
        <w:rPr>
          <w:rFonts w:ascii="Arial" w:hAnsi="Arial" w:cs="Arial"/>
          <w:i w:val="0"/>
          <w:sz w:val="22"/>
          <w:szCs w:val="22"/>
          <w:u w:val="single"/>
          <w:lang w:val="es-ES_tradnl"/>
        </w:rPr>
        <w:t>:</w:t>
      </w:r>
      <w:r w:rsidR="00AC7F4D" w:rsidRPr="00AC7F4D">
        <w:rPr>
          <w:rFonts w:ascii="Arial" w:hAnsi="Arial" w:cs="Arial"/>
          <w:i w:val="0"/>
          <w:color w:val="FF00FF"/>
          <w:sz w:val="22"/>
          <w:szCs w:val="22"/>
          <w:lang w:val="es-ES_tradnl"/>
        </w:rPr>
        <w:t xml:space="preserve"> </w:t>
      </w:r>
      <w:r w:rsidR="00AC7F4D" w:rsidRPr="00AC7F4D">
        <w:rPr>
          <w:rFonts w:ascii="Arial" w:hAnsi="Arial" w:cs="Arial"/>
          <w:i w:val="0"/>
          <w:sz w:val="22"/>
          <w:szCs w:val="22"/>
          <w:lang w:val="es-ES_tradnl"/>
        </w:rPr>
        <w:t xml:space="preserve">los cuales cuentan con un importante flujo de visitantes, en 2014 61.000 personas </w:t>
      </w:r>
      <w:r w:rsidR="005A3B93">
        <w:rPr>
          <w:rFonts w:ascii="Arial" w:hAnsi="Arial" w:cs="Arial"/>
          <w:i w:val="0"/>
          <w:sz w:val="22"/>
          <w:szCs w:val="22"/>
          <w:lang w:val="es-ES_tradnl"/>
        </w:rPr>
        <w:t>realizaron</w:t>
      </w:r>
      <w:r w:rsidR="00AC7F4D" w:rsidRPr="00AC7F4D">
        <w:rPr>
          <w:rFonts w:ascii="Arial" w:hAnsi="Arial" w:cs="Arial"/>
          <w:i w:val="0"/>
          <w:sz w:val="22"/>
          <w:szCs w:val="22"/>
          <w:lang w:val="es-ES_tradnl"/>
        </w:rPr>
        <w:t xml:space="preserve"> la visita guiada al Valle Salado y</w:t>
      </w:r>
      <w:r w:rsidR="007C6522">
        <w:rPr>
          <w:rFonts w:ascii="Arial" w:hAnsi="Arial" w:cs="Arial"/>
          <w:i w:val="0"/>
          <w:sz w:val="22"/>
          <w:szCs w:val="22"/>
          <w:lang w:val="es-ES_tradnl"/>
        </w:rPr>
        <w:t xml:space="preserve"> por otro lado</w:t>
      </w:r>
      <w:r w:rsidR="00AC7F4D" w:rsidRPr="00AC7F4D">
        <w:rPr>
          <w:rFonts w:ascii="Arial" w:hAnsi="Arial" w:cs="Arial"/>
          <w:i w:val="0"/>
          <w:sz w:val="22"/>
          <w:szCs w:val="22"/>
          <w:lang w:val="es-ES_tradnl"/>
        </w:rPr>
        <w:t xml:space="preserve"> </w:t>
      </w:r>
      <w:r w:rsidR="007C6522">
        <w:rPr>
          <w:rFonts w:ascii="Arial" w:hAnsi="Arial" w:cs="Arial"/>
          <w:i w:val="0"/>
          <w:sz w:val="22"/>
          <w:szCs w:val="22"/>
          <w:lang w:val="es-ES_tradnl"/>
        </w:rPr>
        <w:t xml:space="preserve">al Parque Natural de </w:t>
      </w:r>
      <w:r w:rsidR="00AC7F4D" w:rsidRPr="00AC7F4D">
        <w:rPr>
          <w:rFonts w:ascii="Arial" w:hAnsi="Arial" w:cs="Arial"/>
          <w:i w:val="0"/>
          <w:sz w:val="22"/>
          <w:szCs w:val="22"/>
          <w:lang w:val="es-ES_tradnl"/>
        </w:rPr>
        <w:t xml:space="preserve">Valderejo </w:t>
      </w:r>
      <w:r w:rsidR="007C6522">
        <w:rPr>
          <w:rFonts w:ascii="Arial" w:hAnsi="Arial" w:cs="Arial"/>
          <w:i w:val="0"/>
          <w:sz w:val="22"/>
          <w:szCs w:val="22"/>
          <w:lang w:val="es-ES_tradnl"/>
        </w:rPr>
        <w:t>siendo</w:t>
      </w:r>
      <w:r w:rsidR="00AC7F4D" w:rsidRPr="00AC7F4D">
        <w:rPr>
          <w:rFonts w:ascii="Arial" w:hAnsi="Arial" w:cs="Arial"/>
          <w:i w:val="0"/>
          <w:sz w:val="22"/>
          <w:szCs w:val="22"/>
          <w:lang w:val="es-ES_tradnl"/>
        </w:rPr>
        <w:t xml:space="preserve"> uno de los parques más visitados de Euskadi con 5</w:t>
      </w:r>
      <w:r w:rsidR="007C6522">
        <w:rPr>
          <w:rFonts w:ascii="Arial" w:hAnsi="Arial" w:cs="Arial"/>
          <w:i w:val="0"/>
          <w:sz w:val="22"/>
          <w:szCs w:val="22"/>
          <w:lang w:val="es-ES_tradnl"/>
        </w:rPr>
        <w:t>0.000 personas al</w:t>
      </w:r>
      <w:r w:rsidR="00AC7F4D" w:rsidRPr="00AC7F4D">
        <w:rPr>
          <w:rFonts w:ascii="Arial" w:hAnsi="Arial" w:cs="Arial"/>
          <w:i w:val="0"/>
          <w:sz w:val="22"/>
          <w:szCs w:val="22"/>
          <w:lang w:val="es-ES_tradnl"/>
        </w:rPr>
        <w:t xml:space="preserve"> año. Además </w:t>
      </w:r>
      <w:r w:rsidR="007C6522">
        <w:rPr>
          <w:rFonts w:ascii="Arial" w:hAnsi="Arial" w:cs="Arial"/>
          <w:i w:val="0"/>
          <w:sz w:val="22"/>
          <w:szCs w:val="22"/>
          <w:lang w:val="es-ES_tradnl"/>
        </w:rPr>
        <w:t>existen</w:t>
      </w:r>
      <w:r w:rsidR="00AC7F4D" w:rsidRPr="00AC7F4D">
        <w:rPr>
          <w:rFonts w:ascii="Arial" w:hAnsi="Arial" w:cs="Arial"/>
          <w:i w:val="0"/>
          <w:sz w:val="22"/>
          <w:szCs w:val="22"/>
          <w:lang w:val="es-ES_tradnl"/>
        </w:rPr>
        <w:t xml:space="preserve"> otros puntos con gran potencial como el yacimiento romano de Iruña Veleia, el jardín Botánico de Santa Ca</w:t>
      </w:r>
      <w:r w:rsidR="007C6522">
        <w:rPr>
          <w:rFonts w:ascii="Arial" w:hAnsi="Arial" w:cs="Arial"/>
          <w:i w:val="0"/>
          <w:sz w:val="22"/>
          <w:szCs w:val="22"/>
          <w:lang w:val="es-ES_tradnl"/>
        </w:rPr>
        <w:t>talina, la torre de los Varona, el Castillo de Portilla, etc…</w:t>
      </w:r>
    </w:p>
    <w:p w:rsidR="007C6522" w:rsidRDefault="00AC7F4D" w:rsidP="00211056">
      <w:pPr>
        <w:pStyle w:val="NormalWeb"/>
        <w:spacing w:before="0" w:beforeAutospacing="0" w:after="200" w:afterAutospacing="0"/>
        <w:ind w:left="720"/>
        <w:jc w:val="both"/>
        <w:rPr>
          <w:rFonts w:ascii="Arial" w:eastAsia="Calibri" w:hAnsi="Arial" w:cs="Arial"/>
          <w:i w:val="0"/>
          <w:sz w:val="22"/>
          <w:szCs w:val="22"/>
          <w:lang w:val="es-ES_tradnl" w:eastAsia="en-US"/>
        </w:rPr>
      </w:pPr>
      <w:r w:rsidRPr="00AC7F4D">
        <w:rPr>
          <w:rFonts w:ascii="Arial" w:eastAsia="Calibri" w:hAnsi="Arial" w:cs="Arial"/>
          <w:i w:val="0"/>
          <w:sz w:val="22"/>
          <w:szCs w:val="22"/>
          <w:lang w:val="es-ES_tradnl" w:eastAsia="en-US"/>
        </w:rPr>
        <w:t xml:space="preserve">La comarca cuenta con importantes rutas como el camino de Santiago, el GR-1, el </w:t>
      </w:r>
      <w:r w:rsidR="007C6522">
        <w:rPr>
          <w:rFonts w:ascii="Arial" w:eastAsia="Calibri" w:hAnsi="Arial" w:cs="Arial"/>
          <w:i w:val="0"/>
          <w:sz w:val="22"/>
          <w:szCs w:val="22"/>
          <w:lang w:val="es-ES_tradnl" w:eastAsia="en-US"/>
        </w:rPr>
        <w:t>GR-</w:t>
      </w:r>
      <w:r w:rsidRPr="00AC7F4D">
        <w:rPr>
          <w:rFonts w:ascii="Arial" w:eastAsia="Calibri" w:hAnsi="Arial" w:cs="Arial"/>
          <w:i w:val="0"/>
          <w:sz w:val="22"/>
          <w:szCs w:val="22"/>
          <w:lang w:val="es-ES_tradnl" w:eastAsia="en-US"/>
        </w:rPr>
        <w:t xml:space="preserve">99 del Ebro y el </w:t>
      </w:r>
      <w:r w:rsidR="007C6522">
        <w:rPr>
          <w:rFonts w:ascii="Arial" w:eastAsia="Calibri" w:hAnsi="Arial" w:cs="Arial"/>
          <w:i w:val="0"/>
          <w:sz w:val="22"/>
          <w:szCs w:val="22"/>
          <w:lang w:val="es-ES_tradnl" w:eastAsia="en-US"/>
        </w:rPr>
        <w:t>GR-</w:t>
      </w:r>
      <w:r w:rsidRPr="00AC7F4D">
        <w:rPr>
          <w:rFonts w:ascii="Arial" w:eastAsia="Calibri" w:hAnsi="Arial" w:cs="Arial"/>
          <w:i w:val="0"/>
          <w:sz w:val="22"/>
          <w:szCs w:val="22"/>
          <w:lang w:val="es-ES_tradnl" w:eastAsia="en-US"/>
        </w:rPr>
        <w:t xml:space="preserve">288 </w:t>
      </w:r>
      <w:r w:rsidR="007C6522">
        <w:rPr>
          <w:rFonts w:ascii="Arial" w:eastAsia="Calibri" w:hAnsi="Arial" w:cs="Arial"/>
          <w:i w:val="0"/>
          <w:sz w:val="22"/>
          <w:szCs w:val="22"/>
          <w:lang w:val="es-ES_tradnl" w:eastAsia="en-US"/>
        </w:rPr>
        <w:t xml:space="preserve">Ruta </w:t>
      </w:r>
      <w:r w:rsidRPr="00AC7F4D">
        <w:rPr>
          <w:rFonts w:ascii="Arial" w:eastAsia="Calibri" w:hAnsi="Arial" w:cs="Arial"/>
          <w:i w:val="0"/>
          <w:sz w:val="22"/>
          <w:szCs w:val="22"/>
          <w:lang w:val="es-ES_tradnl" w:eastAsia="en-US"/>
        </w:rPr>
        <w:t>del pastoreo, unido a la primera Vía Ferrata de Euskadi en Sobrón</w:t>
      </w:r>
      <w:r w:rsidR="007C6522">
        <w:rPr>
          <w:rFonts w:ascii="Arial" w:eastAsia="Calibri" w:hAnsi="Arial" w:cs="Arial"/>
          <w:i w:val="0"/>
          <w:sz w:val="22"/>
          <w:szCs w:val="22"/>
          <w:lang w:val="es-ES_tradnl" w:eastAsia="en-US"/>
        </w:rPr>
        <w:t xml:space="preserve"> (instalada en 2015), un Centro  BTT homologado </w:t>
      </w:r>
      <w:r w:rsidRPr="00AC7F4D">
        <w:rPr>
          <w:rFonts w:ascii="Arial" w:eastAsia="Calibri" w:hAnsi="Arial" w:cs="Arial"/>
          <w:i w:val="0"/>
          <w:sz w:val="22"/>
          <w:szCs w:val="22"/>
          <w:lang w:val="es-ES_tradnl" w:eastAsia="en-US"/>
        </w:rPr>
        <w:t>en el Camping de Angosto</w:t>
      </w:r>
      <w:r w:rsidR="007C6522">
        <w:rPr>
          <w:rFonts w:ascii="Arial" w:eastAsia="Calibri" w:hAnsi="Arial" w:cs="Arial"/>
          <w:i w:val="0"/>
          <w:sz w:val="22"/>
          <w:szCs w:val="22"/>
          <w:lang w:val="es-ES_tradnl" w:eastAsia="en-US"/>
        </w:rPr>
        <w:t>.</w:t>
      </w:r>
    </w:p>
    <w:p w:rsidR="00AC7F4D" w:rsidRPr="00AC7F4D" w:rsidRDefault="00406CDB" w:rsidP="00581123">
      <w:pPr>
        <w:pStyle w:val="NormalWeb"/>
        <w:numPr>
          <w:ilvl w:val="0"/>
          <w:numId w:val="21"/>
        </w:numPr>
        <w:spacing w:before="0" w:beforeAutospacing="0" w:after="200" w:afterAutospacing="0"/>
        <w:jc w:val="both"/>
        <w:rPr>
          <w:rFonts w:ascii="Arial" w:hAnsi="Arial" w:cs="Arial"/>
          <w:i w:val="0"/>
          <w:sz w:val="22"/>
          <w:szCs w:val="22"/>
          <w:lang w:val="es-ES_tradnl"/>
        </w:rPr>
      </w:pPr>
      <w:r w:rsidRPr="00406CDB">
        <w:rPr>
          <w:rFonts w:ascii="Arial" w:hAnsi="Arial" w:cs="Arial"/>
          <w:b/>
          <w:i w:val="0"/>
          <w:sz w:val="22"/>
          <w:szCs w:val="22"/>
          <w:u w:val="single"/>
          <w:lang w:val="es-ES_tradnl"/>
        </w:rPr>
        <w:t>DIVERSIDAD DE INFRAESTRUCTURAS TURÍSTICAS</w:t>
      </w:r>
      <w:r w:rsidR="00AC7F4D" w:rsidRPr="00AC7F4D">
        <w:rPr>
          <w:rFonts w:ascii="Arial" w:hAnsi="Arial" w:cs="Arial"/>
          <w:i w:val="0"/>
          <w:sz w:val="22"/>
          <w:szCs w:val="22"/>
          <w:u w:val="single"/>
          <w:lang w:val="es-ES_tradnl"/>
        </w:rPr>
        <w:t>:</w:t>
      </w:r>
      <w:r w:rsidR="00AC7F4D" w:rsidRPr="00AC7F4D">
        <w:rPr>
          <w:rFonts w:ascii="Arial" w:hAnsi="Arial" w:cs="Arial"/>
          <w:i w:val="0"/>
          <w:color w:val="FF00FF"/>
          <w:sz w:val="22"/>
          <w:szCs w:val="22"/>
          <w:lang w:val="es-ES_tradnl"/>
        </w:rPr>
        <w:t xml:space="preserve"> </w:t>
      </w:r>
      <w:r w:rsidR="00AC7F4D" w:rsidRPr="00AC7F4D">
        <w:rPr>
          <w:rFonts w:ascii="Arial" w:hAnsi="Arial" w:cs="Arial"/>
          <w:i w:val="0"/>
          <w:sz w:val="22"/>
          <w:szCs w:val="22"/>
          <w:lang w:val="es-ES_tradnl"/>
        </w:rPr>
        <w:t>Los recursos turísticos están acompañados de numerosos servicios hosteleros, destacando los alojamientos rurales y dos modernos campings (los únicos</w:t>
      </w:r>
      <w:r w:rsidR="007C6522">
        <w:rPr>
          <w:rFonts w:ascii="Arial" w:hAnsi="Arial" w:cs="Arial"/>
          <w:i w:val="0"/>
          <w:sz w:val="22"/>
          <w:szCs w:val="22"/>
          <w:lang w:val="es-ES_tradnl"/>
        </w:rPr>
        <w:t xml:space="preserve"> en el medio rural</w:t>
      </w:r>
      <w:r w:rsidR="00AC7F4D" w:rsidRPr="00AC7F4D">
        <w:rPr>
          <w:rFonts w:ascii="Arial" w:hAnsi="Arial" w:cs="Arial"/>
          <w:i w:val="0"/>
          <w:sz w:val="22"/>
          <w:szCs w:val="22"/>
          <w:lang w:val="es-ES_tradnl"/>
        </w:rPr>
        <w:t xml:space="preserve"> de Álava)  junto a dos empresas de servicios turísticos. En la zona sur </w:t>
      </w:r>
      <w:r w:rsidR="007C6522">
        <w:rPr>
          <w:rFonts w:ascii="Arial" w:hAnsi="Arial" w:cs="Arial"/>
          <w:i w:val="0"/>
          <w:sz w:val="22"/>
          <w:szCs w:val="22"/>
          <w:lang w:val="es-ES_tradnl"/>
        </w:rPr>
        <w:t>apenas existen</w:t>
      </w:r>
      <w:r w:rsidR="00AC7F4D" w:rsidRPr="00AC7F4D">
        <w:rPr>
          <w:rFonts w:ascii="Arial" w:hAnsi="Arial" w:cs="Arial"/>
          <w:i w:val="0"/>
          <w:sz w:val="22"/>
          <w:szCs w:val="22"/>
          <w:lang w:val="es-ES_tradnl"/>
        </w:rPr>
        <w:t xml:space="preserve"> alojamientos rurales, pero cuentan con </w:t>
      </w:r>
      <w:r w:rsidR="007C6522">
        <w:rPr>
          <w:rFonts w:ascii="Arial" w:hAnsi="Arial" w:cs="Arial"/>
          <w:i w:val="0"/>
          <w:sz w:val="22"/>
          <w:szCs w:val="22"/>
          <w:lang w:val="es-ES_tradnl"/>
        </w:rPr>
        <w:t xml:space="preserve">una pequeña </w:t>
      </w:r>
      <w:r w:rsidR="00AC7F4D" w:rsidRPr="00AC7F4D">
        <w:rPr>
          <w:rFonts w:ascii="Arial" w:hAnsi="Arial" w:cs="Arial"/>
          <w:i w:val="0"/>
          <w:sz w:val="22"/>
          <w:szCs w:val="22"/>
          <w:lang w:val="es-ES_tradnl"/>
        </w:rPr>
        <w:t>oferta  de restauración.</w:t>
      </w:r>
    </w:p>
    <w:p w:rsidR="00AC7F4D" w:rsidRPr="00AC7F4D" w:rsidRDefault="00406CDB" w:rsidP="00581123">
      <w:pPr>
        <w:pStyle w:val="Prrafodelista"/>
        <w:numPr>
          <w:ilvl w:val="0"/>
          <w:numId w:val="21"/>
        </w:numPr>
        <w:spacing w:line="240" w:lineRule="auto"/>
        <w:contextualSpacing w:val="0"/>
        <w:jc w:val="both"/>
        <w:rPr>
          <w:rFonts w:ascii="Arial" w:hAnsi="Arial" w:cs="Arial"/>
          <w:i w:val="0"/>
          <w:sz w:val="22"/>
          <w:szCs w:val="22"/>
        </w:rPr>
      </w:pPr>
      <w:r w:rsidRPr="00406CDB">
        <w:rPr>
          <w:rFonts w:ascii="Arial" w:hAnsi="Arial" w:cs="Arial"/>
          <w:b/>
          <w:i w:val="0"/>
          <w:sz w:val="22"/>
          <w:szCs w:val="22"/>
          <w:u w:val="single"/>
          <w:lang w:val="es-ES_tradnl"/>
        </w:rPr>
        <w:t>AMPLIA DISPOSICIÓN DE SUELO PARA EL DESARROLLO DE AGRICULTURA E INDUSTRIA, CON UN EQUILIBRIO ENTRE EL ENTORNO RURAL Y URBANO</w:t>
      </w:r>
      <w:r w:rsidR="00AC7F4D" w:rsidRPr="00AC7F4D">
        <w:rPr>
          <w:rFonts w:ascii="Arial" w:hAnsi="Arial" w:cs="Arial"/>
          <w:i w:val="0"/>
          <w:sz w:val="22"/>
          <w:szCs w:val="22"/>
          <w:u w:val="single"/>
          <w:lang w:val="es-ES_tradnl"/>
        </w:rPr>
        <w:t>:</w:t>
      </w:r>
      <w:r w:rsidR="00AC7F4D" w:rsidRPr="00AC7F4D">
        <w:rPr>
          <w:rFonts w:ascii="Arial" w:hAnsi="Arial" w:cs="Arial"/>
          <w:i w:val="0"/>
          <w:u w:val="single"/>
          <w:lang w:val="es-ES_tradnl"/>
        </w:rPr>
        <w:t xml:space="preserve"> </w:t>
      </w:r>
      <w:r w:rsidR="00AC7F4D" w:rsidRPr="00AC7F4D">
        <w:rPr>
          <w:rFonts w:ascii="Arial" w:hAnsi="Arial" w:cs="Arial"/>
          <w:i w:val="0"/>
          <w:sz w:val="22"/>
          <w:szCs w:val="22"/>
        </w:rPr>
        <w:t>La comarca cuenta con una gran extensión de suelo, el 22% de la superficie de Álava. Gran parte de las tierras cultivables son de regadío, unas 10.000</w:t>
      </w:r>
      <w:r w:rsidR="00211056">
        <w:rPr>
          <w:rFonts w:ascii="Arial" w:hAnsi="Arial" w:cs="Arial"/>
          <w:i w:val="0"/>
          <w:sz w:val="22"/>
          <w:szCs w:val="22"/>
        </w:rPr>
        <w:t xml:space="preserve"> H</w:t>
      </w:r>
      <w:r w:rsidR="00AC7F4D" w:rsidRPr="00AC7F4D">
        <w:rPr>
          <w:rFonts w:ascii="Arial" w:hAnsi="Arial" w:cs="Arial"/>
          <w:i w:val="0"/>
          <w:sz w:val="22"/>
          <w:szCs w:val="22"/>
        </w:rPr>
        <w:t>a. Excelentes resultados hi</w:t>
      </w:r>
      <w:r w:rsidR="00211056">
        <w:rPr>
          <w:rFonts w:ascii="Arial" w:hAnsi="Arial" w:cs="Arial"/>
          <w:i w:val="0"/>
          <w:sz w:val="22"/>
          <w:szCs w:val="22"/>
        </w:rPr>
        <w:t>stóricos co</w:t>
      </w:r>
      <w:r w:rsidR="00AC7F4D" w:rsidRPr="00AC7F4D">
        <w:rPr>
          <w:rFonts w:ascii="Arial" w:hAnsi="Arial" w:cs="Arial"/>
          <w:i w:val="0"/>
          <w:sz w:val="22"/>
          <w:szCs w:val="22"/>
        </w:rPr>
        <w:t>n las cosechas tradicionales (cereal, remolacha, patata</w:t>
      </w:r>
      <w:proofErr w:type="gramStart"/>
      <w:r w:rsidR="00AC7F4D" w:rsidRPr="00AC7F4D">
        <w:rPr>
          <w:rFonts w:ascii="Arial" w:hAnsi="Arial" w:cs="Arial"/>
          <w:i w:val="0"/>
          <w:sz w:val="22"/>
          <w:szCs w:val="22"/>
        </w:rPr>
        <w:t>..)</w:t>
      </w:r>
      <w:proofErr w:type="gramEnd"/>
      <w:r w:rsidR="00AC7F4D" w:rsidRPr="00AC7F4D">
        <w:rPr>
          <w:rFonts w:ascii="Arial" w:hAnsi="Arial" w:cs="Arial"/>
          <w:i w:val="0"/>
          <w:sz w:val="22"/>
          <w:szCs w:val="22"/>
        </w:rPr>
        <w:t xml:space="preserve"> cero abandono de tierras.</w:t>
      </w:r>
    </w:p>
    <w:p w:rsidR="00211056" w:rsidRPr="00211056" w:rsidRDefault="00AC7F4D" w:rsidP="00211056">
      <w:pPr>
        <w:pStyle w:val="Prrafodelista"/>
        <w:spacing w:line="240" w:lineRule="auto"/>
        <w:contextualSpacing w:val="0"/>
        <w:jc w:val="both"/>
        <w:rPr>
          <w:rFonts w:ascii="Arial" w:hAnsi="Arial" w:cs="Arial"/>
          <w:i w:val="0"/>
          <w:sz w:val="22"/>
          <w:szCs w:val="22"/>
        </w:rPr>
      </w:pPr>
      <w:r w:rsidRPr="00AC7F4D">
        <w:rPr>
          <w:rFonts w:ascii="Arial" w:hAnsi="Arial" w:cs="Arial"/>
          <w:i w:val="0"/>
          <w:sz w:val="22"/>
          <w:szCs w:val="22"/>
        </w:rPr>
        <w:t>El medio natural está bien conservado, contamos con tres zonas de la red natura 2000 y un parque Natural: Valderejo. El crecimiento urbanístico ha sido equilibrado, desarrollado principalmente en los municipios del sur bien comunicados por el eje que forma la N-I, donde también se ubica la mayoría de suelo industrial disponible, el cual es muy importante y puede acoger de forma inmediata nuevas empresas sin necesidad de ocupar nuevo suelo.</w:t>
      </w:r>
    </w:p>
    <w:p w:rsidR="00211056" w:rsidRPr="00211056" w:rsidRDefault="00406CDB" w:rsidP="00581123">
      <w:pPr>
        <w:pStyle w:val="Prrafodelista"/>
        <w:numPr>
          <w:ilvl w:val="0"/>
          <w:numId w:val="21"/>
        </w:numPr>
        <w:spacing w:line="240" w:lineRule="auto"/>
        <w:contextualSpacing w:val="0"/>
        <w:jc w:val="both"/>
        <w:rPr>
          <w:rFonts w:ascii="Arial" w:hAnsi="Arial" w:cs="Arial"/>
          <w:i w:val="0"/>
          <w:sz w:val="22"/>
          <w:szCs w:val="22"/>
        </w:rPr>
      </w:pPr>
      <w:r w:rsidRPr="00406CDB">
        <w:rPr>
          <w:rFonts w:ascii="Arial" w:hAnsi="Arial" w:cs="Arial"/>
          <w:b/>
          <w:i w:val="0"/>
          <w:sz w:val="22"/>
          <w:szCs w:val="22"/>
          <w:u w:val="single"/>
          <w:lang w:val="es-ES_tradnl"/>
        </w:rPr>
        <w:t>BUENAS CONEXIONES INTERCOMARCALES</w:t>
      </w:r>
      <w:r w:rsidR="00AC7F4D" w:rsidRPr="00AC7F4D">
        <w:rPr>
          <w:rFonts w:ascii="Arial" w:hAnsi="Arial" w:cs="Arial"/>
          <w:i w:val="0"/>
          <w:sz w:val="22"/>
          <w:szCs w:val="22"/>
          <w:u w:val="single"/>
          <w:lang w:val="es-ES_tradnl"/>
        </w:rPr>
        <w:t>:</w:t>
      </w:r>
      <w:r w:rsidR="00AC7F4D" w:rsidRPr="00AC7F4D">
        <w:rPr>
          <w:rFonts w:ascii="Arial" w:hAnsi="Arial" w:cs="Arial"/>
          <w:i w:val="0"/>
          <w:sz w:val="22"/>
          <w:szCs w:val="22"/>
          <w:lang w:val="es-ES_tradnl"/>
        </w:rPr>
        <w:t xml:space="preserve"> </w:t>
      </w:r>
      <w:r w:rsidR="00AC7F4D" w:rsidRPr="00AC7F4D">
        <w:rPr>
          <w:rFonts w:ascii="Arial" w:hAnsi="Arial" w:cs="Arial"/>
          <w:i w:val="0"/>
          <w:sz w:val="22"/>
          <w:szCs w:val="22"/>
        </w:rPr>
        <w:t>La situación geográfica y las buenas comunicaciones otorgan gran potencial para acoger nuevas empresas. Eje de la N-I, cercanía a Vitoria, Miranda y Bilbao.</w:t>
      </w:r>
    </w:p>
    <w:p w:rsidR="00AC7F4D" w:rsidRDefault="00406CDB" w:rsidP="00581123">
      <w:pPr>
        <w:pStyle w:val="Prrafodelista"/>
        <w:numPr>
          <w:ilvl w:val="0"/>
          <w:numId w:val="21"/>
        </w:numPr>
        <w:spacing w:line="240" w:lineRule="auto"/>
        <w:contextualSpacing w:val="0"/>
        <w:jc w:val="both"/>
        <w:rPr>
          <w:rFonts w:ascii="Arial" w:hAnsi="Arial" w:cs="Arial"/>
          <w:i w:val="0"/>
          <w:sz w:val="22"/>
          <w:szCs w:val="22"/>
        </w:rPr>
      </w:pPr>
      <w:r w:rsidRPr="00406CDB">
        <w:rPr>
          <w:rFonts w:ascii="Arial" w:hAnsi="Arial" w:cs="Arial"/>
          <w:b/>
          <w:i w:val="0"/>
          <w:sz w:val="22"/>
          <w:szCs w:val="22"/>
          <w:u w:val="single"/>
          <w:lang w:val="es-ES_tradnl"/>
        </w:rPr>
        <w:t>ADMINISTRACIÓN LOCAL</w:t>
      </w:r>
      <w:r w:rsidR="00AC7F4D" w:rsidRPr="00AC7F4D">
        <w:rPr>
          <w:rFonts w:ascii="Arial" w:hAnsi="Arial" w:cs="Arial"/>
          <w:i w:val="0"/>
          <w:sz w:val="22"/>
          <w:szCs w:val="22"/>
          <w:u w:val="single"/>
          <w:lang w:val="es-ES_tradnl"/>
        </w:rPr>
        <w:t>:</w:t>
      </w:r>
      <w:r w:rsidR="00AC7F4D" w:rsidRPr="00AC7F4D">
        <w:rPr>
          <w:rFonts w:ascii="Arial" w:hAnsi="Arial" w:cs="Arial"/>
          <w:i w:val="0"/>
          <w:sz w:val="22"/>
          <w:szCs w:val="22"/>
          <w:lang w:val="es-ES_tradnl"/>
        </w:rPr>
        <w:t xml:space="preserve"> </w:t>
      </w:r>
      <w:r w:rsidR="00AC7F4D" w:rsidRPr="00AC7F4D">
        <w:rPr>
          <w:rFonts w:ascii="Arial" w:hAnsi="Arial" w:cs="Arial"/>
          <w:i w:val="0"/>
          <w:sz w:val="22"/>
          <w:szCs w:val="22"/>
        </w:rPr>
        <w:t xml:space="preserve">Los municipios </w:t>
      </w:r>
      <w:r w:rsidR="009F4420">
        <w:rPr>
          <w:rFonts w:ascii="Arial" w:hAnsi="Arial" w:cs="Arial"/>
          <w:i w:val="0"/>
          <w:sz w:val="22"/>
          <w:szCs w:val="22"/>
        </w:rPr>
        <w:t>de Añana</w:t>
      </w:r>
      <w:r w:rsidR="00AC7F4D" w:rsidRPr="00AC7F4D">
        <w:rPr>
          <w:rFonts w:ascii="Arial" w:hAnsi="Arial" w:cs="Arial"/>
          <w:i w:val="0"/>
          <w:sz w:val="22"/>
          <w:szCs w:val="22"/>
        </w:rPr>
        <w:t xml:space="preserve">  tienen en general una situación económica solvente, esto hace que puedan seguir invirtiendo y desarrollando proyectos para su desarrollo.</w:t>
      </w:r>
    </w:p>
    <w:p w:rsidR="00211056" w:rsidRPr="00211056" w:rsidRDefault="00211056" w:rsidP="00211056">
      <w:pPr>
        <w:spacing w:line="240" w:lineRule="auto"/>
        <w:jc w:val="both"/>
        <w:rPr>
          <w:rFonts w:ascii="Arial" w:hAnsi="Arial" w:cs="Arial"/>
          <w:i w:val="0"/>
          <w:sz w:val="22"/>
          <w:szCs w:val="22"/>
        </w:rPr>
      </w:pPr>
    </w:p>
    <w:p w:rsidR="00812AB2" w:rsidRPr="00CC4B0C" w:rsidRDefault="00812AB2" w:rsidP="00812AB2">
      <w:pPr>
        <w:pStyle w:val="Ttulo3"/>
        <w:spacing w:after="200"/>
        <w:contextualSpacing w:val="0"/>
        <w:rPr>
          <w:rFonts w:ascii="Arial" w:hAnsi="Arial" w:cs="Arial"/>
          <w:sz w:val="24"/>
          <w:szCs w:val="24"/>
        </w:rPr>
      </w:pPr>
      <w:r>
        <w:rPr>
          <w:rFonts w:ascii="Arial" w:hAnsi="Arial" w:cs="Arial"/>
          <w:sz w:val="24"/>
          <w:szCs w:val="24"/>
          <w:lang w:val="es-ES_tradnl"/>
        </w:rPr>
        <w:t>4.3.</w:t>
      </w:r>
      <w:r w:rsidR="00EC183B">
        <w:rPr>
          <w:rFonts w:ascii="Arial" w:hAnsi="Arial" w:cs="Arial"/>
          <w:sz w:val="24"/>
          <w:szCs w:val="24"/>
          <w:lang w:val="es-ES_tradnl"/>
        </w:rPr>
        <w:t xml:space="preserve"> Barreras  para el desarrollo</w:t>
      </w:r>
    </w:p>
    <w:p w:rsidR="00812AB2" w:rsidRPr="00AE0FDD" w:rsidRDefault="00812AB2" w:rsidP="00812AB2">
      <w:pPr>
        <w:spacing w:line="240" w:lineRule="auto"/>
        <w:rPr>
          <w:rFonts w:ascii="Arial" w:hAnsi="Arial" w:cs="Arial"/>
          <w:i w:val="0"/>
          <w:sz w:val="22"/>
          <w:szCs w:val="22"/>
          <w:lang w:val="es-ES_tradnl"/>
        </w:rPr>
      </w:pPr>
      <w:r w:rsidRPr="00741777">
        <w:rPr>
          <w:rFonts w:ascii="Arial" w:hAnsi="Arial" w:cs="Arial"/>
          <w:i w:val="0"/>
          <w:sz w:val="22"/>
          <w:szCs w:val="22"/>
          <w:lang w:val="es-ES_tradnl"/>
        </w:rPr>
        <w:t>Son los factores negativos claves de l</w:t>
      </w:r>
      <w:r>
        <w:rPr>
          <w:rFonts w:ascii="Arial" w:hAnsi="Arial" w:cs="Arial"/>
          <w:i w:val="0"/>
          <w:sz w:val="22"/>
          <w:szCs w:val="22"/>
          <w:lang w:val="es-ES_tradnl"/>
        </w:rPr>
        <w:t>a c</w:t>
      </w:r>
      <w:r w:rsidRPr="00741777">
        <w:rPr>
          <w:rFonts w:ascii="Arial" w:hAnsi="Arial" w:cs="Arial"/>
          <w:i w:val="0"/>
          <w:sz w:val="22"/>
          <w:szCs w:val="22"/>
          <w:lang w:val="es-ES_tradnl"/>
        </w:rPr>
        <w:t>omarca que dificultan o pueden condicionar negativamente la evolución del medio rural comarcal:</w:t>
      </w:r>
    </w:p>
    <w:p w:rsidR="000170F5" w:rsidRPr="00A923C2" w:rsidRDefault="00406CDB" w:rsidP="00581123">
      <w:pPr>
        <w:pStyle w:val="Prrafodelista"/>
        <w:numPr>
          <w:ilvl w:val="0"/>
          <w:numId w:val="21"/>
        </w:numPr>
        <w:spacing w:line="240" w:lineRule="auto"/>
        <w:ind w:left="714" w:hanging="357"/>
        <w:contextualSpacing w:val="0"/>
        <w:jc w:val="both"/>
        <w:rPr>
          <w:rFonts w:ascii="Arial" w:hAnsi="Arial" w:cs="Arial"/>
          <w:i w:val="0"/>
          <w:sz w:val="22"/>
          <w:szCs w:val="22"/>
          <w:lang w:val="es-ES_tradnl"/>
        </w:rPr>
      </w:pPr>
      <w:r w:rsidRPr="00406CDB">
        <w:rPr>
          <w:rFonts w:ascii="Arial" w:hAnsi="Arial" w:cs="Arial"/>
          <w:b/>
          <w:i w:val="0"/>
          <w:sz w:val="22"/>
          <w:szCs w:val="22"/>
          <w:u w:val="single"/>
          <w:lang w:val="es-ES_tradnl"/>
        </w:rPr>
        <w:t>GRAN DISPERSIÓN DE LOS PUEBLOS</w:t>
      </w:r>
      <w:r w:rsidR="000170F5" w:rsidRPr="00A923C2">
        <w:rPr>
          <w:rFonts w:ascii="Arial" w:hAnsi="Arial" w:cs="Arial"/>
          <w:i w:val="0"/>
          <w:sz w:val="22"/>
          <w:szCs w:val="22"/>
          <w:u w:val="single"/>
          <w:lang w:val="es-ES_tradnl"/>
        </w:rPr>
        <w:t>:</w:t>
      </w:r>
      <w:r w:rsidR="000170F5" w:rsidRPr="00A923C2">
        <w:rPr>
          <w:rFonts w:ascii="Arial" w:hAnsi="Arial" w:cs="Arial"/>
          <w:i w:val="0"/>
          <w:sz w:val="22"/>
          <w:szCs w:val="22"/>
          <w:lang w:val="es-ES_tradnl"/>
        </w:rPr>
        <w:t xml:space="preserve"> La realidad física de la comarca es la más extrema de Euskadi en cuanto a su dispersión, pues son  110 localidades rurales repartidas en 690 km2. Esto es visible especialmente en los municipios del norte: peor comunicados y con las tasas de envejecimiento y despoblación más altas.</w:t>
      </w:r>
    </w:p>
    <w:p w:rsidR="000170F5" w:rsidRPr="00A923C2" w:rsidRDefault="00406CDB" w:rsidP="00581123">
      <w:pPr>
        <w:pStyle w:val="Prrafodelista"/>
        <w:numPr>
          <w:ilvl w:val="0"/>
          <w:numId w:val="21"/>
        </w:numPr>
        <w:spacing w:line="240" w:lineRule="auto"/>
        <w:ind w:left="714" w:hanging="357"/>
        <w:contextualSpacing w:val="0"/>
        <w:jc w:val="both"/>
        <w:rPr>
          <w:rFonts w:ascii="Arial" w:hAnsi="Arial" w:cs="Arial"/>
          <w:i w:val="0"/>
          <w:sz w:val="22"/>
          <w:szCs w:val="22"/>
          <w:lang w:val="es-ES_tradnl"/>
        </w:rPr>
      </w:pPr>
      <w:r w:rsidRPr="00406CDB">
        <w:rPr>
          <w:rFonts w:ascii="Arial" w:hAnsi="Arial" w:cs="Arial"/>
          <w:b/>
          <w:i w:val="0"/>
          <w:sz w:val="22"/>
          <w:szCs w:val="22"/>
          <w:u w:val="single"/>
          <w:lang w:val="es-ES_tradnl"/>
        </w:rPr>
        <w:lastRenderedPageBreak/>
        <w:t>ESCASA EVOLUCIÓN EN EL SECTOR PRIMARIO EN EL DESARROLLO DE SERVICIOS Y PRODUCTOS ALTERNATIVOS</w:t>
      </w:r>
      <w:r w:rsidR="000170F5" w:rsidRPr="00A923C2">
        <w:rPr>
          <w:rFonts w:ascii="Arial" w:hAnsi="Arial" w:cs="Arial"/>
          <w:i w:val="0"/>
          <w:sz w:val="22"/>
          <w:szCs w:val="22"/>
          <w:u w:val="single"/>
          <w:lang w:val="es-ES_tradnl"/>
        </w:rPr>
        <w:t>:</w:t>
      </w:r>
      <w:r w:rsidR="000170F5" w:rsidRPr="00A923C2">
        <w:rPr>
          <w:rFonts w:ascii="Arial" w:hAnsi="Arial" w:cs="Arial"/>
          <w:i w:val="0"/>
          <w:sz w:val="22"/>
          <w:szCs w:val="22"/>
          <w:lang w:val="es-ES_tradnl"/>
        </w:rPr>
        <w:t xml:space="preserve"> El modelo de agricultura predominante en la comarca es el de hombre agricultor extensivo tradicional que necesita grandes extensiones de cultivo y es un hecho que el número de explotaciones disminuye pero no así el de tierra cultivada, pues los profesionales ya establecidos alquilan o compran las tierras de los que se retiran. Su lógica productiva se basa en el volumen, y no aportar valor añadido a su producto.</w:t>
      </w:r>
    </w:p>
    <w:p w:rsidR="000170F5" w:rsidRPr="00A923C2" w:rsidRDefault="000170F5" w:rsidP="000170F5">
      <w:pPr>
        <w:pStyle w:val="Prrafodelista"/>
        <w:spacing w:line="240" w:lineRule="auto"/>
        <w:ind w:left="714"/>
        <w:contextualSpacing w:val="0"/>
        <w:jc w:val="both"/>
        <w:rPr>
          <w:rFonts w:ascii="Arial" w:hAnsi="Arial" w:cs="Arial"/>
          <w:i w:val="0"/>
          <w:sz w:val="22"/>
          <w:szCs w:val="22"/>
          <w:lang w:val="es-ES_tradnl"/>
        </w:rPr>
      </w:pPr>
      <w:r w:rsidRPr="00A923C2">
        <w:rPr>
          <w:rFonts w:ascii="Arial" w:hAnsi="Arial" w:cs="Arial"/>
          <w:i w:val="0"/>
          <w:sz w:val="22"/>
          <w:szCs w:val="22"/>
          <w:lang w:val="es-ES_tradnl"/>
        </w:rPr>
        <w:t xml:space="preserve">De hecho en la comarca no tenemos un producto enseña, como el queso, la sidra, el vino o el txakoli presente en  otras comarcas vecinas. La producción de </w:t>
      </w:r>
      <w:r w:rsidR="009F4420">
        <w:rPr>
          <w:rFonts w:ascii="Arial" w:hAnsi="Arial" w:cs="Arial"/>
          <w:i w:val="0"/>
          <w:sz w:val="22"/>
          <w:szCs w:val="22"/>
          <w:lang w:val="es-ES_tradnl"/>
        </w:rPr>
        <w:t>Añana</w:t>
      </w:r>
      <w:r w:rsidRPr="00A923C2">
        <w:rPr>
          <w:rFonts w:ascii="Arial" w:hAnsi="Arial" w:cs="Arial"/>
          <w:i w:val="0"/>
          <w:sz w:val="22"/>
          <w:szCs w:val="22"/>
          <w:lang w:val="es-ES_tradnl"/>
        </w:rPr>
        <w:t xml:space="preserve"> no se  identifica en el mercado por su procedencia, ni se puede consumir/diferenciar localmente por las personas consumidoras o restaurantes.</w:t>
      </w:r>
    </w:p>
    <w:p w:rsidR="000170F5" w:rsidRPr="00A923C2" w:rsidRDefault="000170F5" w:rsidP="000170F5">
      <w:pPr>
        <w:pStyle w:val="Prrafodelista"/>
        <w:spacing w:line="240" w:lineRule="auto"/>
        <w:ind w:left="714"/>
        <w:contextualSpacing w:val="0"/>
        <w:jc w:val="both"/>
        <w:rPr>
          <w:rFonts w:ascii="Arial" w:hAnsi="Arial" w:cs="Arial"/>
          <w:i w:val="0"/>
          <w:sz w:val="22"/>
          <w:szCs w:val="22"/>
          <w:lang w:val="es-ES_tradnl"/>
        </w:rPr>
      </w:pPr>
      <w:r w:rsidRPr="00A923C2">
        <w:rPr>
          <w:rFonts w:ascii="Arial" w:hAnsi="Arial" w:cs="Arial"/>
          <w:i w:val="0"/>
          <w:sz w:val="22"/>
          <w:szCs w:val="22"/>
          <w:lang w:val="es-ES_tradnl"/>
        </w:rPr>
        <w:t>No existe una industria de  transformación agroalimentaria, ni producción hortofrutícola</w:t>
      </w:r>
      <w:r w:rsidR="002B1E0E">
        <w:rPr>
          <w:rFonts w:ascii="Arial" w:hAnsi="Arial" w:cs="Arial"/>
          <w:i w:val="0"/>
          <w:sz w:val="22"/>
          <w:szCs w:val="22"/>
          <w:lang w:val="es-ES_tradnl"/>
        </w:rPr>
        <w:t xml:space="preserve"> relevante</w:t>
      </w:r>
      <w:r w:rsidRPr="00A923C2">
        <w:rPr>
          <w:rFonts w:ascii="Arial" w:hAnsi="Arial" w:cs="Arial"/>
          <w:i w:val="0"/>
          <w:sz w:val="22"/>
          <w:szCs w:val="22"/>
          <w:lang w:val="es-ES_tradnl"/>
        </w:rPr>
        <w:t>; si bien hay recientes pequeñas iniciativas de  explotaciones en producción ecológica y se ha consolidado desde 2014 un mercado de proximidad en Villanueva todos los domingos primeros de mes donde varios productores y productoras venden directamente su producción y está siendo muy bien valorado, además de ser un importante punto de venta de carne, queso, pasta fresca y verduras.</w:t>
      </w:r>
    </w:p>
    <w:p w:rsidR="00211056" w:rsidRDefault="00406CDB" w:rsidP="00581123">
      <w:pPr>
        <w:pStyle w:val="Prrafodelista"/>
        <w:numPr>
          <w:ilvl w:val="0"/>
          <w:numId w:val="21"/>
        </w:numPr>
        <w:spacing w:line="240" w:lineRule="auto"/>
        <w:ind w:left="714" w:hanging="357"/>
        <w:contextualSpacing w:val="0"/>
        <w:jc w:val="both"/>
        <w:rPr>
          <w:rFonts w:ascii="Arial" w:hAnsi="Arial" w:cs="Arial"/>
          <w:i w:val="0"/>
          <w:sz w:val="22"/>
          <w:szCs w:val="22"/>
          <w:lang w:val="es-ES_tradnl"/>
        </w:rPr>
      </w:pPr>
      <w:r w:rsidRPr="00406CDB">
        <w:rPr>
          <w:rFonts w:ascii="Arial" w:hAnsi="Arial" w:cs="Arial"/>
          <w:b/>
          <w:i w:val="0"/>
          <w:sz w:val="22"/>
          <w:szCs w:val="22"/>
          <w:u w:val="single"/>
          <w:lang w:val="es-ES_tradnl"/>
        </w:rPr>
        <w:t>FALTA DE RELACIÓN INTRACOMARCAL, TANTO A NIVEL  CIUDADANO COMO A NIVEL DE LAS ADMINISTRACIONES PÚBLICAS (INDIVIDUALISMO)</w:t>
      </w:r>
      <w:r w:rsidR="000170F5" w:rsidRPr="00A923C2">
        <w:rPr>
          <w:rFonts w:ascii="Arial" w:hAnsi="Arial" w:cs="Arial"/>
          <w:i w:val="0"/>
          <w:sz w:val="22"/>
          <w:szCs w:val="22"/>
          <w:lang w:val="es-ES_tradnl"/>
        </w:rPr>
        <w:t>: Pese al pequeño tamaño de los municipios no hay apenas colaboración ni dinámica de trabajo conjunto, ni siquiera una coordinación, intermunicipal. Las entidades comarcales Cuadrilla y ADR tampoco se coordinan y es escaso su trabajo conjunto.</w:t>
      </w:r>
    </w:p>
    <w:p w:rsidR="000170F5" w:rsidRPr="00211056" w:rsidRDefault="000170F5" w:rsidP="00211056">
      <w:pPr>
        <w:pStyle w:val="Prrafodelista"/>
        <w:spacing w:line="240" w:lineRule="auto"/>
        <w:ind w:left="714"/>
        <w:contextualSpacing w:val="0"/>
        <w:jc w:val="both"/>
        <w:rPr>
          <w:rFonts w:ascii="Arial" w:hAnsi="Arial" w:cs="Arial"/>
          <w:i w:val="0"/>
          <w:sz w:val="22"/>
          <w:szCs w:val="22"/>
          <w:lang w:val="es-ES_tradnl"/>
        </w:rPr>
      </w:pPr>
      <w:r w:rsidRPr="00211056">
        <w:rPr>
          <w:rFonts w:ascii="Arial" w:hAnsi="Arial" w:cs="Arial"/>
          <w:i w:val="0"/>
          <w:sz w:val="22"/>
          <w:szCs w:val="22"/>
          <w:lang w:val="es-ES_tradnl"/>
        </w:rPr>
        <w:t>El pequeño tamaño de los municipios y sus pueblos hace difícil la prestación de unos servicios de calidad.</w:t>
      </w:r>
    </w:p>
    <w:p w:rsidR="000170F5" w:rsidRPr="00211056" w:rsidRDefault="00406CDB" w:rsidP="00581123">
      <w:pPr>
        <w:pStyle w:val="Prrafodelista"/>
        <w:numPr>
          <w:ilvl w:val="0"/>
          <w:numId w:val="21"/>
        </w:numPr>
        <w:spacing w:line="240" w:lineRule="auto"/>
        <w:ind w:left="714" w:hanging="357"/>
        <w:contextualSpacing w:val="0"/>
        <w:jc w:val="both"/>
        <w:rPr>
          <w:rFonts w:ascii="Arial" w:hAnsi="Arial" w:cs="Arial"/>
          <w:i w:val="0"/>
          <w:sz w:val="22"/>
          <w:szCs w:val="22"/>
          <w:u w:val="single"/>
          <w:lang w:val="es-ES_tradnl"/>
        </w:rPr>
      </w:pPr>
      <w:r w:rsidRPr="00406CDB">
        <w:rPr>
          <w:rFonts w:ascii="Arial" w:hAnsi="Arial" w:cs="Arial"/>
          <w:b/>
          <w:i w:val="0"/>
          <w:sz w:val="22"/>
          <w:szCs w:val="22"/>
          <w:u w:val="single"/>
          <w:lang w:val="es-ES_tradnl"/>
        </w:rPr>
        <w:t>GRAN BRECHA DIGITAL LIGADA A LA RURALIDAD DE LA COMARCA</w:t>
      </w:r>
      <w:r w:rsidR="000170F5" w:rsidRPr="00A923C2">
        <w:rPr>
          <w:rFonts w:ascii="Arial" w:hAnsi="Arial" w:cs="Arial"/>
          <w:i w:val="0"/>
          <w:sz w:val="22"/>
          <w:szCs w:val="22"/>
          <w:u w:val="single"/>
          <w:lang w:val="es-ES_tradnl"/>
        </w:rPr>
        <w:t>:</w:t>
      </w:r>
      <w:r w:rsidR="005A3B93">
        <w:rPr>
          <w:rFonts w:ascii="Arial" w:hAnsi="Arial" w:cs="Arial"/>
          <w:i w:val="0"/>
          <w:sz w:val="22"/>
          <w:szCs w:val="22"/>
          <w:u w:val="single"/>
          <w:lang w:val="es-ES_tradnl"/>
        </w:rPr>
        <w:t xml:space="preserve"> </w:t>
      </w:r>
      <w:r w:rsidR="00211056" w:rsidRPr="00211056">
        <w:rPr>
          <w:rFonts w:ascii="Arial" w:hAnsi="Arial" w:cs="Arial"/>
          <w:i w:val="0"/>
          <w:sz w:val="22"/>
          <w:szCs w:val="22"/>
          <w:lang w:val="es-ES_tradnl"/>
        </w:rPr>
        <w:t>Todavía en 2015</w:t>
      </w:r>
      <w:r w:rsidR="000170F5" w:rsidRPr="00211056">
        <w:rPr>
          <w:rFonts w:ascii="Arial" w:hAnsi="Arial" w:cs="Arial"/>
          <w:i w:val="0"/>
          <w:sz w:val="22"/>
          <w:szCs w:val="22"/>
          <w:lang w:val="es-ES_tradnl"/>
        </w:rPr>
        <w:t xml:space="preserve"> sigue habiendo ejemplos de localidades con problemas de cobertura incluso de móvil, por ejemplo en Berantevilla, y de forma más generalizada el problema de acceso a la banda ancha.</w:t>
      </w:r>
    </w:p>
    <w:p w:rsidR="000170F5" w:rsidRPr="00A923C2" w:rsidRDefault="000170F5" w:rsidP="000170F5">
      <w:pPr>
        <w:pStyle w:val="Prrafodelista"/>
        <w:spacing w:line="240" w:lineRule="auto"/>
        <w:ind w:left="714"/>
        <w:contextualSpacing w:val="0"/>
        <w:jc w:val="both"/>
        <w:rPr>
          <w:rFonts w:ascii="Arial" w:hAnsi="Arial" w:cs="Arial"/>
          <w:i w:val="0"/>
          <w:sz w:val="22"/>
          <w:szCs w:val="22"/>
          <w:lang w:val="es-ES_tradnl"/>
        </w:rPr>
      </w:pPr>
      <w:r w:rsidRPr="00A923C2">
        <w:rPr>
          <w:rFonts w:ascii="Arial" w:hAnsi="Arial" w:cs="Arial"/>
          <w:i w:val="0"/>
          <w:sz w:val="22"/>
          <w:szCs w:val="22"/>
          <w:lang w:val="es-ES_tradnl"/>
        </w:rPr>
        <w:t>Por otro lado está la llamada “brecha digital”, la falta de formación e interés hacia el uso de nuevas tecnologías, más acusado entre la población mayor, y también entre las entidades locales, incluidos algunos municipios que no disponen de ningún servi</w:t>
      </w:r>
      <w:r w:rsidR="00211056">
        <w:rPr>
          <w:rFonts w:ascii="Arial" w:hAnsi="Arial" w:cs="Arial"/>
          <w:i w:val="0"/>
          <w:sz w:val="22"/>
          <w:szCs w:val="22"/>
          <w:lang w:val="es-ES_tradnl"/>
        </w:rPr>
        <w:t>cio a través de internet, ni siquiera el correo electrónico.</w:t>
      </w:r>
    </w:p>
    <w:p w:rsidR="00106D72" w:rsidRPr="00106D72" w:rsidRDefault="00406CDB" w:rsidP="00581123">
      <w:pPr>
        <w:pStyle w:val="Prrafodelista"/>
        <w:numPr>
          <w:ilvl w:val="0"/>
          <w:numId w:val="21"/>
        </w:numPr>
        <w:spacing w:line="240" w:lineRule="auto"/>
        <w:ind w:left="714" w:hanging="357"/>
        <w:contextualSpacing w:val="0"/>
        <w:jc w:val="both"/>
        <w:rPr>
          <w:b/>
          <w:i w:val="0"/>
          <w:lang w:val="es-ES_tradnl"/>
        </w:rPr>
      </w:pPr>
      <w:r w:rsidRPr="00106D72">
        <w:rPr>
          <w:rFonts w:ascii="Arial" w:hAnsi="Arial" w:cs="Arial"/>
          <w:b/>
          <w:i w:val="0"/>
          <w:sz w:val="22"/>
          <w:szCs w:val="22"/>
          <w:u w:val="single"/>
          <w:lang w:val="es-ES_tradnl"/>
        </w:rPr>
        <w:t>SECT</w:t>
      </w:r>
      <w:r w:rsidR="00106D72">
        <w:rPr>
          <w:rFonts w:ascii="Arial" w:hAnsi="Arial" w:cs="Arial"/>
          <w:b/>
          <w:i w:val="0"/>
          <w:sz w:val="22"/>
          <w:szCs w:val="22"/>
          <w:u w:val="single"/>
          <w:lang w:val="es-ES_tradnl"/>
        </w:rPr>
        <w:t xml:space="preserve">OR SERVICIOS POCO DESARROLLADO: </w:t>
      </w:r>
      <w:r w:rsidR="00106D72" w:rsidRPr="00BC71CB">
        <w:rPr>
          <w:rFonts w:ascii="Arial" w:hAnsi="Arial" w:cs="Arial"/>
          <w:i w:val="0"/>
          <w:sz w:val="22"/>
          <w:szCs w:val="22"/>
          <w:lang w:val="es-ES_tradnl"/>
        </w:rPr>
        <w:t>escasa población y  muy diseminada en los 110 núcleos de población hacen que la oferta de servicios sea</w:t>
      </w:r>
      <w:r w:rsidR="00106D72">
        <w:rPr>
          <w:rFonts w:ascii="Arial" w:hAnsi="Arial" w:cs="Arial"/>
          <w:i w:val="0"/>
          <w:sz w:val="22"/>
          <w:szCs w:val="22"/>
          <w:lang w:val="es-ES_tradnl"/>
        </w:rPr>
        <w:t xml:space="preserve"> reducida y el acceso no sea</w:t>
      </w:r>
      <w:r w:rsidR="00106D72" w:rsidRPr="00BC71CB">
        <w:rPr>
          <w:rFonts w:ascii="Arial" w:hAnsi="Arial" w:cs="Arial"/>
          <w:i w:val="0"/>
          <w:sz w:val="22"/>
          <w:szCs w:val="22"/>
          <w:lang w:val="es-ES_tradnl"/>
        </w:rPr>
        <w:t xml:space="preserve"> sencill</w:t>
      </w:r>
      <w:r w:rsidR="00106D72">
        <w:rPr>
          <w:rFonts w:ascii="Arial" w:hAnsi="Arial" w:cs="Arial"/>
          <w:i w:val="0"/>
          <w:sz w:val="22"/>
          <w:szCs w:val="22"/>
          <w:lang w:val="es-ES_tradnl"/>
        </w:rPr>
        <w:t>o: gran d</w:t>
      </w:r>
      <w:r w:rsidR="00106D72" w:rsidRPr="00BC71CB">
        <w:rPr>
          <w:rFonts w:ascii="Arial" w:hAnsi="Arial" w:cs="Arial"/>
          <w:i w:val="0"/>
          <w:sz w:val="22"/>
          <w:szCs w:val="22"/>
          <w:lang w:val="es-ES_tradnl"/>
        </w:rPr>
        <w:t>ependencia del transporte privado</w:t>
      </w:r>
      <w:r w:rsidR="00106D72">
        <w:rPr>
          <w:rFonts w:ascii="Arial" w:hAnsi="Arial" w:cs="Arial"/>
          <w:i w:val="0"/>
          <w:sz w:val="22"/>
          <w:szCs w:val="22"/>
          <w:lang w:val="es-ES_tradnl"/>
        </w:rPr>
        <w:t xml:space="preserve"> y demanda no cubierta en la práctica.</w:t>
      </w:r>
    </w:p>
    <w:p w:rsidR="00106D72" w:rsidRPr="00B20219" w:rsidRDefault="00406CDB" w:rsidP="00581123">
      <w:pPr>
        <w:pStyle w:val="Prrafodelista"/>
        <w:numPr>
          <w:ilvl w:val="0"/>
          <w:numId w:val="21"/>
        </w:numPr>
        <w:spacing w:line="240" w:lineRule="auto"/>
        <w:ind w:left="714" w:hanging="357"/>
        <w:contextualSpacing w:val="0"/>
        <w:jc w:val="both"/>
        <w:rPr>
          <w:i w:val="0"/>
          <w:lang w:val="es-ES_tradnl"/>
        </w:rPr>
      </w:pPr>
      <w:r w:rsidRPr="00106D72">
        <w:rPr>
          <w:rFonts w:ascii="Arial" w:hAnsi="Arial" w:cs="Arial"/>
          <w:b/>
          <w:i w:val="0"/>
          <w:sz w:val="22"/>
          <w:szCs w:val="22"/>
          <w:u w:val="single"/>
          <w:lang w:val="es-ES_tradnl"/>
        </w:rPr>
        <w:t>FALTA DE ATRA</w:t>
      </w:r>
      <w:r w:rsidR="00106D72">
        <w:rPr>
          <w:rFonts w:ascii="Arial" w:hAnsi="Arial" w:cs="Arial"/>
          <w:b/>
          <w:i w:val="0"/>
          <w:sz w:val="22"/>
          <w:szCs w:val="22"/>
          <w:u w:val="single"/>
          <w:lang w:val="es-ES_tradnl"/>
        </w:rPr>
        <w:t>CTIVO PARA ATRAER A JÓVENES:</w:t>
      </w:r>
      <w:r w:rsidR="00106D72" w:rsidRPr="00106D72">
        <w:rPr>
          <w:rFonts w:ascii="Arial" w:hAnsi="Arial" w:cs="Arial"/>
          <w:i w:val="0"/>
          <w:sz w:val="22"/>
          <w:szCs w:val="22"/>
          <w:lang w:val="es-ES_tradnl"/>
        </w:rPr>
        <w:t xml:space="preserve"> </w:t>
      </w:r>
      <w:r w:rsidR="00106D72" w:rsidRPr="00B20219">
        <w:rPr>
          <w:rFonts w:ascii="Arial" w:hAnsi="Arial" w:cs="Arial"/>
          <w:i w:val="0"/>
          <w:sz w:val="22"/>
          <w:szCs w:val="22"/>
          <w:lang w:val="es-ES_tradnl"/>
        </w:rPr>
        <w:t>la población a partir de los 12 años acude a formarse a Nanclares o Vitoria, y se pierde</w:t>
      </w:r>
      <w:r w:rsidR="00106D72">
        <w:rPr>
          <w:rFonts w:ascii="Arial" w:hAnsi="Arial" w:cs="Arial"/>
          <w:i w:val="0"/>
          <w:sz w:val="22"/>
          <w:szCs w:val="22"/>
          <w:lang w:val="es-ES_tradnl"/>
        </w:rPr>
        <w:t xml:space="preserve"> en muchos casos</w:t>
      </w:r>
      <w:r w:rsidR="00106D72" w:rsidRPr="00B20219">
        <w:rPr>
          <w:rFonts w:ascii="Arial" w:hAnsi="Arial" w:cs="Arial"/>
          <w:i w:val="0"/>
          <w:sz w:val="22"/>
          <w:szCs w:val="22"/>
          <w:lang w:val="es-ES_tradnl"/>
        </w:rPr>
        <w:t xml:space="preserve"> la conexión con el pueblo e identidad  rural. La escasa oferta laboral en la comarca no atrae de vuelta a estas personas jóvenes y es generalizada la situación de resi</w:t>
      </w:r>
      <w:r w:rsidR="00106D72">
        <w:rPr>
          <w:rFonts w:ascii="Arial" w:hAnsi="Arial" w:cs="Arial"/>
          <w:i w:val="0"/>
          <w:sz w:val="22"/>
          <w:szCs w:val="22"/>
          <w:lang w:val="es-ES_tradnl"/>
        </w:rPr>
        <w:t>dencia finalmente en Vitoria donde lógicamente crean su red social y económica.</w:t>
      </w:r>
    </w:p>
    <w:p w:rsidR="000170F5" w:rsidRPr="00106D72" w:rsidRDefault="000170F5" w:rsidP="00106D72">
      <w:pPr>
        <w:pStyle w:val="Prrafodelista"/>
        <w:spacing w:line="240" w:lineRule="auto"/>
        <w:ind w:left="714"/>
        <w:contextualSpacing w:val="0"/>
        <w:jc w:val="both"/>
        <w:rPr>
          <w:b/>
          <w:i w:val="0"/>
          <w:lang w:val="es-ES_tradnl"/>
        </w:rPr>
      </w:pPr>
    </w:p>
    <w:p w:rsidR="00812AB2" w:rsidRDefault="00812AB2" w:rsidP="00812AB2">
      <w:pPr>
        <w:spacing w:after="0" w:line="240" w:lineRule="auto"/>
        <w:rPr>
          <w:rFonts w:ascii="Arial" w:hAnsi="Arial" w:cs="Arial"/>
          <w:sz w:val="22"/>
          <w:szCs w:val="22"/>
          <w:u w:val="single"/>
          <w:lang w:val="es-ES_tradnl"/>
        </w:rPr>
      </w:pPr>
      <w:r>
        <w:rPr>
          <w:rFonts w:ascii="Arial" w:hAnsi="Arial" w:cs="Arial"/>
          <w:sz w:val="22"/>
          <w:szCs w:val="22"/>
          <w:u w:val="single"/>
          <w:lang w:val="es-ES_tradnl"/>
        </w:rPr>
        <w:br w:type="page"/>
      </w:r>
    </w:p>
    <w:p w:rsidR="00812AB2" w:rsidRPr="003D147B" w:rsidRDefault="001617B7" w:rsidP="00812AB2">
      <w:pPr>
        <w:pStyle w:val="Ttulo1"/>
        <w:spacing w:line="240" w:lineRule="auto"/>
        <w:contextualSpacing w:val="0"/>
        <w:rPr>
          <w:rFonts w:ascii="Arial" w:hAnsi="Arial" w:cs="Arial"/>
          <w:sz w:val="24"/>
          <w:szCs w:val="24"/>
          <w:lang w:val="es-ES_tradnl"/>
        </w:rPr>
      </w:pPr>
      <w:r>
        <w:rPr>
          <w:rFonts w:ascii="Arial" w:hAnsi="Arial" w:cs="Arial"/>
          <w:sz w:val="24"/>
          <w:szCs w:val="24"/>
          <w:lang w:val="es-ES_tradnl"/>
        </w:rPr>
        <w:t>5. MARCO ESTRATÉGICO</w:t>
      </w:r>
    </w:p>
    <w:p w:rsidR="004F3960" w:rsidRPr="004F3960" w:rsidRDefault="004F3960" w:rsidP="00581123">
      <w:pPr>
        <w:pStyle w:val="Ttulo3"/>
        <w:numPr>
          <w:ilvl w:val="0"/>
          <w:numId w:val="27"/>
        </w:numPr>
        <w:ind w:left="426"/>
        <w:rPr>
          <w:rFonts w:ascii="Arial" w:hAnsi="Arial" w:cs="Arial"/>
          <w:lang w:val="es-ES_tradnl"/>
        </w:rPr>
      </w:pPr>
      <w:r w:rsidRPr="004F3960">
        <w:rPr>
          <w:rFonts w:ascii="Arial" w:hAnsi="Arial" w:cs="Arial"/>
          <w:lang w:val="es-ES_tradnl"/>
        </w:rPr>
        <w:t>Mapa estratégico</w:t>
      </w:r>
    </w:p>
    <w:p w:rsidR="00812AB2" w:rsidRPr="00741777" w:rsidRDefault="00812AB2" w:rsidP="00812AB2">
      <w:pPr>
        <w:spacing w:line="240" w:lineRule="auto"/>
        <w:rPr>
          <w:rFonts w:ascii="Arial" w:hAnsi="Arial" w:cs="Arial"/>
          <w:i w:val="0"/>
          <w:sz w:val="22"/>
          <w:szCs w:val="22"/>
        </w:rPr>
      </w:pPr>
      <w:r w:rsidRPr="00741777">
        <w:rPr>
          <w:rFonts w:ascii="Arial" w:hAnsi="Arial" w:cs="Arial"/>
          <w:sz w:val="22"/>
          <w:szCs w:val="22"/>
          <w:u w:val="single"/>
          <w:lang w:val="es-ES_tradnl"/>
        </w:rPr>
        <w:t>Visión 2020:</w:t>
      </w:r>
      <w:r w:rsidRPr="00741777">
        <w:rPr>
          <w:rFonts w:ascii="Arial" w:hAnsi="Arial" w:cs="Arial"/>
          <w:sz w:val="22"/>
          <w:szCs w:val="22"/>
          <w:lang w:val="es-ES_tradnl"/>
        </w:rPr>
        <w:t xml:space="preserve"> </w:t>
      </w:r>
      <w:r w:rsidRPr="00741777">
        <w:rPr>
          <w:rFonts w:ascii="Arial" w:hAnsi="Arial" w:cs="Arial"/>
          <w:i w:val="0"/>
          <w:sz w:val="22"/>
          <w:szCs w:val="22"/>
        </w:rPr>
        <w:t>Es un escenario en el que se refleja lo que deseamos que sea a futuro el medio rural de la comarca. En este caso esa proyección se realiza con un horizonte temporal 2020.</w:t>
      </w:r>
    </w:p>
    <w:p w:rsidR="00812AB2" w:rsidRPr="00741777" w:rsidRDefault="00812AB2" w:rsidP="00812AB2">
      <w:pPr>
        <w:spacing w:line="240" w:lineRule="auto"/>
        <w:rPr>
          <w:rFonts w:ascii="Arial" w:hAnsi="Arial" w:cs="Arial"/>
          <w:i w:val="0"/>
          <w:sz w:val="22"/>
          <w:szCs w:val="22"/>
        </w:rPr>
      </w:pPr>
      <w:r w:rsidRPr="00741777">
        <w:rPr>
          <w:rFonts w:ascii="Arial" w:hAnsi="Arial" w:cs="Arial"/>
          <w:i w:val="0"/>
          <w:noProof/>
          <w:sz w:val="22"/>
          <w:szCs w:val="22"/>
        </w:rPr>
        <mc:AlternateContent>
          <mc:Choice Requires="wps">
            <w:drawing>
              <wp:anchor distT="0" distB="0" distL="114300" distR="114300" simplePos="0" relativeHeight="251693056" behindDoc="0" locked="0" layoutInCell="1" allowOverlap="1" wp14:anchorId="5AE8629B" wp14:editId="201BB0FF">
                <wp:simplePos x="0" y="0"/>
                <wp:positionH relativeFrom="column">
                  <wp:posOffset>466106</wp:posOffset>
                </wp:positionH>
                <wp:positionV relativeFrom="paragraph">
                  <wp:posOffset>8148</wp:posOffset>
                </wp:positionV>
                <wp:extent cx="5429250" cy="2101932"/>
                <wp:effectExtent l="0" t="0" r="19050" b="12700"/>
                <wp:wrapNone/>
                <wp:docPr id="23" name="23 Cuadro de texto"/>
                <wp:cNvGraphicFramePr/>
                <a:graphic xmlns:a="http://schemas.openxmlformats.org/drawingml/2006/main">
                  <a:graphicData uri="http://schemas.microsoft.com/office/word/2010/wordprocessingShape">
                    <wps:wsp>
                      <wps:cNvSpPr txBox="1"/>
                      <wps:spPr>
                        <a:xfrm>
                          <a:off x="0" y="0"/>
                          <a:ext cx="5429250" cy="21019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3CD5" w:rsidRPr="00C31B9F" w:rsidRDefault="00B73CD5" w:rsidP="00C31B9F">
                            <w:pPr>
                              <w:jc w:val="both"/>
                              <w:rPr>
                                <w:rFonts w:ascii="Arial" w:hAnsi="Arial" w:cs="Arial"/>
                                <w:b/>
                                <w:color w:val="945090" w:themeColor="accent4" w:themeShade="BF"/>
                                <w:sz w:val="28"/>
                                <w:szCs w:val="28"/>
                              </w:rPr>
                            </w:pPr>
                            <w:r w:rsidRPr="00C31B9F">
                              <w:rPr>
                                <w:rFonts w:ascii="Arial" w:hAnsi="Arial" w:cs="Arial"/>
                                <w:b/>
                                <w:color w:val="945090" w:themeColor="accent4" w:themeShade="BF"/>
                                <w:sz w:val="28"/>
                                <w:szCs w:val="28"/>
                              </w:rPr>
                              <w:t xml:space="preserve">Aspiramos a que </w:t>
                            </w:r>
                            <w:r>
                              <w:rPr>
                                <w:rFonts w:ascii="Arial" w:hAnsi="Arial" w:cs="Arial"/>
                                <w:b/>
                                <w:color w:val="945090" w:themeColor="accent4" w:themeShade="BF"/>
                                <w:sz w:val="28"/>
                                <w:szCs w:val="28"/>
                              </w:rPr>
                              <w:t>AÑANA</w:t>
                            </w:r>
                            <w:r w:rsidRPr="00C31B9F">
                              <w:rPr>
                                <w:rFonts w:ascii="Arial" w:hAnsi="Arial" w:cs="Arial"/>
                                <w:b/>
                                <w:color w:val="945090" w:themeColor="accent4" w:themeShade="BF"/>
                                <w:sz w:val="28"/>
                                <w:szCs w:val="28"/>
                              </w:rPr>
                              <w:t xml:space="preserve"> tenga su sector agroalimentario diversificado y con valor añadido, que el turismo patrimonial y de naturaleza esté consolidado y  sea tractor de otras  actividades económicas sostenibles, y que las administraciones locales  y  agentes privados se coordinen y colaboren para la prestación de servicios territoriales de calidad, todo ello respetando el medio ambiente y fortaleciendo la identidad comarcal.</w:t>
                            </w:r>
                          </w:p>
                          <w:p w:rsidR="00B73CD5" w:rsidRPr="00AF7E02" w:rsidRDefault="00B73CD5" w:rsidP="00812AB2">
                            <w:pPr>
                              <w:rPr>
                                <w:rFonts w:ascii="Arial" w:hAnsi="Arial" w:cs="Arial"/>
                                <w:b/>
                                <w:color w:val="945090" w:themeColor="accent4" w:themeShade="B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 Cuadro de texto" o:spid="_x0000_s1031" type="#_x0000_t202" style="position:absolute;margin-left:36.7pt;margin-top:.65pt;width:427.5pt;height:16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" fillcolor="white [3201]" strokeweight=".5pt">
                <v:textbox>
                  <w:txbxContent>
                    <w:p w:rsidR="00B73CD5" w:rsidRPr="00C31B9F" w:rsidRDefault="00B73CD5" w:rsidP="00C31B9F">
                      <w:pPr>
                        <w:jc w:val="both"/>
                        <w:rPr>
                          <w:rFonts w:ascii="Arial" w:hAnsi="Arial" w:cs="Arial"/>
                          <w:b/>
                          <w:color w:val="945090" w:themeColor="accent4" w:themeShade="BF"/>
                          <w:sz w:val="28"/>
                          <w:szCs w:val="28"/>
                        </w:rPr>
                      </w:pPr>
                      <w:r w:rsidRPr="00C31B9F">
                        <w:rPr>
                          <w:rFonts w:ascii="Arial" w:hAnsi="Arial" w:cs="Arial"/>
                          <w:b/>
                          <w:color w:val="945090" w:themeColor="accent4" w:themeShade="BF"/>
                          <w:sz w:val="28"/>
                          <w:szCs w:val="28"/>
                        </w:rPr>
                        <w:t xml:space="preserve">Aspiramos a que </w:t>
                      </w:r>
                      <w:r>
                        <w:rPr>
                          <w:rFonts w:ascii="Arial" w:hAnsi="Arial" w:cs="Arial"/>
                          <w:b/>
                          <w:color w:val="945090" w:themeColor="accent4" w:themeShade="BF"/>
                          <w:sz w:val="28"/>
                          <w:szCs w:val="28"/>
                        </w:rPr>
                        <w:t>AÑANA</w:t>
                      </w:r>
                      <w:r w:rsidRPr="00C31B9F">
                        <w:rPr>
                          <w:rFonts w:ascii="Arial" w:hAnsi="Arial" w:cs="Arial"/>
                          <w:b/>
                          <w:color w:val="945090" w:themeColor="accent4" w:themeShade="BF"/>
                          <w:sz w:val="28"/>
                          <w:szCs w:val="28"/>
                        </w:rPr>
                        <w:t xml:space="preserve"> tenga su sector agroalimentario diversificado y con valor añadido, que el turismo patrimonial y de naturaleza esté consolidado y  sea tractor de otras  actividades económicas sostenibles, y que las administraciones locales  y  agentes privados se coordinen y colaboren para la prestación de servicios territoriales de calidad, todo ello respetando el medio ambiente y fortaleciendo la identidad comarcal.</w:t>
                      </w:r>
                    </w:p>
                    <w:p w:rsidR="00B73CD5" w:rsidRPr="00AF7E02" w:rsidRDefault="00B73CD5" w:rsidP="00812AB2">
                      <w:pPr>
                        <w:rPr>
                          <w:rFonts w:ascii="Arial" w:hAnsi="Arial" w:cs="Arial"/>
                          <w:b/>
                          <w:color w:val="945090" w:themeColor="accent4" w:themeShade="BF"/>
                          <w:sz w:val="28"/>
                          <w:szCs w:val="28"/>
                        </w:rPr>
                      </w:pPr>
                    </w:p>
                  </w:txbxContent>
                </v:textbox>
              </v:shape>
            </w:pict>
          </mc:Fallback>
        </mc:AlternateContent>
      </w:r>
    </w:p>
    <w:p w:rsidR="00812AB2" w:rsidRPr="00741777" w:rsidRDefault="00812AB2" w:rsidP="00812AB2">
      <w:pPr>
        <w:spacing w:line="240" w:lineRule="auto"/>
        <w:rPr>
          <w:rFonts w:ascii="Arial" w:hAnsi="Arial" w:cs="Arial"/>
          <w:i w:val="0"/>
          <w:sz w:val="22"/>
          <w:szCs w:val="22"/>
        </w:rPr>
      </w:pPr>
    </w:p>
    <w:p w:rsidR="00812AB2" w:rsidRPr="00741777" w:rsidRDefault="00812AB2" w:rsidP="00812AB2">
      <w:pPr>
        <w:spacing w:line="240" w:lineRule="auto"/>
        <w:rPr>
          <w:rFonts w:ascii="Arial" w:hAnsi="Arial" w:cs="Arial"/>
          <w:i w:val="0"/>
          <w:sz w:val="22"/>
          <w:szCs w:val="22"/>
        </w:rPr>
      </w:pPr>
    </w:p>
    <w:p w:rsidR="00812AB2" w:rsidRPr="00741777" w:rsidRDefault="00812AB2" w:rsidP="00812AB2">
      <w:pPr>
        <w:spacing w:line="240" w:lineRule="auto"/>
        <w:rPr>
          <w:rFonts w:ascii="Arial" w:hAnsi="Arial" w:cs="Arial"/>
          <w:i w:val="0"/>
          <w:sz w:val="22"/>
          <w:szCs w:val="22"/>
        </w:rPr>
      </w:pPr>
    </w:p>
    <w:p w:rsidR="00812AB2" w:rsidRDefault="00812AB2" w:rsidP="00812AB2">
      <w:pPr>
        <w:spacing w:line="240" w:lineRule="auto"/>
        <w:rPr>
          <w:rFonts w:ascii="Arial" w:hAnsi="Arial" w:cs="Arial"/>
          <w:i w:val="0"/>
          <w:sz w:val="22"/>
          <w:szCs w:val="22"/>
        </w:rPr>
      </w:pPr>
    </w:p>
    <w:p w:rsidR="00812AB2" w:rsidRDefault="00812AB2" w:rsidP="00812AB2">
      <w:pPr>
        <w:spacing w:line="240" w:lineRule="auto"/>
        <w:rPr>
          <w:rFonts w:ascii="Arial" w:hAnsi="Arial" w:cs="Arial"/>
          <w:i w:val="0"/>
          <w:sz w:val="22"/>
          <w:szCs w:val="22"/>
        </w:rPr>
      </w:pPr>
    </w:p>
    <w:p w:rsidR="00C31B9F" w:rsidRDefault="00C31B9F" w:rsidP="00812AB2">
      <w:pPr>
        <w:spacing w:line="240" w:lineRule="auto"/>
        <w:rPr>
          <w:rFonts w:ascii="Arial" w:hAnsi="Arial" w:cs="Arial"/>
          <w:i w:val="0"/>
          <w:sz w:val="22"/>
          <w:szCs w:val="22"/>
        </w:rPr>
      </w:pPr>
    </w:p>
    <w:p w:rsidR="00C31B9F" w:rsidRPr="00741777" w:rsidRDefault="00C31B9F" w:rsidP="00812AB2">
      <w:pPr>
        <w:spacing w:line="240" w:lineRule="auto"/>
        <w:rPr>
          <w:rFonts w:ascii="Arial" w:hAnsi="Arial" w:cs="Arial"/>
          <w:i w:val="0"/>
          <w:sz w:val="22"/>
          <w:szCs w:val="22"/>
        </w:rPr>
      </w:pPr>
    </w:p>
    <w:p w:rsidR="00F30FB5" w:rsidRDefault="00F30FB5" w:rsidP="00F30FB5">
      <w:pPr>
        <w:spacing w:line="240" w:lineRule="auto"/>
        <w:rPr>
          <w:rFonts w:ascii="Arial" w:hAnsi="Arial" w:cs="Arial"/>
          <w:i w:val="0"/>
          <w:sz w:val="22"/>
          <w:szCs w:val="22"/>
        </w:rPr>
      </w:pPr>
      <w:r w:rsidRPr="00541C64">
        <w:rPr>
          <w:rFonts w:ascii="Arial" w:hAnsi="Arial" w:cs="Arial"/>
          <w:sz w:val="22"/>
          <w:szCs w:val="22"/>
          <w:u w:val="single"/>
          <w:lang w:val="es-ES_tradnl"/>
        </w:rPr>
        <w:t xml:space="preserve">Objetivos generales ligados a la </w:t>
      </w:r>
      <w:r w:rsidRPr="005B04F8">
        <w:rPr>
          <w:rFonts w:ascii="Arial" w:hAnsi="Arial" w:cs="Arial"/>
          <w:sz w:val="22"/>
          <w:szCs w:val="22"/>
          <w:u w:val="single"/>
          <w:lang w:val="es-ES_tradnl"/>
        </w:rPr>
        <w:t>visión</w:t>
      </w:r>
      <w:r w:rsidR="005B04F8" w:rsidRPr="005B04F8">
        <w:rPr>
          <w:rFonts w:ascii="Arial" w:hAnsi="Arial" w:cs="Arial"/>
          <w:sz w:val="22"/>
          <w:szCs w:val="22"/>
          <w:u w:val="single"/>
          <w:lang w:val="es-ES_tradnl"/>
        </w:rPr>
        <w:t>:</w:t>
      </w:r>
      <w:r w:rsidR="005B04F8" w:rsidRPr="005B04F8">
        <w:rPr>
          <w:rFonts w:ascii="Arial" w:hAnsi="Arial" w:cs="Arial"/>
          <w:sz w:val="22"/>
          <w:szCs w:val="22"/>
          <w:lang w:val="es-ES_tradnl"/>
        </w:rPr>
        <w:t xml:space="preserve"> s</w:t>
      </w:r>
      <w:r w:rsidRPr="005B04F8">
        <w:rPr>
          <w:rFonts w:ascii="Arial" w:hAnsi="Arial" w:cs="Arial"/>
          <w:i w:val="0"/>
          <w:sz w:val="22"/>
          <w:szCs w:val="22"/>
        </w:rPr>
        <w:t xml:space="preserve">on </w:t>
      </w:r>
      <w:r w:rsidRPr="00541C64">
        <w:rPr>
          <w:rFonts w:ascii="Arial" w:hAnsi="Arial" w:cs="Arial"/>
          <w:i w:val="0"/>
          <w:sz w:val="22"/>
          <w:szCs w:val="22"/>
        </w:rPr>
        <w:t>aquellos grandes objetivos que resp</w:t>
      </w:r>
      <w:r w:rsidR="005B04F8">
        <w:rPr>
          <w:rFonts w:ascii="Arial" w:hAnsi="Arial" w:cs="Arial"/>
          <w:i w:val="0"/>
          <w:sz w:val="22"/>
          <w:szCs w:val="22"/>
        </w:rPr>
        <w:t>onden a los hitos identificados en la visión.</w:t>
      </w:r>
    </w:p>
    <w:p w:rsidR="00F30FB5" w:rsidRPr="009B5385" w:rsidRDefault="00F30FB5" w:rsidP="00F30FB5">
      <w:pPr>
        <w:spacing w:line="240" w:lineRule="auto"/>
        <w:jc w:val="both"/>
        <w:rPr>
          <w:rFonts w:ascii="Arial" w:hAnsi="Arial" w:cs="Arial"/>
          <w:i w:val="0"/>
          <w:sz w:val="22"/>
          <w:szCs w:val="22"/>
        </w:rPr>
      </w:pPr>
      <w:r w:rsidRPr="009B5385">
        <w:rPr>
          <w:rFonts w:ascii="Arial" w:hAnsi="Arial" w:cs="Arial"/>
          <w:i w:val="0"/>
          <w:sz w:val="22"/>
          <w:szCs w:val="22"/>
        </w:rPr>
        <w:t xml:space="preserve">Para medir los objetivos se han identificado una serie de indicadores que nos van a ayudar a conocer la situación actual y el grado de consecución de estos objetivos. Los datos de la mayoría de </w:t>
      </w:r>
      <w:r w:rsidRPr="00590298">
        <w:rPr>
          <w:rFonts w:ascii="Arial" w:hAnsi="Arial" w:cs="Arial"/>
          <w:i w:val="0"/>
          <w:sz w:val="22"/>
          <w:szCs w:val="22"/>
          <w:u w:val="single"/>
        </w:rPr>
        <w:t>los indicadores se recogen a nivel municipal</w:t>
      </w:r>
      <w:r w:rsidRPr="009B5385">
        <w:rPr>
          <w:rFonts w:ascii="Arial" w:hAnsi="Arial" w:cs="Arial"/>
          <w:i w:val="0"/>
          <w:sz w:val="22"/>
          <w:szCs w:val="22"/>
        </w:rPr>
        <w:t>, por lo que en aquellos municipios con marcado carácter urbano pero que a su vez poseen zonas rurales, el valor de esos indicadores no refleja la realidad de las zonas rurales.</w:t>
      </w:r>
    </w:p>
    <w:p w:rsidR="00F30FB5" w:rsidRPr="009B5385" w:rsidRDefault="00F30FB5" w:rsidP="00F30FB5">
      <w:pPr>
        <w:spacing w:line="240" w:lineRule="auto"/>
        <w:jc w:val="both"/>
        <w:rPr>
          <w:rFonts w:ascii="Arial" w:hAnsi="Arial" w:cs="Arial"/>
          <w:i w:val="0"/>
          <w:sz w:val="22"/>
          <w:szCs w:val="22"/>
        </w:rPr>
      </w:pPr>
      <w:r w:rsidRPr="009B5385">
        <w:rPr>
          <w:rFonts w:ascii="Arial" w:hAnsi="Arial" w:cs="Arial"/>
          <w:i w:val="0"/>
          <w:sz w:val="22"/>
          <w:szCs w:val="22"/>
        </w:rPr>
        <w:t>Para medir los objetivos nos encontramos con dos tipos de indicadores:</w:t>
      </w:r>
    </w:p>
    <w:p w:rsidR="00F30FB5" w:rsidRPr="009B5385" w:rsidRDefault="00F30FB5" w:rsidP="00581123">
      <w:pPr>
        <w:pStyle w:val="Prrafodelista"/>
        <w:numPr>
          <w:ilvl w:val="0"/>
          <w:numId w:val="38"/>
        </w:numPr>
        <w:spacing w:line="240" w:lineRule="auto"/>
        <w:ind w:left="714" w:hanging="357"/>
        <w:jc w:val="both"/>
        <w:rPr>
          <w:rFonts w:ascii="Arial" w:hAnsi="Arial" w:cs="Arial"/>
          <w:i w:val="0"/>
          <w:sz w:val="22"/>
          <w:szCs w:val="22"/>
        </w:rPr>
      </w:pPr>
      <w:r w:rsidRPr="009B5385">
        <w:rPr>
          <w:rFonts w:ascii="Arial" w:hAnsi="Arial" w:cs="Arial"/>
          <w:b/>
          <w:i w:val="0"/>
          <w:sz w:val="22"/>
          <w:szCs w:val="22"/>
          <w:u w:val="single"/>
        </w:rPr>
        <w:t>Indicadores de resultado</w:t>
      </w:r>
      <w:r w:rsidRPr="009B5385">
        <w:rPr>
          <w:rFonts w:ascii="Arial" w:hAnsi="Arial" w:cs="Arial"/>
          <w:i w:val="0"/>
          <w:sz w:val="22"/>
          <w:szCs w:val="22"/>
        </w:rPr>
        <w:t>: que miden el efecto directo e inmediato alcanzado</w:t>
      </w:r>
      <w:r w:rsidR="005B04F8">
        <w:rPr>
          <w:rFonts w:ascii="Arial" w:hAnsi="Arial" w:cs="Arial"/>
          <w:i w:val="0"/>
          <w:sz w:val="22"/>
          <w:szCs w:val="22"/>
        </w:rPr>
        <w:t>.</w:t>
      </w:r>
    </w:p>
    <w:p w:rsidR="00F30FB5" w:rsidRPr="009B5385" w:rsidRDefault="00F30FB5" w:rsidP="00581123">
      <w:pPr>
        <w:pStyle w:val="Prrafodelista"/>
        <w:numPr>
          <w:ilvl w:val="0"/>
          <w:numId w:val="38"/>
        </w:numPr>
        <w:spacing w:line="240" w:lineRule="auto"/>
        <w:ind w:left="714" w:hanging="357"/>
        <w:jc w:val="both"/>
        <w:rPr>
          <w:rFonts w:ascii="Arial" w:hAnsi="Arial" w:cs="Arial"/>
          <w:i w:val="0"/>
          <w:sz w:val="22"/>
          <w:szCs w:val="22"/>
        </w:rPr>
      </w:pPr>
      <w:r w:rsidRPr="009B5385">
        <w:rPr>
          <w:rFonts w:ascii="Arial" w:hAnsi="Arial" w:cs="Arial"/>
          <w:b/>
          <w:i w:val="0"/>
          <w:sz w:val="22"/>
          <w:szCs w:val="22"/>
          <w:u w:val="single"/>
        </w:rPr>
        <w:t>Indicadores de impacto:</w:t>
      </w:r>
      <w:r w:rsidRPr="009B5385">
        <w:rPr>
          <w:rFonts w:ascii="Arial" w:hAnsi="Arial" w:cs="Arial"/>
          <w:i w:val="0"/>
          <w:sz w:val="22"/>
          <w:szCs w:val="22"/>
        </w:rPr>
        <w:t xml:space="preserve"> que miden los efectos producidos no sólo sobre las beneficiarias y beneficiarios directos, sino más allá, sobre la sociedad en su conjunto. Los impactos pueden producirse a medio plazo o a lar</w:t>
      </w:r>
      <w:r w:rsidR="00590298">
        <w:rPr>
          <w:rFonts w:ascii="Arial" w:hAnsi="Arial" w:cs="Arial"/>
          <w:i w:val="0"/>
          <w:sz w:val="22"/>
          <w:szCs w:val="22"/>
        </w:rPr>
        <w:t>go plazo. Su logro depende no só</w:t>
      </w:r>
      <w:r w:rsidRPr="009B5385">
        <w:rPr>
          <w:rFonts w:ascii="Arial" w:hAnsi="Arial" w:cs="Arial"/>
          <w:i w:val="0"/>
          <w:sz w:val="22"/>
          <w:szCs w:val="22"/>
        </w:rPr>
        <w:t>lo de la eficacia de la actuación, sino de la influencia de otros factores externos, por lo que no son atribuibles, más que parcialmente, a los gestores del programa.</w:t>
      </w:r>
    </w:p>
    <w:p w:rsidR="00F30FB5" w:rsidRPr="00541C64" w:rsidRDefault="00F30FB5" w:rsidP="00F30FB5">
      <w:pPr>
        <w:spacing w:line="240" w:lineRule="auto"/>
        <w:jc w:val="both"/>
        <w:rPr>
          <w:rFonts w:ascii="Arial" w:hAnsi="Arial" w:cs="Arial"/>
          <w:i w:val="0"/>
          <w:sz w:val="22"/>
          <w:szCs w:val="22"/>
        </w:rPr>
      </w:pPr>
      <w:r w:rsidRPr="009B5385">
        <w:rPr>
          <w:rFonts w:ascii="Arial" w:hAnsi="Arial" w:cs="Arial"/>
          <w:i w:val="0"/>
          <w:sz w:val="22"/>
          <w:szCs w:val="22"/>
        </w:rPr>
        <w:t>En el siguiente cuadro se representa la relación de objetivos, indicadores y valores actuales</w:t>
      </w:r>
      <w:r w:rsidR="00590298">
        <w:rPr>
          <w:rFonts w:ascii="Arial" w:hAnsi="Arial" w:cs="Arial"/>
          <w:i w:val="0"/>
          <w:sz w:val="22"/>
          <w:szCs w:val="22"/>
        </w:rPr>
        <w:t>. La definición de los valores esperados</w:t>
      </w:r>
      <w:r w:rsidRPr="009B5385">
        <w:rPr>
          <w:rFonts w:ascii="Arial" w:hAnsi="Arial" w:cs="Arial"/>
          <w:i w:val="0"/>
          <w:sz w:val="22"/>
          <w:szCs w:val="22"/>
        </w:rPr>
        <w:t xml:space="preserve"> a lo largo del período</w:t>
      </w:r>
      <w:r w:rsidR="00590298">
        <w:rPr>
          <w:rFonts w:ascii="Arial" w:hAnsi="Arial" w:cs="Arial"/>
          <w:i w:val="0"/>
          <w:sz w:val="22"/>
          <w:szCs w:val="22"/>
        </w:rPr>
        <w:t xml:space="preserve"> corresponderá </w:t>
      </w:r>
      <w:r w:rsidRPr="009B5385">
        <w:rPr>
          <w:rFonts w:ascii="Arial" w:hAnsi="Arial" w:cs="Arial"/>
          <w:i w:val="0"/>
          <w:sz w:val="22"/>
          <w:szCs w:val="22"/>
        </w:rPr>
        <w:t xml:space="preserve"> al grupo de trabajo definido e</w:t>
      </w:r>
      <w:r w:rsidR="00590298">
        <w:rPr>
          <w:rFonts w:ascii="Arial" w:hAnsi="Arial" w:cs="Arial"/>
          <w:i w:val="0"/>
          <w:sz w:val="22"/>
          <w:szCs w:val="22"/>
        </w:rPr>
        <w:t>n la metodología del despliegue en cada comarca y ámbito.</w:t>
      </w:r>
    </w:p>
    <w:tbl>
      <w:tblPr>
        <w:tblpPr w:leftFromText="141" w:rightFromText="141" w:vertAnchor="text" w:horzAnchor="margin" w:tblpY="332"/>
        <w:tblW w:w="10314" w:type="dxa"/>
        <w:tblBorders>
          <w:top w:val="single" w:sz="18" w:space="0" w:color="auto"/>
          <w:bottom w:val="single" w:sz="18" w:space="0" w:color="auto"/>
        </w:tblBorders>
        <w:tblLayout w:type="fixed"/>
        <w:tblLook w:val="00A0" w:firstRow="1" w:lastRow="0" w:firstColumn="1" w:lastColumn="0" w:noHBand="0" w:noVBand="0"/>
      </w:tblPr>
      <w:tblGrid>
        <w:gridCol w:w="3936"/>
        <w:gridCol w:w="4819"/>
        <w:gridCol w:w="1559"/>
      </w:tblGrid>
      <w:tr w:rsidR="00621E3B" w:rsidRPr="00FD6C0A" w:rsidTr="00CA2F02">
        <w:tc>
          <w:tcPr>
            <w:tcW w:w="3936" w:type="dxa"/>
            <w:tcBorders>
              <w:top w:val="single" w:sz="2" w:space="0" w:color="auto"/>
              <w:left w:val="single" w:sz="2" w:space="0" w:color="auto"/>
              <w:bottom w:val="single" w:sz="4" w:space="0" w:color="auto"/>
              <w:right w:val="single" w:sz="2" w:space="0" w:color="auto"/>
            </w:tcBorders>
            <w:shd w:val="clear" w:color="auto" w:fill="B77BB4" w:themeFill="accent4"/>
            <w:vAlign w:val="center"/>
          </w:tcPr>
          <w:p w:rsidR="00621E3B" w:rsidRPr="002B65D6" w:rsidRDefault="00621E3B" w:rsidP="005E5EA4">
            <w:pPr>
              <w:spacing w:after="0" w:line="240" w:lineRule="auto"/>
              <w:jc w:val="center"/>
              <w:rPr>
                <w:rFonts w:ascii="Arial" w:hAnsi="Arial" w:cs="Arial"/>
                <w:b/>
                <w:i w:val="0"/>
                <w:color w:val="FFFFFF" w:themeColor="background1"/>
                <w:lang w:val="es-ES_tradnl"/>
              </w:rPr>
            </w:pPr>
            <w:r w:rsidRPr="002B65D6">
              <w:rPr>
                <w:rFonts w:ascii="Arial" w:hAnsi="Arial" w:cs="Arial"/>
                <w:b/>
                <w:i w:val="0"/>
                <w:color w:val="FFFFFF" w:themeColor="background1"/>
                <w:lang w:val="es-ES_tradnl"/>
              </w:rPr>
              <w:t>OBJETIVOS GENERALES</w:t>
            </w:r>
          </w:p>
        </w:tc>
        <w:tc>
          <w:tcPr>
            <w:tcW w:w="4819" w:type="dxa"/>
            <w:tcBorders>
              <w:top w:val="single" w:sz="2" w:space="0" w:color="auto"/>
              <w:left w:val="single" w:sz="2" w:space="0" w:color="auto"/>
              <w:bottom w:val="single" w:sz="4" w:space="0" w:color="auto"/>
              <w:right w:val="single" w:sz="2" w:space="0" w:color="auto"/>
            </w:tcBorders>
            <w:shd w:val="clear" w:color="auto" w:fill="B77BB4" w:themeFill="accent4"/>
            <w:vAlign w:val="center"/>
          </w:tcPr>
          <w:p w:rsidR="00621E3B" w:rsidRPr="002B65D6" w:rsidRDefault="00621E3B" w:rsidP="005E5EA4">
            <w:pPr>
              <w:spacing w:after="0" w:line="240" w:lineRule="auto"/>
              <w:jc w:val="center"/>
              <w:rPr>
                <w:rFonts w:ascii="Arial" w:hAnsi="Arial" w:cs="Arial"/>
                <w:b/>
                <w:i w:val="0"/>
                <w:color w:val="FFFFFF" w:themeColor="background1"/>
                <w:lang w:val="es-ES_tradnl"/>
              </w:rPr>
            </w:pPr>
            <w:r w:rsidRPr="002B65D6">
              <w:rPr>
                <w:rFonts w:ascii="Arial" w:hAnsi="Arial" w:cs="Arial"/>
                <w:b/>
                <w:i w:val="0"/>
                <w:color w:val="FFFFFF" w:themeColor="background1"/>
                <w:lang w:val="es-ES_tradnl"/>
              </w:rPr>
              <w:t>INDICADORES</w:t>
            </w:r>
          </w:p>
        </w:tc>
        <w:tc>
          <w:tcPr>
            <w:tcW w:w="1559" w:type="dxa"/>
            <w:tcBorders>
              <w:top w:val="single" w:sz="2" w:space="0" w:color="auto"/>
              <w:left w:val="single" w:sz="2" w:space="0" w:color="auto"/>
              <w:bottom w:val="single" w:sz="4" w:space="0" w:color="auto"/>
              <w:right w:val="single" w:sz="2" w:space="0" w:color="auto"/>
            </w:tcBorders>
            <w:shd w:val="clear" w:color="auto" w:fill="B77BB4" w:themeFill="accent4"/>
            <w:vAlign w:val="center"/>
          </w:tcPr>
          <w:p w:rsidR="00621E3B" w:rsidRPr="002B65D6" w:rsidRDefault="00621E3B" w:rsidP="005E5EA4">
            <w:pPr>
              <w:spacing w:after="0" w:line="240" w:lineRule="auto"/>
              <w:jc w:val="center"/>
              <w:rPr>
                <w:rFonts w:ascii="Arial" w:hAnsi="Arial" w:cs="Arial"/>
                <w:b/>
                <w:i w:val="0"/>
                <w:color w:val="FFFFFF" w:themeColor="background1"/>
                <w:lang w:val="es-ES_tradnl"/>
              </w:rPr>
            </w:pPr>
            <w:r w:rsidRPr="002B65D6">
              <w:rPr>
                <w:rFonts w:ascii="Arial" w:hAnsi="Arial" w:cs="Arial"/>
                <w:b/>
                <w:i w:val="0"/>
                <w:color w:val="FFFFFF" w:themeColor="background1"/>
                <w:lang w:val="es-ES_tradnl"/>
              </w:rPr>
              <w:t>VALOR ACTUAL</w:t>
            </w:r>
          </w:p>
        </w:tc>
      </w:tr>
      <w:tr w:rsidR="00621E3B" w:rsidRPr="00C90671" w:rsidTr="00CA2F02">
        <w:tc>
          <w:tcPr>
            <w:tcW w:w="3936" w:type="dxa"/>
            <w:tcBorders>
              <w:top w:val="single" w:sz="4" w:space="0" w:color="auto"/>
              <w:left w:val="single" w:sz="4" w:space="0" w:color="auto"/>
              <w:bottom w:val="single" w:sz="4" w:space="0" w:color="auto"/>
              <w:right w:val="single" w:sz="4" w:space="0" w:color="auto"/>
            </w:tcBorders>
            <w:shd w:val="clear" w:color="auto" w:fill="FFFFFF"/>
          </w:tcPr>
          <w:p w:rsidR="00621E3B" w:rsidRPr="005E5EA4" w:rsidRDefault="00621E3B" w:rsidP="00581123">
            <w:pPr>
              <w:pStyle w:val="Prrafodelista"/>
              <w:numPr>
                <w:ilvl w:val="0"/>
                <w:numId w:val="35"/>
              </w:numPr>
              <w:spacing w:after="0" w:line="240" w:lineRule="auto"/>
              <w:ind w:left="284"/>
              <w:rPr>
                <w:rFonts w:ascii="Arial" w:hAnsi="Arial" w:cs="Arial"/>
                <w:i w:val="0"/>
                <w:sz w:val="22"/>
                <w:szCs w:val="22"/>
                <w:lang w:val="es-ES_tradnl"/>
              </w:rPr>
            </w:pPr>
            <w:r w:rsidRPr="005E5EA4">
              <w:rPr>
                <w:rFonts w:ascii="Arial" w:hAnsi="Arial" w:cs="Arial"/>
                <w:i w:val="0"/>
                <w:sz w:val="22"/>
                <w:szCs w:val="22"/>
                <w:lang w:val="es-ES_tradnl"/>
              </w:rPr>
              <w:t>Aumentar la rentabilidad de las explotaciones</w:t>
            </w:r>
            <w:r w:rsidR="007618E9">
              <w:rPr>
                <w:rFonts w:ascii="Arial" w:hAnsi="Arial" w:cs="Arial"/>
                <w:i w:val="0"/>
                <w:sz w:val="22"/>
                <w:szCs w:val="22"/>
                <w:lang w:val="es-ES_tradnl"/>
              </w:rPr>
              <w:t xml:space="preserve"> agrarias</w:t>
            </w:r>
            <w:r w:rsidRPr="005E5EA4">
              <w:rPr>
                <w:rFonts w:ascii="Arial" w:hAnsi="Arial" w:cs="Arial"/>
                <w:i w:val="0"/>
                <w:sz w:val="22"/>
                <w:szCs w:val="22"/>
                <w:lang w:val="es-ES_tradnl"/>
              </w:rPr>
              <w:t xml:space="preserve"> (calidad, diferenciación…)</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621E3B" w:rsidRDefault="00621E3B" w:rsidP="00581123">
            <w:pPr>
              <w:pStyle w:val="Prrafodelista"/>
              <w:numPr>
                <w:ilvl w:val="0"/>
                <w:numId w:val="36"/>
              </w:numPr>
              <w:spacing w:after="0" w:line="240" w:lineRule="auto"/>
              <w:ind w:left="315"/>
              <w:rPr>
                <w:rFonts w:ascii="Arial" w:hAnsi="Arial" w:cs="Arial"/>
                <w:i w:val="0"/>
                <w:sz w:val="22"/>
                <w:szCs w:val="22"/>
                <w:lang w:val="es-ES_tradnl"/>
              </w:rPr>
            </w:pPr>
            <w:r w:rsidRPr="005E5EA4">
              <w:rPr>
                <w:rFonts w:ascii="Arial" w:hAnsi="Arial" w:cs="Arial"/>
                <w:i w:val="0"/>
                <w:sz w:val="22"/>
                <w:szCs w:val="22"/>
                <w:lang w:val="es-ES_tradnl"/>
              </w:rPr>
              <w:t>S</w:t>
            </w:r>
            <w:r w:rsidR="007618E9">
              <w:rPr>
                <w:rFonts w:ascii="Arial" w:hAnsi="Arial" w:cs="Arial"/>
                <w:i w:val="0"/>
                <w:sz w:val="22"/>
                <w:szCs w:val="22"/>
                <w:lang w:val="es-ES_tradnl"/>
              </w:rPr>
              <w:t xml:space="preserve">uperficie </w:t>
            </w:r>
            <w:r w:rsidRPr="005E5EA4">
              <w:rPr>
                <w:rFonts w:ascii="Arial" w:hAnsi="Arial" w:cs="Arial"/>
                <w:i w:val="0"/>
                <w:sz w:val="22"/>
                <w:szCs w:val="22"/>
                <w:lang w:val="es-ES_tradnl"/>
              </w:rPr>
              <w:t>A</w:t>
            </w:r>
            <w:r w:rsidR="007618E9">
              <w:rPr>
                <w:rFonts w:ascii="Arial" w:hAnsi="Arial" w:cs="Arial"/>
                <w:i w:val="0"/>
                <w:sz w:val="22"/>
                <w:szCs w:val="22"/>
                <w:lang w:val="es-ES_tradnl"/>
              </w:rPr>
              <w:t xml:space="preserve">graria </w:t>
            </w:r>
            <w:r w:rsidRPr="005E5EA4">
              <w:rPr>
                <w:rFonts w:ascii="Arial" w:hAnsi="Arial" w:cs="Arial"/>
                <w:i w:val="0"/>
                <w:sz w:val="22"/>
                <w:szCs w:val="22"/>
                <w:lang w:val="es-ES_tradnl"/>
              </w:rPr>
              <w:t>U</w:t>
            </w:r>
            <w:r w:rsidR="007618E9">
              <w:rPr>
                <w:rFonts w:ascii="Arial" w:hAnsi="Arial" w:cs="Arial"/>
                <w:i w:val="0"/>
                <w:sz w:val="22"/>
                <w:szCs w:val="22"/>
                <w:lang w:val="es-ES_tradnl"/>
              </w:rPr>
              <w:t>til</w:t>
            </w:r>
          </w:p>
          <w:p w:rsidR="00AD2BDA" w:rsidRPr="005E5EA4" w:rsidRDefault="00AD2BDA" w:rsidP="00AD2BDA">
            <w:pPr>
              <w:pStyle w:val="Prrafodelista"/>
              <w:spacing w:after="0" w:line="240" w:lineRule="auto"/>
              <w:ind w:left="315"/>
              <w:rPr>
                <w:rFonts w:ascii="Arial" w:hAnsi="Arial" w:cs="Arial"/>
                <w:i w:val="0"/>
                <w:sz w:val="22"/>
                <w:szCs w:val="22"/>
                <w:lang w:val="es-ES_tradnl"/>
              </w:rPr>
            </w:pPr>
          </w:p>
          <w:p w:rsidR="00621E3B" w:rsidRDefault="007618E9" w:rsidP="00581123">
            <w:pPr>
              <w:pStyle w:val="Prrafodelista"/>
              <w:numPr>
                <w:ilvl w:val="0"/>
                <w:numId w:val="36"/>
              </w:numPr>
              <w:spacing w:after="0" w:line="240" w:lineRule="auto"/>
              <w:ind w:left="315"/>
              <w:rPr>
                <w:rFonts w:ascii="Arial" w:hAnsi="Arial" w:cs="Arial"/>
                <w:i w:val="0"/>
                <w:sz w:val="22"/>
                <w:szCs w:val="22"/>
                <w:lang w:val="es-ES_tradnl"/>
              </w:rPr>
            </w:pPr>
            <w:r>
              <w:rPr>
                <w:rFonts w:ascii="Arial" w:hAnsi="Arial" w:cs="Arial"/>
                <w:i w:val="0"/>
                <w:sz w:val="22"/>
                <w:szCs w:val="22"/>
                <w:lang w:val="es-ES_tradnl"/>
              </w:rPr>
              <w:t>N</w:t>
            </w:r>
            <w:r w:rsidR="00621E3B" w:rsidRPr="005E5EA4">
              <w:rPr>
                <w:rFonts w:ascii="Arial" w:hAnsi="Arial" w:cs="Arial"/>
                <w:i w:val="0"/>
                <w:sz w:val="22"/>
                <w:szCs w:val="22"/>
                <w:lang w:val="es-ES_tradnl"/>
              </w:rPr>
              <w:t>úmero de empleo por sectores</w:t>
            </w:r>
          </w:p>
          <w:p w:rsidR="007618E9" w:rsidRDefault="007618E9" w:rsidP="00581123">
            <w:pPr>
              <w:pStyle w:val="Prrafodelista"/>
              <w:numPr>
                <w:ilvl w:val="0"/>
                <w:numId w:val="39"/>
              </w:numPr>
              <w:spacing w:after="0" w:line="240" w:lineRule="auto"/>
              <w:rPr>
                <w:rFonts w:ascii="Arial" w:hAnsi="Arial" w:cs="Arial"/>
                <w:i w:val="0"/>
                <w:sz w:val="22"/>
                <w:szCs w:val="22"/>
                <w:lang w:val="es-ES_tradnl"/>
              </w:rPr>
            </w:pPr>
            <w:r>
              <w:rPr>
                <w:rFonts w:ascii="Arial" w:hAnsi="Arial" w:cs="Arial"/>
                <w:i w:val="0"/>
                <w:sz w:val="22"/>
                <w:szCs w:val="22"/>
                <w:lang w:val="es-ES_tradnl"/>
              </w:rPr>
              <w:t>Agricultura</w:t>
            </w:r>
          </w:p>
          <w:p w:rsidR="007618E9" w:rsidRDefault="007618E9" w:rsidP="00581123">
            <w:pPr>
              <w:pStyle w:val="Prrafodelista"/>
              <w:numPr>
                <w:ilvl w:val="0"/>
                <w:numId w:val="39"/>
              </w:numPr>
              <w:spacing w:after="0" w:line="240" w:lineRule="auto"/>
              <w:rPr>
                <w:rFonts w:ascii="Arial" w:hAnsi="Arial" w:cs="Arial"/>
                <w:i w:val="0"/>
                <w:sz w:val="22"/>
                <w:szCs w:val="22"/>
                <w:lang w:val="es-ES_tradnl"/>
              </w:rPr>
            </w:pPr>
            <w:r>
              <w:rPr>
                <w:rFonts w:ascii="Arial" w:hAnsi="Arial" w:cs="Arial"/>
                <w:i w:val="0"/>
                <w:sz w:val="22"/>
                <w:szCs w:val="22"/>
                <w:lang w:val="es-ES_tradnl"/>
              </w:rPr>
              <w:t xml:space="preserve">Ganadería </w:t>
            </w:r>
          </w:p>
          <w:p w:rsidR="007618E9" w:rsidRDefault="007618E9" w:rsidP="00581123">
            <w:pPr>
              <w:pStyle w:val="Prrafodelista"/>
              <w:numPr>
                <w:ilvl w:val="0"/>
                <w:numId w:val="39"/>
              </w:numPr>
              <w:spacing w:after="0" w:line="240" w:lineRule="auto"/>
              <w:rPr>
                <w:rFonts w:ascii="Arial" w:hAnsi="Arial" w:cs="Arial"/>
                <w:i w:val="0"/>
                <w:sz w:val="22"/>
                <w:szCs w:val="22"/>
                <w:lang w:val="es-ES_tradnl"/>
              </w:rPr>
            </w:pPr>
            <w:r>
              <w:rPr>
                <w:rFonts w:ascii="Arial" w:hAnsi="Arial" w:cs="Arial"/>
                <w:i w:val="0"/>
                <w:sz w:val="22"/>
                <w:szCs w:val="22"/>
                <w:lang w:val="es-ES_tradnl"/>
              </w:rPr>
              <w:t>Forestal</w:t>
            </w:r>
          </w:p>
          <w:p w:rsidR="007618E9" w:rsidRDefault="007618E9" w:rsidP="007618E9">
            <w:pPr>
              <w:pStyle w:val="Prrafodelista"/>
              <w:spacing w:after="0" w:line="240" w:lineRule="auto"/>
              <w:ind w:left="315"/>
              <w:rPr>
                <w:rFonts w:ascii="Arial" w:hAnsi="Arial" w:cs="Arial"/>
                <w:i w:val="0"/>
                <w:sz w:val="22"/>
                <w:szCs w:val="22"/>
                <w:lang w:val="es-ES_tradnl"/>
              </w:rPr>
            </w:pPr>
          </w:p>
          <w:p w:rsidR="007618E9" w:rsidRPr="004C3E8D" w:rsidRDefault="007618E9" w:rsidP="00581123">
            <w:pPr>
              <w:pStyle w:val="Prrafodelista"/>
              <w:numPr>
                <w:ilvl w:val="0"/>
                <w:numId w:val="36"/>
              </w:numPr>
              <w:spacing w:after="0" w:line="240" w:lineRule="auto"/>
              <w:ind w:left="315"/>
              <w:rPr>
                <w:rFonts w:ascii="Arial" w:hAnsi="Arial" w:cs="Arial"/>
                <w:i w:val="0"/>
                <w:sz w:val="22"/>
                <w:szCs w:val="22"/>
                <w:lang w:val="es-ES_tradnl"/>
              </w:rPr>
            </w:pPr>
            <w:r>
              <w:rPr>
                <w:rFonts w:ascii="Arial" w:hAnsi="Arial" w:cs="Arial"/>
                <w:i w:val="0"/>
                <w:sz w:val="22"/>
                <w:szCs w:val="22"/>
                <w:lang w:val="es-ES_tradnl"/>
              </w:rPr>
              <w:t>Número de explotaciones agr</w:t>
            </w:r>
            <w:r w:rsidR="004C3E8D">
              <w:rPr>
                <w:rFonts w:ascii="Arial" w:hAnsi="Arial" w:cs="Arial"/>
                <w:i w:val="0"/>
                <w:sz w:val="22"/>
                <w:szCs w:val="22"/>
                <w:lang w:val="es-ES_tradnl"/>
              </w:rPr>
              <w:t>ícolas</w:t>
            </w:r>
          </w:p>
          <w:p w:rsidR="007618E9" w:rsidRPr="007618E9" w:rsidRDefault="007618E9" w:rsidP="007618E9">
            <w:pPr>
              <w:spacing w:after="0" w:line="240" w:lineRule="auto"/>
              <w:rPr>
                <w:rFonts w:ascii="Arial" w:hAnsi="Arial" w:cs="Arial"/>
                <w:i w:val="0"/>
                <w:sz w:val="22"/>
                <w:szCs w:val="22"/>
                <w:lang w:val="es-ES_tradnl"/>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621E3B" w:rsidRDefault="00621E3B" w:rsidP="00CA2F02">
            <w:pPr>
              <w:pStyle w:val="Prrafodelista"/>
              <w:spacing w:after="0" w:line="240" w:lineRule="auto"/>
              <w:ind w:left="33"/>
              <w:jc w:val="center"/>
              <w:rPr>
                <w:rFonts w:ascii="Arial" w:hAnsi="Arial" w:cs="Arial"/>
                <w:i w:val="0"/>
                <w:sz w:val="22"/>
                <w:szCs w:val="22"/>
                <w:lang w:val="es-ES_tradnl"/>
              </w:rPr>
            </w:pPr>
            <w:r w:rsidRPr="006E3491">
              <w:rPr>
                <w:rFonts w:ascii="Arial" w:hAnsi="Arial" w:cs="Arial"/>
                <w:i w:val="0"/>
                <w:sz w:val="22"/>
                <w:szCs w:val="22"/>
                <w:lang w:val="es-ES_tradnl"/>
              </w:rPr>
              <w:t>29.103,26</w:t>
            </w:r>
            <w:r w:rsidR="007618E9">
              <w:rPr>
                <w:rFonts w:ascii="Arial" w:hAnsi="Arial" w:cs="Arial"/>
                <w:i w:val="0"/>
                <w:sz w:val="22"/>
                <w:szCs w:val="22"/>
                <w:lang w:val="es-ES_tradnl"/>
              </w:rPr>
              <w:t xml:space="preserve"> H</w:t>
            </w:r>
            <w:r>
              <w:rPr>
                <w:rFonts w:ascii="Arial" w:hAnsi="Arial" w:cs="Arial"/>
                <w:i w:val="0"/>
                <w:sz w:val="22"/>
                <w:szCs w:val="22"/>
                <w:lang w:val="es-ES_tradnl"/>
              </w:rPr>
              <w:t>a</w:t>
            </w:r>
          </w:p>
          <w:p w:rsidR="00621E3B" w:rsidRDefault="00621E3B" w:rsidP="00CA2F02">
            <w:pPr>
              <w:pStyle w:val="Prrafodelista"/>
              <w:spacing w:after="0" w:line="240" w:lineRule="auto"/>
              <w:ind w:left="33"/>
              <w:jc w:val="center"/>
              <w:rPr>
                <w:rFonts w:ascii="Arial" w:hAnsi="Arial" w:cs="Arial"/>
                <w:i w:val="0"/>
                <w:sz w:val="22"/>
                <w:szCs w:val="22"/>
                <w:highlight w:val="yellow"/>
                <w:lang w:val="es-ES_tradnl"/>
              </w:rPr>
            </w:pPr>
          </w:p>
          <w:p w:rsidR="007618E9" w:rsidRDefault="007618E9" w:rsidP="00CA2F02">
            <w:pPr>
              <w:pStyle w:val="Prrafodelista"/>
              <w:spacing w:after="0" w:line="240" w:lineRule="auto"/>
              <w:ind w:left="33"/>
              <w:jc w:val="center"/>
              <w:rPr>
                <w:rFonts w:ascii="Arial" w:hAnsi="Arial" w:cs="Arial"/>
                <w:i w:val="0"/>
                <w:sz w:val="22"/>
                <w:szCs w:val="22"/>
                <w:highlight w:val="yellow"/>
                <w:lang w:val="es-ES_tradnl"/>
              </w:rPr>
            </w:pPr>
          </w:p>
          <w:p w:rsidR="007618E9" w:rsidRPr="007618E9" w:rsidRDefault="007618E9" w:rsidP="00CA2F02">
            <w:pPr>
              <w:pStyle w:val="Prrafodelista"/>
              <w:spacing w:after="0" w:line="240" w:lineRule="auto"/>
              <w:ind w:left="33"/>
              <w:jc w:val="center"/>
              <w:rPr>
                <w:rFonts w:ascii="Arial" w:hAnsi="Arial" w:cs="Arial"/>
                <w:i w:val="0"/>
                <w:sz w:val="22"/>
                <w:szCs w:val="22"/>
                <w:lang w:val="es-ES_tradnl"/>
              </w:rPr>
            </w:pPr>
            <w:r w:rsidRPr="007618E9">
              <w:rPr>
                <w:rFonts w:ascii="Arial" w:hAnsi="Arial" w:cs="Arial"/>
                <w:i w:val="0"/>
                <w:sz w:val="22"/>
                <w:szCs w:val="22"/>
                <w:lang w:val="es-ES_tradnl"/>
              </w:rPr>
              <w:t>222</w:t>
            </w:r>
          </w:p>
          <w:p w:rsidR="007618E9" w:rsidRPr="007618E9" w:rsidRDefault="007618E9" w:rsidP="00CA2F02">
            <w:pPr>
              <w:pStyle w:val="Prrafodelista"/>
              <w:spacing w:after="0" w:line="240" w:lineRule="auto"/>
              <w:ind w:left="33"/>
              <w:jc w:val="center"/>
              <w:rPr>
                <w:rFonts w:ascii="Arial" w:hAnsi="Arial" w:cs="Arial"/>
                <w:i w:val="0"/>
                <w:sz w:val="22"/>
                <w:szCs w:val="22"/>
                <w:lang w:val="es-ES_tradnl"/>
              </w:rPr>
            </w:pPr>
            <w:r w:rsidRPr="007618E9">
              <w:rPr>
                <w:rFonts w:ascii="Arial" w:hAnsi="Arial" w:cs="Arial"/>
                <w:i w:val="0"/>
                <w:sz w:val="22"/>
                <w:szCs w:val="22"/>
                <w:lang w:val="es-ES_tradnl"/>
              </w:rPr>
              <w:t>86</w:t>
            </w:r>
          </w:p>
          <w:p w:rsidR="007618E9" w:rsidRPr="007618E9" w:rsidRDefault="007618E9" w:rsidP="00CA2F02">
            <w:pPr>
              <w:pStyle w:val="Prrafodelista"/>
              <w:spacing w:after="0" w:line="240" w:lineRule="auto"/>
              <w:ind w:left="33"/>
              <w:jc w:val="center"/>
              <w:rPr>
                <w:rFonts w:ascii="Arial" w:hAnsi="Arial" w:cs="Arial"/>
                <w:i w:val="0"/>
                <w:sz w:val="22"/>
                <w:szCs w:val="22"/>
                <w:lang w:val="es-ES_tradnl"/>
              </w:rPr>
            </w:pPr>
            <w:r w:rsidRPr="007618E9">
              <w:rPr>
                <w:rFonts w:ascii="Arial" w:hAnsi="Arial" w:cs="Arial"/>
                <w:i w:val="0"/>
                <w:sz w:val="22"/>
                <w:szCs w:val="22"/>
                <w:lang w:val="es-ES_tradnl"/>
              </w:rPr>
              <w:t>5</w:t>
            </w:r>
          </w:p>
          <w:p w:rsidR="007618E9" w:rsidRPr="007618E9" w:rsidRDefault="007618E9" w:rsidP="00CA2F02">
            <w:pPr>
              <w:pStyle w:val="Prrafodelista"/>
              <w:spacing w:after="0" w:line="240" w:lineRule="auto"/>
              <w:ind w:left="33"/>
              <w:jc w:val="center"/>
              <w:rPr>
                <w:rFonts w:ascii="Arial" w:hAnsi="Arial" w:cs="Arial"/>
                <w:i w:val="0"/>
                <w:sz w:val="22"/>
                <w:szCs w:val="22"/>
                <w:lang w:val="es-ES_tradnl"/>
              </w:rPr>
            </w:pPr>
          </w:p>
          <w:p w:rsidR="007618E9" w:rsidRPr="004C3E8D" w:rsidRDefault="007618E9" w:rsidP="00CA2F02">
            <w:pPr>
              <w:pStyle w:val="Prrafodelista"/>
              <w:spacing w:after="0" w:line="240" w:lineRule="auto"/>
              <w:ind w:left="33"/>
              <w:jc w:val="center"/>
              <w:rPr>
                <w:rFonts w:ascii="Arial" w:hAnsi="Arial" w:cs="Arial"/>
                <w:i w:val="0"/>
                <w:sz w:val="22"/>
                <w:szCs w:val="22"/>
                <w:lang w:val="es-ES_tradnl"/>
              </w:rPr>
            </w:pPr>
            <w:r w:rsidRPr="007618E9">
              <w:rPr>
                <w:rFonts w:ascii="Arial" w:hAnsi="Arial" w:cs="Arial"/>
                <w:i w:val="0"/>
                <w:sz w:val="22"/>
                <w:szCs w:val="22"/>
                <w:lang w:val="es-ES_tradnl"/>
              </w:rPr>
              <w:t>614</w:t>
            </w:r>
          </w:p>
        </w:tc>
      </w:tr>
      <w:tr w:rsidR="00621E3B" w:rsidRPr="00C90671" w:rsidTr="00CA2F02">
        <w:tc>
          <w:tcPr>
            <w:tcW w:w="3936" w:type="dxa"/>
            <w:tcBorders>
              <w:top w:val="single" w:sz="4" w:space="0" w:color="auto"/>
              <w:left w:val="single" w:sz="4" w:space="0" w:color="auto"/>
              <w:bottom w:val="single" w:sz="4" w:space="0" w:color="auto"/>
              <w:right w:val="single" w:sz="4" w:space="0" w:color="auto"/>
            </w:tcBorders>
            <w:shd w:val="clear" w:color="auto" w:fill="FFFFFF"/>
          </w:tcPr>
          <w:p w:rsidR="00621E3B" w:rsidRPr="005E5EA4" w:rsidRDefault="00621E3B" w:rsidP="00581123">
            <w:pPr>
              <w:pStyle w:val="Prrafodelista"/>
              <w:numPr>
                <w:ilvl w:val="0"/>
                <w:numId w:val="35"/>
              </w:numPr>
              <w:spacing w:after="0" w:line="240" w:lineRule="auto"/>
              <w:ind w:left="284"/>
              <w:rPr>
                <w:rFonts w:ascii="Arial" w:hAnsi="Arial" w:cs="Arial"/>
                <w:i w:val="0"/>
                <w:sz w:val="22"/>
                <w:szCs w:val="22"/>
                <w:lang w:val="es-ES_tradnl"/>
              </w:rPr>
            </w:pPr>
            <w:r w:rsidRPr="005E5EA4">
              <w:rPr>
                <w:rFonts w:ascii="Arial" w:hAnsi="Arial" w:cs="Arial"/>
                <w:i w:val="0"/>
                <w:sz w:val="22"/>
                <w:szCs w:val="22"/>
                <w:lang w:val="es-ES_tradnl"/>
              </w:rPr>
              <w:t>Mantener y rejuvenecer la población en el medio rural</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621E3B" w:rsidRDefault="004C3E8D" w:rsidP="00581123">
            <w:pPr>
              <w:pStyle w:val="Prrafodelista"/>
              <w:numPr>
                <w:ilvl w:val="0"/>
                <w:numId w:val="36"/>
              </w:numPr>
              <w:spacing w:after="0" w:line="240" w:lineRule="auto"/>
              <w:ind w:left="315"/>
              <w:rPr>
                <w:rFonts w:ascii="Arial" w:hAnsi="Arial" w:cs="Arial"/>
                <w:i w:val="0"/>
                <w:sz w:val="22"/>
                <w:szCs w:val="22"/>
                <w:lang w:val="es-ES_tradnl"/>
              </w:rPr>
            </w:pPr>
            <w:r>
              <w:rPr>
                <w:rFonts w:ascii="Arial" w:hAnsi="Arial" w:cs="Arial"/>
                <w:i w:val="0"/>
                <w:sz w:val="22"/>
                <w:szCs w:val="22"/>
                <w:lang w:val="es-ES_tradnl"/>
              </w:rPr>
              <w:t>P</w:t>
            </w:r>
            <w:r w:rsidR="00621E3B" w:rsidRPr="005E5EA4">
              <w:rPr>
                <w:rFonts w:ascii="Arial" w:hAnsi="Arial" w:cs="Arial"/>
                <w:i w:val="0"/>
                <w:sz w:val="22"/>
                <w:szCs w:val="22"/>
                <w:lang w:val="es-ES_tradnl"/>
              </w:rPr>
              <w:t>oblación empadronada por sexo</w:t>
            </w:r>
          </w:p>
          <w:p w:rsidR="004C3E8D" w:rsidRDefault="004C3E8D" w:rsidP="00581123">
            <w:pPr>
              <w:pStyle w:val="Prrafodelista"/>
              <w:numPr>
                <w:ilvl w:val="0"/>
                <w:numId w:val="41"/>
              </w:numPr>
              <w:spacing w:after="0" w:line="240" w:lineRule="auto"/>
              <w:rPr>
                <w:rFonts w:ascii="Arial" w:hAnsi="Arial" w:cs="Arial"/>
                <w:i w:val="0"/>
                <w:sz w:val="22"/>
                <w:szCs w:val="22"/>
                <w:lang w:val="es-ES_tradnl"/>
              </w:rPr>
            </w:pPr>
            <w:r>
              <w:rPr>
                <w:rFonts w:ascii="Arial" w:hAnsi="Arial" w:cs="Arial"/>
                <w:i w:val="0"/>
                <w:sz w:val="22"/>
                <w:szCs w:val="22"/>
                <w:lang w:val="es-ES_tradnl"/>
              </w:rPr>
              <w:t>Mujeres</w:t>
            </w:r>
          </w:p>
          <w:p w:rsidR="004C3E8D" w:rsidRDefault="004C3E8D" w:rsidP="00581123">
            <w:pPr>
              <w:pStyle w:val="Prrafodelista"/>
              <w:numPr>
                <w:ilvl w:val="0"/>
                <w:numId w:val="41"/>
              </w:numPr>
              <w:spacing w:after="0" w:line="240" w:lineRule="auto"/>
              <w:rPr>
                <w:rFonts w:ascii="Arial" w:hAnsi="Arial" w:cs="Arial"/>
                <w:i w:val="0"/>
                <w:sz w:val="22"/>
                <w:szCs w:val="22"/>
                <w:lang w:val="es-ES_tradnl"/>
              </w:rPr>
            </w:pPr>
            <w:r>
              <w:rPr>
                <w:rFonts w:ascii="Arial" w:hAnsi="Arial" w:cs="Arial"/>
                <w:i w:val="0"/>
                <w:sz w:val="22"/>
                <w:szCs w:val="22"/>
                <w:lang w:val="es-ES_tradnl"/>
              </w:rPr>
              <w:t>Hombres</w:t>
            </w:r>
          </w:p>
          <w:p w:rsidR="004C3E8D" w:rsidRPr="005E5EA4" w:rsidRDefault="004C3E8D" w:rsidP="004C3E8D">
            <w:pPr>
              <w:pStyle w:val="Prrafodelista"/>
              <w:spacing w:after="0" w:line="240" w:lineRule="auto"/>
              <w:ind w:left="315"/>
              <w:rPr>
                <w:rFonts w:ascii="Arial" w:hAnsi="Arial" w:cs="Arial"/>
                <w:i w:val="0"/>
                <w:sz w:val="22"/>
                <w:szCs w:val="22"/>
                <w:lang w:val="es-ES_tradnl"/>
              </w:rPr>
            </w:pPr>
          </w:p>
          <w:p w:rsidR="00621E3B" w:rsidRDefault="004C3E8D" w:rsidP="00581123">
            <w:pPr>
              <w:pStyle w:val="Prrafodelista"/>
              <w:numPr>
                <w:ilvl w:val="0"/>
                <w:numId w:val="36"/>
              </w:numPr>
              <w:spacing w:after="0" w:line="240" w:lineRule="auto"/>
              <w:ind w:left="315"/>
              <w:rPr>
                <w:rFonts w:ascii="Arial" w:hAnsi="Arial" w:cs="Arial"/>
                <w:i w:val="0"/>
                <w:sz w:val="22"/>
                <w:szCs w:val="22"/>
                <w:lang w:val="es-ES_tradnl"/>
              </w:rPr>
            </w:pPr>
            <w:r>
              <w:rPr>
                <w:rFonts w:ascii="Arial" w:hAnsi="Arial" w:cs="Arial"/>
                <w:i w:val="0"/>
                <w:sz w:val="22"/>
                <w:szCs w:val="22"/>
                <w:lang w:val="es-ES_tradnl"/>
              </w:rPr>
              <w:t>T</w:t>
            </w:r>
            <w:r w:rsidR="00621E3B" w:rsidRPr="005E5EA4">
              <w:rPr>
                <w:rFonts w:ascii="Arial" w:hAnsi="Arial" w:cs="Arial"/>
                <w:i w:val="0"/>
                <w:sz w:val="22"/>
                <w:szCs w:val="22"/>
                <w:lang w:val="es-ES_tradnl"/>
              </w:rPr>
              <w:t>asa masculinidad</w:t>
            </w:r>
          </w:p>
          <w:p w:rsidR="004C3E8D" w:rsidRPr="005E5EA4" w:rsidRDefault="004C3E8D" w:rsidP="004C3E8D">
            <w:pPr>
              <w:pStyle w:val="Prrafodelista"/>
              <w:spacing w:after="0" w:line="240" w:lineRule="auto"/>
              <w:ind w:left="315"/>
              <w:rPr>
                <w:rFonts w:ascii="Arial" w:hAnsi="Arial" w:cs="Arial"/>
                <w:i w:val="0"/>
                <w:sz w:val="22"/>
                <w:szCs w:val="22"/>
                <w:lang w:val="es-ES_tradnl"/>
              </w:rPr>
            </w:pPr>
          </w:p>
          <w:p w:rsidR="004C3E8D" w:rsidRPr="004C3E8D" w:rsidRDefault="004C3E8D" w:rsidP="00581123">
            <w:pPr>
              <w:pStyle w:val="Prrafodelista"/>
              <w:numPr>
                <w:ilvl w:val="0"/>
                <w:numId w:val="36"/>
              </w:numPr>
              <w:spacing w:after="0" w:line="240" w:lineRule="auto"/>
              <w:ind w:left="315"/>
              <w:rPr>
                <w:rFonts w:ascii="Arial" w:hAnsi="Arial" w:cs="Arial"/>
                <w:i w:val="0"/>
                <w:sz w:val="22"/>
                <w:szCs w:val="22"/>
                <w:lang w:val="es-ES_tradnl"/>
              </w:rPr>
            </w:pPr>
            <w:r>
              <w:rPr>
                <w:rFonts w:ascii="Arial" w:hAnsi="Arial" w:cs="Arial"/>
                <w:i w:val="0"/>
                <w:sz w:val="22"/>
                <w:szCs w:val="22"/>
                <w:lang w:val="es-ES_tradnl"/>
              </w:rPr>
              <w:t>Í</w:t>
            </w:r>
            <w:r w:rsidR="00621E3B" w:rsidRPr="005E5EA4">
              <w:rPr>
                <w:rFonts w:ascii="Arial" w:hAnsi="Arial" w:cs="Arial"/>
                <w:i w:val="0"/>
                <w:sz w:val="22"/>
                <w:szCs w:val="22"/>
                <w:lang w:val="es-ES_tradnl"/>
              </w:rPr>
              <w:t>ndice de envejecimiento</w:t>
            </w:r>
          </w:p>
          <w:p w:rsidR="004C3E8D" w:rsidRPr="004C3E8D" w:rsidRDefault="004C3E8D" w:rsidP="00581123">
            <w:pPr>
              <w:pStyle w:val="Prrafodelista"/>
              <w:numPr>
                <w:ilvl w:val="0"/>
                <w:numId w:val="42"/>
              </w:numPr>
              <w:spacing w:after="0" w:line="240" w:lineRule="auto"/>
              <w:rPr>
                <w:rFonts w:ascii="Arial" w:hAnsi="Arial" w:cs="Arial"/>
                <w:i w:val="0"/>
                <w:sz w:val="22"/>
                <w:szCs w:val="22"/>
                <w:lang w:val="es-ES_tradnl"/>
              </w:rPr>
            </w:pPr>
            <w:r>
              <w:rPr>
                <w:rFonts w:ascii="Arial" w:hAnsi="Arial" w:cs="Arial"/>
                <w:i w:val="0"/>
                <w:sz w:val="22"/>
                <w:szCs w:val="22"/>
                <w:lang w:val="es-ES_tradnl"/>
              </w:rPr>
              <w:t xml:space="preserve">Mujeres </w:t>
            </w:r>
          </w:p>
          <w:p w:rsidR="004C3E8D" w:rsidRPr="006E3491" w:rsidRDefault="004C3E8D" w:rsidP="00581123">
            <w:pPr>
              <w:pStyle w:val="Prrafodelista"/>
              <w:numPr>
                <w:ilvl w:val="0"/>
                <w:numId w:val="42"/>
              </w:numPr>
              <w:spacing w:after="0" w:line="240" w:lineRule="auto"/>
              <w:rPr>
                <w:rFonts w:ascii="Arial" w:hAnsi="Arial" w:cs="Arial"/>
                <w:i w:val="0"/>
                <w:sz w:val="22"/>
                <w:szCs w:val="22"/>
                <w:lang w:val="es-ES_tradnl"/>
              </w:rPr>
            </w:pPr>
            <w:r>
              <w:rPr>
                <w:rFonts w:ascii="Arial" w:hAnsi="Arial" w:cs="Arial"/>
                <w:i w:val="0"/>
                <w:sz w:val="22"/>
                <w:szCs w:val="22"/>
                <w:lang w:val="es-ES_tradnl"/>
              </w:rPr>
              <w:t>Hombres</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C3E8D" w:rsidRDefault="004C3E8D" w:rsidP="00CA2F02">
            <w:pPr>
              <w:pStyle w:val="Prrafodelista"/>
              <w:spacing w:after="0" w:line="240" w:lineRule="auto"/>
              <w:ind w:left="33"/>
              <w:jc w:val="center"/>
              <w:rPr>
                <w:rFonts w:ascii="Arial" w:hAnsi="Arial" w:cs="Arial"/>
                <w:i w:val="0"/>
                <w:sz w:val="22"/>
                <w:szCs w:val="22"/>
                <w:lang w:val="es-ES_tradnl"/>
              </w:rPr>
            </w:pPr>
          </w:p>
          <w:p w:rsidR="00621E3B" w:rsidRDefault="004C3E8D" w:rsidP="00CA2F02">
            <w:pPr>
              <w:pStyle w:val="Prrafodelista"/>
              <w:spacing w:after="0" w:line="240" w:lineRule="auto"/>
              <w:ind w:left="33"/>
              <w:jc w:val="center"/>
              <w:rPr>
                <w:rFonts w:ascii="Arial" w:hAnsi="Arial" w:cs="Arial"/>
                <w:i w:val="0"/>
                <w:sz w:val="22"/>
                <w:szCs w:val="22"/>
                <w:lang w:val="es-ES_tradnl"/>
              </w:rPr>
            </w:pPr>
            <w:r>
              <w:rPr>
                <w:rFonts w:ascii="Arial" w:hAnsi="Arial" w:cs="Arial"/>
                <w:i w:val="0"/>
                <w:sz w:val="22"/>
                <w:szCs w:val="22"/>
                <w:lang w:val="es-ES_tradnl"/>
              </w:rPr>
              <w:t>4.284</w:t>
            </w:r>
          </w:p>
          <w:p w:rsidR="004C3E8D" w:rsidRDefault="004C3E8D" w:rsidP="00CA2F02">
            <w:pPr>
              <w:pStyle w:val="Prrafodelista"/>
              <w:spacing w:after="0" w:line="240" w:lineRule="auto"/>
              <w:ind w:left="33"/>
              <w:jc w:val="center"/>
              <w:rPr>
                <w:rFonts w:ascii="Arial" w:hAnsi="Arial" w:cs="Arial"/>
                <w:i w:val="0"/>
                <w:sz w:val="22"/>
                <w:szCs w:val="22"/>
                <w:lang w:val="es-ES_tradnl"/>
              </w:rPr>
            </w:pPr>
            <w:r>
              <w:rPr>
                <w:rFonts w:ascii="Arial" w:hAnsi="Arial" w:cs="Arial"/>
                <w:i w:val="0"/>
                <w:sz w:val="22"/>
                <w:szCs w:val="22"/>
                <w:lang w:val="es-ES_tradnl"/>
              </w:rPr>
              <w:t>4.917</w:t>
            </w:r>
          </w:p>
          <w:p w:rsidR="00621E3B" w:rsidRDefault="00621E3B" w:rsidP="00CA2F02">
            <w:pPr>
              <w:pStyle w:val="Prrafodelista"/>
              <w:spacing w:after="0" w:line="240" w:lineRule="auto"/>
              <w:ind w:left="33"/>
              <w:jc w:val="center"/>
              <w:rPr>
                <w:rFonts w:ascii="Arial" w:hAnsi="Arial" w:cs="Arial"/>
                <w:i w:val="0"/>
                <w:sz w:val="22"/>
                <w:szCs w:val="22"/>
                <w:lang w:val="es-ES_tradnl"/>
              </w:rPr>
            </w:pPr>
          </w:p>
          <w:p w:rsidR="00621E3B" w:rsidRDefault="00621E3B" w:rsidP="00CA2F02">
            <w:pPr>
              <w:pStyle w:val="Prrafodelista"/>
              <w:spacing w:after="0" w:line="240" w:lineRule="auto"/>
              <w:ind w:left="33"/>
              <w:jc w:val="center"/>
              <w:rPr>
                <w:rFonts w:ascii="Arial" w:hAnsi="Arial" w:cs="Arial"/>
                <w:i w:val="0"/>
                <w:sz w:val="22"/>
                <w:szCs w:val="22"/>
                <w:lang w:val="es-ES_tradnl"/>
              </w:rPr>
            </w:pPr>
            <w:r w:rsidRPr="006E3491">
              <w:rPr>
                <w:rFonts w:ascii="Arial" w:hAnsi="Arial" w:cs="Arial"/>
                <w:i w:val="0"/>
                <w:sz w:val="22"/>
                <w:szCs w:val="22"/>
                <w:lang w:val="es-ES_tradnl"/>
              </w:rPr>
              <w:t>114,78</w:t>
            </w:r>
            <w:r w:rsidR="004C3E8D">
              <w:rPr>
                <w:rFonts w:ascii="Arial" w:hAnsi="Arial" w:cs="Arial"/>
                <w:i w:val="0"/>
                <w:sz w:val="22"/>
                <w:szCs w:val="22"/>
                <w:lang w:val="es-ES_tradnl"/>
              </w:rPr>
              <w:t xml:space="preserve"> </w:t>
            </w:r>
            <w:r>
              <w:rPr>
                <w:rFonts w:ascii="Arial" w:hAnsi="Arial" w:cs="Arial"/>
                <w:i w:val="0"/>
                <w:sz w:val="22"/>
                <w:szCs w:val="22"/>
                <w:lang w:val="es-ES_tradnl"/>
              </w:rPr>
              <w:t>%</w:t>
            </w:r>
          </w:p>
          <w:p w:rsidR="004C3E8D" w:rsidRDefault="004C3E8D" w:rsidP="00CA2F02">
            <w:pPr>
              <w:pStyle w:val="Prrafodelista"/>
              <w:spacing w:after="0" w:line="240" w:lineRule="auto"/>
              <w:ind w:left="33"/>
              <w:jc w:val="center"/>
              <w:rPr>
                <w:rFonts w:ascii="Arial" w:hAnsi="Arial" w:cs="Arial"/>
                <w:i w:val="0"/>
                <w:sz w:val="22"/>
                <w:szCs w:val="22"/>
                <w:lang w:val="es-ES_tradnl"/>
              </w:rPr>
            </w:pPr>
          </w:p>
          <w:p w:rsidR="004C3E8D" w:rsidRPr="004C3E8D" w:rsidRDefault="004C3E8D" w:rsidP="00CA2F02">
            <w:pPr>
              <w:spacing w:after="0" w:line="240" w:lineRule="auto"/>
              <w:jc w:val="center"/>
              <w:rPr>
                <w:rFonts w:ascii="Arial" w:hAnsi="Arial" w:cs="Arial"/>
                <w:i w:val="0"/>
                <w:sz w:val="22"/>
                <w:szCs w:val="22"/>
                <w:lang w:val="es-ES_tradnl"/>
              </w:rPr>
            </w:pPr>
          </w:p>
          <w:p w:rsidR="004C3E8D" w:rsidRDefault="004C3E8D" w:rsidP="00CA2F02">
            <w:pPr>
              <w:pStyle w:val="Prrafodelista"/>
              <w:spacing w:after="0" w:line="240" w:lineRule="auto"/>
              <w:ind w:left="33"/>
              <w:jc w:val="center"/>
              <w:rPr>
                <w:rFonts w:ascii="Arial" w:hAnsi="Arial" w:cs="Arial"/>
                <w:i w:val="0"/>
                <w:sz w:val="22"/>
                <w:szCs w:val="22"/>
                <w:lang w:val="es-ES_tradnl"/>
              </w:rPr>
            </w:pPr>
            <w:r>
              <w:rPr>
                <w:rFonts w:ascii="Arial" w:hAnsi="Arial" w:cs="Arial"/>
                <w:i w:val="0"/>
                <w:sz w:val="22"/>
                <w:szCs w:val="22"/>
                <w:lang w:val="es-ES_tradnl"/>
              </w:rPr>
              <w:t>19%</w:t>
            </w:r>
          </w:p>
          <w:p w:rsidR="004C3E8D" w:rsidRPr="004C3E8D" w:rsidRDefault="004C3E8D" w:rsidP="00CA2F02">
            <w:pPr>
              <w:pStyle w:val="Prrafodelista"/>
              <w:spacing w:after="0" w:line="240" w:lineRule="auto"/>
              <w:ind w:left="33"/>
              <w:jc w:val="center"/>
              <w:rPr>
                <w:rFonts w:ascii="Arial" w:hAnsi="Arial" w:cs="Arial"/>
                <w:i w:val="0"/>
                <w:sz w:val="22"/>
                <w:szCs w:val="22"/>
                <w:lang w:val="es-ES_tradnl"/>
              </w:rPr>
            </w:pPr>
            <w:r>
              <w:rPr>
                <w:rFonts w:ascii="Arial" w:hAnsi="Arial" w:cs="Arial"/>
                <w:i w:val="0"/>
                <w:sz w:val="22"/>
                <w:szCs w:val="22"/>
                <w:lang w:val="es-ES_tradnl"/>
              </w:rPr>
              <w:t>15,5%</w:t>
            </w:r>
          </w:p>
        </w:tc>
      </w:tr>
      <w:tr w:rsidR="00621E3B" w:rsidRPr="00C90671" w:rsidTr="00CA2F02">
        <w:tc>
          <w:tcPr>
            <w:tcW w:w="3936" w:type="dxa"/>
            <w:tcBorders>
              <w:top w:val="single" w:sz="4" w:space="0" w:color="auto"/>
              <w:left w:val="single" w:sz="4" w:space="0" w:color="auto"/>
              <w:bottom w:val="single" w:sz="4" w:space="0" w:color="auto"/>
              <w:right w:val="single" w:sz="4" w:space="0" w:color="auto"/>
            </w:tcBorders>
            <w:shd w:val="clear" w:color="auto" w:fill="FFFFFF"/>
          </w:tcPr>
          <w:p w:rsidR="00621E3B" w:rsidRDefault="00621E3B" w:rsidP="00581123">
            <w:pPr>
              <w:pStyle w:val="Prrafodelista"/>
              <w:numPr>
                <w:ilvl w:val="0"/>
                <w:numId w:val="35"/>
              </w:numPr>
              <w:spacing w:after="0" w:line="240" w:lineRule="auto"/>
              <w:ind w:left="284"/>
              <w:rPr>
                <w:rFonts w:ascii="Arial" w:hAnsi="Arial" w:cs="Arial"/>
                <w:i w:val="0"/>
                <w:sz w:val="22"/>
                <w:szCs w:val="22"/>
                <w:lang w:val="es-ES_tradnl"/>
              </w:rPr>
            </w:pPr>
            <w:r w:rsidRPr="005E5EA4">
              <w:rPr>
                <w:rFonts w:ascii="Arial" w:hAnsi="Arial" w:cs="Arial"/>
                <w:i w:val="0"/>
                <w:sz w:val="22"/>
                <w:szCs w:val="22"/>
                <w:lang w:val="es-ES_tradnl"/>
              </w:rPr>
              <w:t>Incrementar el número de personas formadas y la motivación a la formación.</w:t>
            </w:r>
          </w:p>
          <w:p w:rsidR="00B80CE8" w:rsidRPr="005E5EA4" w:rsidRDefault="00B80CE8" w:rsidP="00B80CE8">
            <w:pPr>
              <w:pStyle w:val="Prrafodelista"/>
              <w:spacing w:after="0" w:line="240" w:lineRule="auto"/>
              <w:ind w:left="284"/>
              <w:rPr>
                <w:rFonts w:ascii="Arial" w:hAnsi="Arial" w:cs="Arial"/>
                <w:i w:val="0"/>
                <w:sz w:val="22"/>
                <w:szCs w:val="22"/>
                <w:lang w:val="es-ES_tradnl"/>
              </w:rPr>
            </w:pP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621E3B" w:rsidRDefault="0083694C" w:rsidP="00581123">
            <w:pPr>
              <w:pStyle w:val="Prrafodelista"/>
              <w:numPr>
                <w:ilvl w:val="0"/>
                <w:numId w:val="36"/>
              </w:numPr>
              <w:spacing w:after="0" w:line="240" w:lineRule="auto"/>
              <w:ind w:left="315"/>
              <w:rPr>
                <w:rFonts w:ascii="Arial" w:hAnsi="Arial" w:cs="Arial"/>
                <w:i w:val="0"/>
                <w:sz w:val="22"/>
                <w:szCs w:val="22"/>
                <w:lang w:val="es-ES_tradnl"/>
              </w:rPr>
            </w:pPr>
            <w:r>
              <w:rPr>
                <w:rFonts w:ascii="Arial" w:hAnsi="Arial" w:cs="Arial"/>
                <w:i w:val="0"/>
                <w:sz w:val="22"/>
                <w:szCs w:val="22"/>
                <w:lang w:val="es-ES_tradnl"/>
              </w:rPr>
              <w:t xml:space="preserve">Nivel de instrucción de la población mayor a 10 años </w:t>
            </w:r>
          </w:p>
          <w:p w:rsidR="0083694C" w:rsidRDefault="0083694C" w:rsidP="00581123">
            <w:pPr>
              <w:pStyle w:val="Prrafodelista"/>
              <w:numPr>
                <w:ilvl w:val="1"/>
                <w:numId w:val="36"/>
              </w:numPr>
              <w:spacing w:after="0" w:line="240" w:lineRule="auto"/>
              <w:rPr>
                <w:rFonts w:ascii="Arial" w:hAnsi="Arial" w:cs="Arial"/>
                <w:i w:val="0"/>
                <w:sz w:val="22"/>
                <w:szCs w:val="22"/>
                <w:lang w:val="es-ES_tradnl"/>
              </w:rPr>
            </w:pPr>
            <w:r>
              <w:rPr>
                <w:rFonts w:ascii="Arial" w:hAnsi="Arial" w:cs="Arial"/>
                <w:i w:val="0"/>
                <w:sz w:val="22"/>
                <w:szCs w:val="22"/>
                <w:lang w:val="es-ES_tradnl"/>
              </w:rPr>
              <w:t>Total población base</w:t>
            </w:r>
          </w:p>
          <w:p w:rsidR="0083694C" w:rsidRDefault="0083694C" w:rsidP="00581123">
            <w:pPr>
              <w:pStyle w:val="Prrafodelista"/>
              <w:numPr>
                <w:ilvl w:val="1"/>
                <w:numId w:val="36"/>
              </w:numPr>
              <w:spacing w:after="0" w:line="240" w:lineRule="auto"/>
              <w:rPr>
                <w:rFonts w:ascii="Arial" w:hAnsi="Arial" w:cs="Arial"/>
                <w:i w:val="0"/>
                <w:sz w:val="22"/>
                <w:szCs w:val="22"/>
                <w:lang w:val="es-ES_tradnl"/>
              </w:rPr>
            </w:pPr>
            <w:r>
              <w:rPr>
                <w:rFonts w:ascii="Arial" w:hAnsi="Arial" w:cs="Arial"/>
                <w:i w:val="0"/>
                <w:sz w:val="22"/>
                <w:szCs w:val="22"/>
                <w:lang w:val="es-ES_tradnl"/>
              </w:rPr>
              <w:t>Analfabetos</w:t>
            </w:r>
          </w:p>
          <w:p w:rsidR="0083694C" w:rsidRDefault="0083694C" w:rsidP="00581123">
            <w:pPr>
              <w:pStyle w:val="Prrafodelista"/>
              <w:numPr>
                <w:ilvl w:val="1"/>
                <w:numId w:val="36"/>
              </w:numPr>
              <w:spacing w:after="0" w:line="240" w:lineRule="auto"/>
              <w:rPr>
                <w:rFonts w:ascii="Arial" w:hAnsi="Arial" w:cs="Arial"/>
                <w:i w:val="0"/>
                <w:sz w:val="22"/>
                <w:szCs w:val="22"/>
                <w:lang w:val="es-ES_tradnl"/>
              </w:rPr>
            </w:pPr>
            <w:r>
              <w:rPr>
                <w:rFonts w:ascii="Arial" w:hAnsi="Arial" w:cs="Arial"/>
                <w:i w:val="0"/>
                <w:sz w:val="22"/>
                <w:szCs w:val="22"/>
                <w:lang w:val="es-ES_tradnl"/>
              </w:rPr>
              <w:t>Sin estudios</w:t>
            </w:r>
          </w:p>
          <w:p w:rsidR="0083694C" w:rsidRDefault="0083694C" w:rsidP="00581123">
            <w:pPr>
              <w:pStyle w:val="Prrafodelista"/>
              <w:numPr>
                <w:ilvl w:val="1"/>
                <w:numId w:val="36"/>
              </w:numPr>
              <w:spacing w:after="0" w:line="240" w:lineRule="auto"/>
              <w:rPr>
                <w:rFonts w:ascii="Arial" w:hAnsi="Arial" w:cs="Arial"/>
                <w:i w:val="0"/>
                <w:sz w:val="22"/>
                <w:szCs w:val="22"/>
                <w:lang w:val="es-ES_tradnl"/>
              </w:rPr>
            </w:pPr>
            <w:r>
              <w:rPr>
                <w:rFonts w:ascii="Arial" w:hAnsi="Arial" w:cs="Arial"/>
                <w:i w:val="0"/>
                <w:sz w:val="22"/>
                <w:szCs w:val="22"/>
                <w:lang w:val="es-ES_tradnl"/>
              </w:rPr>
              <w:t>Primarios</w:t>
            </w:r>
          </w:p>
          <w:p w:rsidR="0083694C" w:rsidRDefault="0083694C" w:rsidP="00581123">
            <w:pPr>
              <w:pStyle w:val="Prrafodelista"/>
              <w:numPr>
                <w:ilvl w:val="1"/>
                <w:numId w:val="36"/>
              </w:numPr>
              <w:spacing w:after="0" w:line="240" w:lineRule="auto"/>
              <w:rPr>
                <w:rFonts w:ascii="Arial" w:hAnsi="Arial" w:cs="Arial"/>
                <w:i w:val="0"/>
                <w:sz w:val="22"/>
                <w:szCs w:val="22"/>
                <w:lang w:val="es-ES_tradnl"/>
              </w:rPr>
            </w:pPr>
            <w:r>
              <w:rPr>
                <w:rFonts w:ascii="Arial" w:hAnsi="Arial" w:cs="Arial"/>
                <w:i w:val="0"/>
                <w:sz w:val="22"/>
                <w:szCs w:val="22"/>
                <w:lang w:val="es-ES_tradnl"/>
              </w:rPr>
              <w:t>Profesional</w:t>
            </w:r>
          </w:p>
          <w:p w:rsidR="0083694C" w:rsidRDefault="0083694C" w:rsidP="00581123">
            <w:pPr>
              <w:pStyle w:val="Prrafodelista"/>
              <w:numPr>
                <w:ilvl w:val="1"/>
                <w:numId w:val="36"/>
              </w:numPr>
              <w:spacing w:after="0" w:line="240" w:lineRule="auto"/>
              <w:rPr>
                <w:rFonts w:ascii="Arial" w:hAnsi="Arial" w:cs="Arial"/>
                <w:i w:val="0"/>
                <w:sz w:val="22"/>
                <w:szCs w:val="22"/>
                <w:lang w:val="es-ES_tradnl"/>
              </w:rPr>
            </w:pPr>
            <w:r>
              <w:rPr>
                <w:rFonts w:ascii="Arial" w:hAnsi="Arial" w:cs="Arial"/>
                <w:i w:val="0"/>
                <w:sz w:val="22"/>
                <w:szCs w:val="22"/>
                <w:lang w:val="es-ES_tradnl"/>
              </w:rPr>
              <w:t>Secundarios</w:t>
            </w:r>
          </w:p>
          <w:p w:rsidR="0083694C" w:rsidRDefault="0083694C" w:rsidP="00581123">
            <w:pPr>
              <w:pStyle w:val="Prrafodelista"/>
              <w:numPr>
                <w:ilvl w:val="1"/>
                <w:numId w:val="36"/>
              </w:numPr>
              <w:spacing w:after="0" w:line="240" w:lineRule="auto"/>
              <w:rPr>
                <w:rFonts w:ascii="Arial" w:hAnsi="Arial" w:cs="Arial"/>
                <w:i w:val="0"/>
                <w:sz w:val="22"/>
                <w:szCs w:val="22"/>
                <w:lang w:val="es-ES_tradnl"/>
              </w:rPr>
            </w:pPr>
            <w:r>
              <w:rPr>
                <w:rFonts w:ascii="Arial" w:hAnsi="Arial" w:cs="Arial"/>
                <w:i w:val="0"/>
                <w:sz w:val="22"/>
                <w:szCs w:val="22"/>
                <w:lang w:val="es-ES_tradnl"/>
              </w:rPr>
              <w:t>Medio-superiores</w:t>
            </w:r>
          </w:p>
          <w:p w:rsidR="0083694C" w:rsidRPr="0083694C" w:rsidRDefault="0083694C" w:rsidP="00581123">
            <w:pPr>
              <w:pStyle w:val="Prrafodelista"/>
              <w:numPr>
                <w:ilvl w:val="1"/>
                <w:numId w:val="36"/>
              </w:numPr>
              <w:spacing w:after="0" w:line="240" w:lineRule="auto"/>
              <w:rPr>
                <w:rFonts w:ascii="Arial" w:hAnsi="Arial" w:cs="Arial"/>
                <w:i w:val="0"/>
                <w:sz w:val="22"/>
                <w:szCs w:val="22"/>
                <w:lang w:val="es-ES_tradnl"/>
              </w:rPr>
            </w:pPr>
            <w:r>
              <w:rPr>
                <w:rFonts w:ascii="Arial" w:hAnsi="Arial" w:cs="Arial"/>
                <w:i w:val="0"/>
                <w:sz w:val="22"/>
                <w:szCs w:val="22"/>
                <w:lang w:val="es-ES_tradnl"/>
              </w:rPr>
              <w:t>Superiores</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621E3B" w:rsidRDefault="00621E3B" w:rsidP="00C92936">
            <w:pPr>
              <w:pStyle w:val="Prrafodelista"/>
              <w:spacing w:after="0" w:line="240" w:lineRule="auto"/>
              <w:ind w:left="708"/>
              <w:jc w:val="center"/>
              <w:rPr>
                <w:rFonts w:ascii="Arial" w:hAnsi="Arial" w:cs="Arial"/>
                <w:i w:val="0"/>
                <w:sz w:val="22"/>
                <w:szCs w:val="22"/>
                <w:highlight w:val="yellow"/>
                <w:lang w:val="es-ES_tradnl"/>
              </w:rPr>
            </w:pPr>
          </w:p>
          <w:p w:rsidR="0083694C" w:rsidRDefault="0083694C" w:rsidP="00C92936">
            <w:pPr>
              <w:pStyle w:val="Prrafodelista"/>
              <w:spacing w:after="0" w:line="240" w:lineRule="auto"/>
              <w:ind w:left="708"/>
              <w:jc w:val="center"/>
              <w:rPr>
                <w:rFonts w:ascii="Arial" w:hAnsi="Arial" w:cs="Arial"/>
                <w:i w:val="0"/>
                <w:sz w:val="22"/>
                <w:szCs w:val="22"/>
                <w:highlight w:val="yellow"/>
                <w:lang w:val="es-ES_tradnl"/>
              </w:rPr>
            </w:pPr>
          </w:p>
          <w:p w:rsidR="0083694C" w:rsidRPr="00C92936" w:rsidRDefault="0083694C" w:rsidP="00C92936">
            <w:pPr>
              <w:spacing w:after="0" w:line="240" w:lineRule="auto"/>
              <w:jc w:val="center"/>
              <w:rPr>
                <w:rFonts w:ascii="Arial" w:hAnsi="Arial" w:cs="Arial"/>
                <w:i w:val="0"/>
                <w:sz w:val="22"/>
                <w:szCs w:val="22"/>
                <w:lang w:val="es-ES_tradnl"/>
              </w:rPr>
            </w:pPr>
            <w:r w:rsidRPr="00C92936">
              <w:rPr>
                <w:rFonts w:ascii="Arial" w:hAnsi="Arial" w:cs="Arial"/>
                <w:i w:val="0"/>
                <w:sz w:val="22"/>
                <w:szCs w:val="22"/>
                <w:lang w:val="es-ES_tradnl"/>
              </w:rPr>
              <w:t>8149</w:t>
            </w:r>
          </w:p>
          <w:p w:rsidR="0083694C" w:rsidRPr="00C92936" w:rsidRDefault="0083694C" w:rsidP="00C92936">
            <w:pPr>
              <w:spacing w:after="0" w:line="240" w:lineRule="auto"/>
              <w:jc w:val="center"/>
              <w:rPr>
                <w:rFonts w:ascii="Arial" w:hAnsi="Arial" w:cs="Arial"/>
                <w:i w:val="0"/>
                <w:sz w:val="22"/>
                <w:szCs w:val="22"/>
                <w:lang w:val="es-ES_tradnl"/>
              </w:rPr>
            </w:pPr>
            <w:r w:rsidRPr="00C92936">
              <w:rPr>
                <w:rFonts w:ascii="Arial" w:hAnsi="Arial" w:cs="Arial"/>
                <w:i w:val="0"/>
                <w:sz w:val="22"/>
                <w:szCs w:val="22"/>
                <w:lang w:val="es-ES_tradnl"/>
              </w:rPr>
              <w:t>14</w:t>
            </w:r>
          </w:p>
          <w:p w:rsidR="0083694C" w:rsidRPr="00C92936" w:rsidRDefault="0083694C" w:rsidP="00C92936">
            <w:pPr>
              <w:spacing w:after="0" w:line="240" w:lineRule="auto"/>
              <w:jc w:val="center"/>
              <w:rPr>
                <w:rFonts w:ascii="Arial" w:hAnsi="Arial" w:cs="Arial"/>
                <w:i w:val="0"/>
                <w:sz w:val="22"/>
                <w:szCs w:val="22"/>
                <w:lang w:val="es-ES_tradnl"/>
              </w:rPr>
            </w:pPr>
            <w:r w:rsidRPr="00C92936">
              <w:rPr>
                <w:rFonts w:ascii="Arial" w:hAnsi="Arial" w:cs="Arial"/>
                <w:i w:val="0"/>
                <w:sz w:val="22"/>
                <w:szCs w:val="22"/>
                <w:lang w:val="es-ES_tradnl"/>
              </w:rPr>
              <w:t>101</w:t>
            </w:r>
          </w:p>
          <w:p w:rsidR="0083694C" w:rsidRPr="00C92936" w:rsidRDefault="0083694C" w:rsidP="00C92936">
            <w:pPr>
              <w:spacing w:after="0" w:line="240" w:lineRule="auto"/>
              <w:jc w:val="center"/>
              <w:rPr>
                <w:rFonts w:ascii="Arial" w:hAnsi="Arial" w:cs="Arial"/>
                <w:i w:val="0"/>
                <w:sz w:val="22"/>
                <w:szCs w:val="22"/>
                <w:lang w:val="es-ES_tradnl"/>
              </w:rPr>
            </w:pPr>
            <w:r w:rsidRPr="00C92936">
              <w:rPr>
                <w:rFonts w:ascii="Arial" w:hAnsi="Arial" w:cs="Arial"/>
                <w:i w:val="0"/>
                <w:sz w:val="22"/>
                <w:szCs w:val="22"/>
                <w:lang w:val="es-ES_tradnl"/>
              </w:rPr>
              <w:t>3239</w:t>
            </w:r>
          </w:p>
          <w:p w:rsidR="0083694C" w:rsidRPr="00C92936" w:rsidRDefault="0083694C" w:rsidP="00C92936">
            <w:pPr>
              <w:spacing w:after="0" w:line="240" w:lineRule="auto"/>
              <w:jc w:val="center"/>
              <w:rPr>
                <w:rFonts w:ascii="Arial" w:hAnsi="Arial" w:cs="Arial"/>
                <w:i w:val="0"/>
                <w:sz w:val="22"/>
                <w:szCs w:val="22"/>
                <w:lang w:val="es-ES_tradnl"/>
              </w:rPr>
            </w:pPr>
            <w:r w:rsidRPr="00C92936">
              <w:rPr>
                <w:rFonts w:ascii="Arial" w:hAnsi="Arial" w:cs="Arial"/>
                <w:i w:val="0"/>
                <w:sz w:val="22"/>
                <w:szCs w:val="22"/>
                <w:lang w:val="es-ES_tradnl"/>
              </w:rPr>
              <w:t>1742</w:t>
            </w:r>
          </w:p>
          <w:p w:rsidR="0083694C" w:rsidRPr="00C92936" w:rsidRDefault="0083694C" w:rsidP="00C92936">
            <w:pPr>
              <w:spacing w:after="0" w:line="240" w:lineRule="auto"/>
              <w:jc w:val="center"/>
              <w:rPr>
                <w:rFonts w:ascii="Arial" w:hAnsi="Arial" w:cs="Arial"/>
                <w:i w:val="0"/>
                <w:sz w:val="22"/>
                <w:szCs w:val="22"/>
                <w:lang w:val="es-ES_tradnl"/>
              </w:rPr>
            </w:pPr>
            <w:r w:rsidRPr="00C92936">
              <w:rPr>
                <w:rFonts w:ascii="Arial" w:hAnsi="Arial" w:cs="Arial"/>
                <w:i w:val="0"/>
                <w:sz w:val="22"/>
                <w:szCs w:val="22"/>
                <w:lang w:val="es-ES_tradnl"/>
              </w:rPr>
              <w:t>1684</w:t>
            </w:r>
          </w:p>
          <w:p w:rsidR="0083694C" w:rsidRPr="00C92936" w:rsidRDefault="0083694C" w:rsidP="00C92936">
            <w:pPr>
              <w:spacing w:after="0" w:line="240" w:lineRule="auto"/>
              <w:jc w:val="center"/>
              <w:rPr>
                <w:rFonts w:ascii="Arial" w:hAnsi="Arial" w:cs="Arial"/>
                <w:i w:val="0"/>
                <w:sz w:val="22"/>
                <w:szCs w:val="22"/>
                <w:lang w:val="es-ES_tradnl"/>
              </w:rPr>
            </w:pPr>
            <w:r w:rsidRPr="00C92936">
              <w:rPr>
                <w:rFonts w:ascii="Arial" w:hAnsi="Arial" w:cs="Arial"/>
                <w:i w:val="0"/>
                <w:sz w:val="22"/>
                <w:szCs w:val="22"/>
                <w:lang w:val="es-ES_tradnl"/>
              </w:rPr>
              <w:t>521</w:t>
            </w:r>
          </w:p>
          <w:p w:rsidR="0083694C" w:rsidRPr="00C92936" w:rsidRDefault="0083694C" w:rsidP="00C92936">
            <w:pPr>
              <w:spacing w:after="0" w:line="240" w:lineRule="auto"/>
              <w:jc w:val="center"/>
              <w:rPr>
                <w:rFonts w:ascii="Arial" w:hAnsi="Arial" w:cs="Arial"/>
                <w:i w:val="0"/>
                <w:sz w:val="22"/>
                <w:szCs w:val="22"/>
                <w:highlight w:val="yellow"/>
                <w:lang w:val="es-ES_tradnl"/>
              </w:rPr>
            </w:pPr>
            <w:r w:rsidRPr="00C92936">
              <w:rPr>
                <w:rFonts w:ascii="Arial" w:hAnsi="Arial" w:cs="Arial"/>
                <w:i w:val="0"/>
                <w:sz w:val="22"/>
                <w:szCs w:val="22"/>
                <w:lang w:val="es-ES_tradnl"/>
              </w:rPr>
              <w:t>858</w:t>
            </w:r>
          </w:p>
        </w:tc>
      </w:tr>
      <w:tr w:rsidR="00621E3B" w:rsidRPr="00C90671" w:rsidTr="00CA2F02">
        <w:tc>
          <w:tcPr>
            <w:tcW w:w="3936" w:type="dxa"/>
            <w:tcBorders>
              <w:top w:val="single" w:sz="4" w:space="0" w:color="auto"/>
              <w:left w:val="single" w:sz="4" w:space="0" w:color="auto"/>
              <w:bottom w:val="single" w:sz="4" w:space="0" w:color="auto"/>
              <w:right w:val="single" w:sz="4" w:space="0" w:color="auto"/>
            </w:tcBorders>
            <w:shd w:val="clear" w:color="auto" w:fill="FFFFFF"/>
          </w:tcPr>
          <w:p w:rsidR="00621E3B" w:rsidRPr="005E5EA4" w:rsidRDefault="00621E3B" w:rsidP="00581123">
            <w:pPr>
              <w:pStyle w:val="Prrafodelista"/>
              <w:numPr>
                <w:ilvl w:val="0"/>
                <w:numId w:val="35"/>
              </w:numPr>
              <w:spacing w:after="0" w:line="240" w:lineRule="auto"/>
              <w:ind w:left="284"/>
              <w:rPr>
                <w:rFonts w:ascii="Arial" w:hAnsi="Arial" w:cs="Arial"/>
                <w:i w:val="0"/>
                <w:sz w:val="22"/>
                <w:szCs w:val="22"/>
                <w:lang w:val="es-ES_tradnl"/>
              </w:rPr>
            </w:pPr>
            <w:r w:rsidRPr="005E5EA4">
              <w:rPr>
                <w:rFonts w:ascii="Arial" w:hAnsi="Arial" w:cs="Arial"/>
                <w:i w:val="0"/>
                <w:sz w:val="22"/>
                <w:szCs w:val="22"/>
              </w:rPr>
              <w:t xml:space="preserve">Aumentar el PIB  </w:t>
            </w:r>
            <w:r w:rsidRPr="004D5DF0">
              <w:rPr>
                <w:rFonts w:ascii="Arial" w:hAnsi="Arial" w:cs="Arial"/>
                <w:i w:val="0"/>
              </w:rPr>
              <w:t>(</w:t>
            </w:r>
            <w:r w:rsidRPr="004D5DF0">
              <w:rPr>
                <w:rFonts w:ascii="Arial" w:hAnsi="Arial" w:cs="Arial"/>
                <w:i w:val="0"/>
                <w:lang w:val="es-ES_tradnl"/>
              </w:rPr>
              <w:t>Incrementar la actividad económica como herramienta para aumentar la calidad de vida de la población)</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621E3B" w:rsidRDefault="00621E3B" w:rsidP="00581123">
            <w:pPr>
              <w:pStyle w:val="Prrafodelista"/>
              <w:numPr>
                <w:ilvl w:val="0"/>
                <w:numId w:val="36"/>
              </w:numPr>
              <w:spacing w:after="0" w:line="240" w:lineRule="auto"/>
              <w:ind w:left="315"/>
              <w:rPr>
                <w:rFonts w:ascii="Arial" w:hAnsi="Arial" w:cs="Arial"/>
                <w:i w:val="0"/>
                <w:sz w:val="22"/>
                <w:szCs w:val="22"/>
                <w:lang w:val="es-ES_tradnl"/>
              </w:rPr>
            </w:pPr>
            <w:r w:rsidRPr="005E5EA4">
              <w:rPr>
                <w:rFonts w:ascii="Arial" w:hAnsi="Arial" w:cs="Arial"/>
                <w:i w:val="0"/>
                <w:sz w:val="22"/>
                <w:szCs w:val="22"/>
                <w:lang w:val="es-ES_tradnl"/>
              </w:rPr>
              <w:t>PIB</w:t>
            </w:r>
            <w:r w:rsidR="004D5DF0">
              <w:rPr>
                <w:rFonts w:ascii="Arial" w:hAnsi="Arial" w:cs="Arial"/>
                <w:i w:val="0"/>
                <w:sz w:val="22"/>
                <w:szCs w:val="22"/>
                <w:lang w:val="es-ES_tradnl"/>
              </w:rPr>
              <w:t xml:space="preserve"> per cá</w:t>
            </w:r>
            <w:r w:rsidR="00F96C80">
              <w:rPr>
                <w:rFonts w:ascii="Arial" w:hAnsi="Arial" w:cs="Arial"/>
                <w:i w:val="0"/>
                <w:sz w:val="22"/>
                <w:szCs w:val="22"/>
                <w:lang w:val="es-ES_tradnl"/>
              </w:rPr>
              <w:t>pita</w:t>
            </w:r>
          </w:p>
          <w:p w:rsidR="004D5DF0" w:rsidRDefault="004D5DF0" w:rsidP="004D5DF0">
            <w:pPr>
              <w:pStyle w:val="Prrafodelista"/>
              <w:spacing w:after="0" w:line="240" w:lineRule="auto"/>
              <w:ind w:left="315"/>
              <w:rPr>
                <w:rFonts w:ascii="Arial" w:hAnsi="Arial" w:cs="Arial"/>
                <w:i w:val="0"/>
                <w:sz w:val="22"/>
                <w:szCs w:val="22"/>
                <w:lang w:val="es-ES_tradnl"/>
              </w:rPr>
            </w:pPr>
          </w:p>
          <w:p w:rsidR="004D5DF0" w:rsidRPr="004D5DF0" w:rsidRDefault="004D5DF0" w:rsidP="00581123">
            <w:pPr>
              <w:pStyle w:val="Prrafodelista"/>
              <w:numPr>
                <w:ilvl w:val="0"/>
                <w:numId w:val="36"/>
              </w:numPr>
              <w:spacing w:after="0" w:line="240" w:lineRule="auto"/>
              <w:ind w:left="315"/>
              <w:rPr>
                <w:rFonts w:ascii="Arial" w:hAnsi="Arial" w:cs="Arial"/>
                <w:i w:val="0"/>
                <w:sz w:val="22"/>
                <w:szCs w:val="22"/>
                <w:lang w:val="es-ES_tradnl"/>
              </w:rPr>
            </w:pPr>
            <w:r>
              <w:rPr>
                <w:rFonts w:ascii="Arial" w:hAnsi="Arial" w:cs="Arial"/>
                <w:i w:val="0"/>
                <w:sz w:val="22"/>
                <w:szCs w:val="22"/>
                <w:lang w:val="es-ES_tradnl"/>
              </w:rPr>
              <w:t>Número total de establecimientos por sectores.</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621E3B" w:rsidRDefault="00621E3B" w:rsidP="00C92936">
            <w:pPr>
              <w:pStyle w:val="Prrafodelista"/>
              <w:spacing w:after="0" w:line="240" w:lineRule="auto"/>
              <w:ind w:left="33"/>
              <w:jc w:val="center"/>
              <w:rPr>
                <w:rFonts w:ascii="Arial" w:hAnsi="Arial" w:cs="Arial"/>
                <w:i w:val="0"/>
                <w:sz w:val="22"/>
                <w:szCs w:val="22"/>
                <w:lang w:val="es-ES_tradnl"/>
              </w:rPr>
            </w:pPr>
            <w:r w:rsidRPr="006E3491">
              <w:rPr>
                <w:rFonts w:ascii="Arial" w:hAnsi="Arial" w:cs="Arial"/>
                <w:i w:val="0"/>
                <w:sz w:val="22"/>
                <w:szCs w:val="22"/>
                <w:lang w:val="es-ES_tradnl"/>
              </w:rPr>
              <w:t>51.275</w:t>
            </w:r>
            <w:r w:rsidR="00F96C80">
              <w:rPr>
                <w:rFonts w:ascii="Arial" w:hAnsi="Arial" w:cs="Arial"/>
                <w:i w:val="0"/>
                <w:sz w:val="22"/>
                <w:szCs w:val="22"/>
                <w:lang w:val="es-ES_tradnl"/>
              </w:rPr>
              <w:t xml:space="preserve"> </w:t>
            </w:r>
            <w:r>
              <w:rPr>
                <w:rFonts w:ascii="Arial" w:hAnsi="Arial" w:cs="Arial"/>
                <w:i w:val="0"/>
                <w:sz w:val="22"/>
                <w:szCs w:val="22"/>
                <w:lang w:val="es-ES_tradnl"/>
              </w:rPr>
              <w:t>€</w:t>
            </w:r>
          </w:p>
          <w:p w:rsidR="004D5DF0" w:rsidRDefault="004D5DF0" w:rsidP="00C92936">
            <w:pPr>
              <w:pStyle w:val="Prrafodelista"/>
              <w:spacing w:after="0" w:line="240" w:lineRule="auto"/>
              <w:ind w:left="33"/>
              <w:jc w:val="center"/>
              <w:rPr>
                <w:rFonts w:ascii="Arial" w:hAnsi="Arial" w:cs="Arial"/>
                <w:i w:val="0"/>
                <w:sz w:val="22"/>
                <w:szCs w:val="22"/>
                <w:highlight w:val="yellow"/>
                <w:lang w:val="es-ES_tradnl"/>
              </w:rPr>
            </w:pPr>
          </w:p>
          <w:p w:rsidR="00621E3B" w:rsidRPr="00C92936" w:rsidRDefault="004D5DF0" w:rsidP="00C92936">
            <w:pPr>
              <w:spacing w:after="0" w:line="240" w:lineRule="auto"/>
              <w:jc w:val="center"/>
              <w:rPr>
                <w:rFonts w:ascii="Arial" w:hAnsi="Arial" w:cs="Arial"/>
                <w:i w:val="0"/>
                <w:sz w:val="22"/>
                <w:szCs w:val="22"/>
                <w:lang w:val="es-ES_tradnl"/>
              </w:rPr>
            </w:pPr>
            <w:r w:rsidRPr="00C92936">
              <w:rPr>
                <w:rFonts w:ascii="Arial" w:hAnsi="Arial" w:cs="Arial"/>
                <w:i w:val="0"/>
                <w:sz w:val="22"/>
                <w:szCs w:val="22"/>
                <w:lang w:val="es-ES_tradnl"/>
              </w:rPr>
              <w:t>844</w:t>
            </w:r>
          </w:p>
          <w:p w:rsidR="004D5DF0" w:rsidRDefault="004D5DF0" w:rsidP="00C92936">
            <w:pPr>
              <w:spacing w:after="0" w:line="240" w:lineRule="auto"/>
              <w:jc w:val="center"/>
              <w:rPr>
                <w:rFonts w:ascii="Arial" w:hAnsi="Arial" w:cs="Arial"/>
                <w:i w:val="0"/>
                <w:sz w:val="22"/>
                <w:szCs w:val="22"/>
                <w:lang w:val="es-ES_tradnl"/>
              </w:rPr>
            </w:pPr>
          </w:p>
          <w:p w:rsidR="004D5DF0" w:rsidRPr="004D5DF0" w:rsidRDefault="004D5DF0" w:rsidP="00C92936">
            <w:pPr>
              <w:spacing w:after="0" w:line="240" w:lineRule="auto"/>
              <w:jc w:val="center"/>
              <w:rPr>
                <w:rFonts w:ascii="Arial" w:hAnsi="Arial" w:cs="Arial"/>
                <w:i w:val="0"/>
                <w:sz w:val="22"/>
                <w:szCs w:val="22"/>
                <w:highlight w:val="yellow"/>
                <w:lang w:val="es-ES_tradnl"/>
              </w:rPr>
            </w:pPr>
          </w:p>
        </w:tc>
      </w:tr>
      <w:tr w:rsidR="00621E3B" w:rsidRPr="00C90671" w:rsidTr="00CA2F02">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rsidR="00621E3B" w:rsidRPr="005E5EA4" w:rsidRDefault="00621E3B" w:rsidP="00581123">
            <w:pPr>
              <w:pStyle w:val="Prrafodelista"/>
              <w:numPr>
                <w:ilvl w:val="0"/>
                <w:numId w:val="35"/>
              </w:numPr>
              <w:spacing w:after="0" w:line="240" w:lineRule="auto"/>
              <w:ind w:left="284"/>
              <w:jc w:val="both"/>
              <w:rPr>
                <w:rFonts w:ascii="Arial" w:hAnsi="Arial" w:cs="Arial"/>
                <w:i w:val="0"/>
                <w:sz w:val="22"/>
                <w:szCs w:val="22"/>
                <w:lang w:val="es-ES_tradnl"/>
              </w:rPr>
            </w:pPr>
            <w:r w:rsidRPr="005E5EA4">
              <w:rPr>
                <w:rFonts w:ascii="Arial" w:hAnsi="Arial" w:cs="Arial"/>
                <w:i w:val="0"/>
                <w:sz w:val="22"/>
                <w:szCs w:val="22"/>
                <w:lang w:val="es-ES_tradnl"/>
              </w:rPr>
              <w:t xml:space="preserve">Crear empleo </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4D5DF0" w:rsidRDefault="004D5DF0" w:rsidP="00581123">
            <w:pPr>
              <w:pStyle w:val="Prrafodelista"/>
              <w:numPr>
                <w:ilvl w:val="0"/>
                <w:numId w:val="36"/>
              </w:numPr>
              <w:spacing w:after="0" w:line="240" w:lineRule="auto"/>
              <w:ind w:left="315"/>
              <w:rPr>
                <w:rFonts w:ascii="Arial" w:hAnsi="Arial" w:cs="Arial"/>
                <w:i w:val="0"/>
                <w:sz w:val="22"/>
                <w:szCs w:val="22"/>
                <w:lang w:val="es-ES_tradnl"/>
              </w:rPr>
            </w:pPr>
            <w:r>
              <w:rPr>
                <w:rFonts w:ascii="Arial" w:hAnsi="Arial" w:cs="Arial"/>
                <w:i w:val="0"/>
                <w:sz w:val="22"/>
                <w:szCs w:val="22"/>
                <w:lang w:val="es-ES_tradnl"/>
              </w:rPr>
              <w:t>Número de empleos totales de todos los sectores económicos</w:t>
            </w:r>
          </w:p>
          <w:p w:rsidR="004D5DF0" w:rsidRDefault="004D5DF0" w:rsidP="004D5DF0">
            <w:pPr>
              <w:pStyle w:val="Prrafodelista"/>
              <w:spacing w:after="0" w:line="240" w:lineRule="auto"/>
              <w:ind w:left="315"/>
              <w:rPr>
                <w:rFonts w:ascii="Arial" w:hAnsi="Arial" w:cs="Arial"/>
                <w:i w:val="0"/>
                <w:sz w:val="22"/>
                <w:szCs w:val="22"/>
                <w:lang w:val="es-ES_tradnl"/>
              </w:rPr>
            </w:pPr>
          </w:p>
          <w:p w:rsidR="004D5DF0" w:rsidRDefault="004D5DF0" w:rsidP="00581123">
            <w:pPr>
              <w:pStyle w:val="Prrafodelista"/>
              <w:numPr>
                <w:ilvl w:val="0"/>
                <w:numId w:val="36"/>
              </w:numPr>
              <w:spacing w:after="0" w:line="240" w:lineRule="auto"/>
              <w:ind w:left="315"/>
              <w:rPr>
                <w:rFonts w:ascii="Arial" w:hAnsi="Arial" w:cs="Arial"/>
                <w:i w:val="0"/>
                <w:sz w:val="22"/>
                <w:szCs w:val="22"/>
                <w:lang w:val="es-ES_tradnl"/>
              </w:rPr>
            </w:pPr>
            <w:r>
              <w:rPr>
                <w:rFonts w:ascii="Arial" w:hAnsi="Arial" w:cs="Arial"/>
                <w:i w:val="0"/>
                <w:sz w:val="22"/>
                <w:szCs w:val="22"/>
                <w:lang w:val="es-ES_tradnl"/>
              </w:rPr>
              <w:t>Tasa % paro comarcal</w:t>
            </w:r>
          </w:p>
          <w:p w:rsidR="004D5DF0" w:rsidRPr="004D5DF0" w:rsidRDefault="004D5DF0" w:rsidP="004D5DF0">
            <w:pPr>
              <w:pStyle w:val="Prrafodelista"/>
              <w:rPr>
                <w:rFonts w:ascii="Arial" w:hAnsi="Arial" w:cs="Arial"/>
                <w:i w:val="0"/>
                <w:sz w:val="22"/>
                <w:szCs w:val="22"/>
                <w:lang w:val="es-ES_tradnl"/>
              </w:rPr>
            </w:pPr>
          </w:p>
          <w:p w:rsidR="004D5DF0" w:rsidRPr="004D5DF0" w:rsidRDefault="004D5DF0" w:rsidP="00581123">
            <w:pPr>
              <w:pStyle w:val="Prrafodelista"/>
              <w:numPr>
                <w:ilvl w:val="0"/>
                <w:numId w:val="36"/>
              </w:numPr>
              <w:spacing w:after="0" w:line="240" w:lineRule="auto"/>
              <w:ind w:left="315"/>
              <w:rPr>
                <w:rFonts w:ascii="Arial" w:hAnsi="Arial" w:cs="Arial"/>
                <w:i w:val="0"/>
                <w:sz w:val="22"/>
                <w:szCs w:val="22"/>
                <w:lang w:val="es-ES_tradnl"/>
              </w:rPr>
            </w:pPr>
            <w:r>
              <w:rPr>
                <w:rFonts w:ascii="Arial" w:hAnsi="Arial" w:cs="Arial"/>
                <w:i w:val="0"/>
                <w:sz w:val="22"/>
                <w:szCs w:val="22"/>
                <w:lang w:val="es-ES_tradnl"/>
              </w:rPr>
              <w:t>Número personas en paro:</w:t>
            </w:r>
          </w:p>
          <w:p w:rsidR="004D5DF0" w:rsidRDefault="004D5DF0" w:rsidP="00581123">
            <w:pPr>
              <w:pStyle w:val="Prrafodelista"/>
              <w:numPr>
                <w:ilvl w:val="0"/>
                <w:numId w:val="43"/>
              </w:numPr>
              <w:spacing w:after="0" w:line="240" w:lineRule="auto"/>
              <w:rPr>
                <w:rFonts w:ascii="Arial" w:hAnsi="Arial" w:cs="Arial"/>
                <w:i w:val="0"/>
                <w:sz w:val="22"/>
                <w:szCs w:val="22"/>
                <w:lang w:val="es-ES_tradnl"/>
              </w:rPr>
            </w:pPr>
            <w:r>
              <w:rPr>
                <w:rFonts w:ascii="Arial" w:hAnsi="Arial" w:cs="Arial"/>
                <w:i w:val="0"/>
                <w:sz w:val="22"/>
                <w:szCs w:val="22"/>
                <w:lang w:val="es-ES_tradnl"/>
              </w:rPr>
              <w:t>Mujeres</w:t>
            </w:r>
          </w:p>
          <w:p w:rsidR="004D5DF0" w:rsidRDefault="004D5DF0" w:rsidP="00581123">
            <w:pPr>
              <w:pStyle w:val="Prrafodelista"/>
              <w:numPr>
                <w:ilvl w:val="0"/>
                <w:numId w:val="43"/>
              </w:numPr>
              <w:spacing w:after="0" w:line="240" w:lineRule="auto"/>
              <w:rPr>
                <w:rFonts w:ascii="Arial" w:hAnsi="Arial" w:cs="Arial"/>
                <w:i w:val="0"/>
                <w:sz w:val="22"/>
                <w:szCs w:val="22"/>
                <w:lang w:val="es-ES_tradnl"/>
              </w:rPr>
            </w:pPr>
            <w:r>
              <w:rPr>
                <w:rFonts w:ascii="Arial" w:hAnsi="Arial" w:cs="Arial"/>
                <w:i w:val="0"/>
                <w:sz w:val="22"/>
                <w:szCs w:val="22"/>
                <w:lang w:val="es-ES_tradnl"/>
              </w:rPr>
              <w:t xml:space="preserve">Hombres </w:t>
            </w:r>
          </w:p>
          <w:p w:rsidR="00621E3B" w:rsidRPr="005E5EA4" w:rsidRDefault="00621E3B" w:rsidP="004D5DF0">
            <w:pPr>
              <w:pStyle w:val="Prrafodelista"/>
              <w:spacing w:after="0" w:line="240" w:lineRule="auto"/>
              <w:ind w:left="315"/>
              <w:rPr>
                <w:rFonts w:ascii="Arial" w:hAnsi="Arial" w:cs="Arial"/>
                <w:i w:val="0"/>
                <w:sz w:val="22"/>
                <w:szCs w:val="22"/>
                <w:lang w:val="es-ES_tradnl"/>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621E3B" w:rsidRPr="00C92936" w:rsidRDefault="00621E3B" w:rsidP="00C92936">
            <w:pPr>
              <w:spacing w:after="0" w:line="240" w:lineRule="auto"/>
              <w:jc w:val="center"/>
              <w:rPr>
                <w:rFonts w:ascii="Arial" w:hAnsi="Arial" w:cs="Arial"/>
                <w:i w:val="0"/>
                <w:sz w:val="22"/>
                <w:szCs w:val="22"/>
                <w:lang w:val="es-ES_tradnl"/>
              </w:rPr>
            </w:pPr>
            <w:r w:rsidRPr="00C92936">
              <w:rPr>
                <w:rFonts w:ascii="Arial" w:hAnsi="Arial" w:cs="Arial"/>
                <w:i w:val="0"/>
                <w:sz w:val="22"/>
                <w:szCs w:val="22"/>
                <w:lang w:val="es-ES_tradnl"/>
              </w:rPr>
              <w:t>5.823</w:t>
            </w:r>
          </w:p>
          <w:p w:rsidR="00621E3B" w:rsidRDefault="00621E3B" w:rsidP="00C92936">
            <w:pPr>
              <w:pStyle w:val="Prrafodelista"/>
              <w:spacing w:after="0" w:line="240" w:lineRule="auto"/>
              <w:ind w:left="708"/>
              <w:jc w:val="center"/>
              <w:rPr>
                <w:rFonts w:ascii="Arial" w:hAnsi="Arial" w:cs="Arial"/>
                <w:i w:val="0"/>
                <w:sz w:val="22"/>
                <w:szCs w:val="22"/>
                <w:lang w:val="es-ES_tradnl"/>
              </w:rPr>
            </w:pPr>
          </w:p>
          <w:p w:rsidR="00621E3B" w:rsidRDefault="00621E3B" w:rsidP="00C92936">
            <w:pPr>
              <w:pStyle w:val="Prrafodelista"/>
              <w:spacing w:after="0" w:line="240" w:lineRule="auto"/>
              <w:ind w:left="33"/>
              <w:jc w:val="center"/>
              <w:rPr>
                <w:rFonts w:ascii="Arial" w:hAnsi="Arial" w:cs="Arial"/>
                <w:i w:val="0"/>
                <w:sz w:val="22"/>
                <w:szCs w:val="22"/>
                <w:highlight w:val="yellow"/>
                <w:lang w:val="es-ES_tradnl"/>
              </w:rPr>
            </w:pPr>
          </w:p>
          <w:p w:rsidR="004D5DF0" w:rsidRDefault="004D5DF0" w:rsidP="00C92936">
            <w:pPr>
              <w:pStyle w:val="Prrafodelista"/>
              <w:spacing w:after="0" w:line="240" w:lineRule="auto"/>
              <w:ind w:left="33"/>
              <w:jc w:val="center"/>
              <w:rPr>
                <w:rFonts w:ascii="Arial" w:hAnsi="Arial" w:cs="Arial"/>
                <w:i w:val="0"/>
                <w:sz w:val="22"/>
                <w:szCs w:val="22"/>
                <w:lang w:val="es-ES_tradnl"/>
              </w:rPr>
            </w:pPr>
            <w:r w:rsidRPr="004D5DF0">
              <w:rPr>
                <w:rFonts w:ascii="Arial" w:hAnsi="Arial" w:cs="Arial"/>
                <w:i w:val="0"/>
                <w:sz w:val="22"/>
                <w:szCs w:val="22"/>
                <w:lang w:val="es-ES_tradnl"/>
              </w:rPr>
              <w:t>10,34%</w:t>
            </w:r>
          </w:p>
          <w:p w:rsidR="004D5DF0" w:rsidRDefault="004D5DF0" w:rsidP="00C92936">
            <w:pPr>
              <w:pStyle w:val="Prrafodelista"/>
              <w:spacing w:after="0" w:line="240" w:lineRule="auto"/>
              <w:ind w:left="33"/>
              <w:jc w:val="center"/>
              <w:rPr>
                <w:rFonts w:ascii="Arial" w:hAnsi="Arial" w:cs="Arial"/>
                <w:i w:val="0"/>
                <w:sz w:val="22"/>
                <w:szCs w:val="22"/>
                <w:lang w:val="es-ES_tradnl"/>
              </w:rPr>
            </w:pPr>
          </w:p>
          <w:p w:rsidR="004D5DF0" w:rsidRDefault="004D5DF0" w:rsidP="00C92936">
            <w:pPr>
              <w:pStyle w:val="Prrafodelista"/>
              <w:spacing w:after="0" w:line="240" w:lineRule="auto"/>
              <w:ind w:left="33"/>
              <w:jc w:val="center"/>
              <w:rPr>
                <w:rFonts w:ascii="Arial" w:hAnsi="Arial" w:cs="Arial"/>
                <w:i w:val="0"/>
                <w:sz w:val="22"/>
                <w:szCs w:val="22"/>
                <w:lang w:val="es-ES_tradnl"/>
              </w:rPr>
            </w:pPr>
          </w:p>
          <w:p w:rsidR="004D5DF0" w:rsidRDefault="004D5DF0" w:rsidP="00C92936">
            <w:pPr>
              <w:pStyle w:val="Prrafodelista"/>
              <w:spacing w:after="0" w:line="240" w:lineRule="auto"/>
              <w:ind w:left="33"/>
              <w:jc w:val="center"/>
              <w:rPr>
                <w:rFonts w:ascii="Arial" w:hAnsi="Arial" w:cs="Arial"/>
                <w:i w:val="0"/>
                <w:sz w:val="22"/>
                <w:szCs w:val="22"/>
                <w:lang w:val="es-ES_tradnl"/>
              </w:rPr>
            </w:pPr>
            <w:r>
              <w:rPr>
                <w:rFonts w:ascii="Arial" w:hAnsi="Arial" w:cs="Arial"/>
                <w:i w:val="0"/>
                <w:sz w:val="22"/>
                <w:szCs w:val="22"/>
                <w:lang w:val="es-ES_tradnl"/>
              </w:rPr>
              <w:t>285</w:t>
            </w:r>
          </w:p>
          <w:p w:rsidR="004D5DF0" w:rsidRPr="005E5EA4" w:rsidRDefault="004D5DF0" w:rsidP="00C92936">
            <w:pPr>
              <w:pStyle w:val="Prrafodelista"/>
              <w:spacing w:after="0" w:line="240" w:lineRule="auto"/>
              <w:ind w:left="33"/>
              <w:jc w:val="center"/>
              <w:rPr>
                <w:rFonts w:ascii="Arial" w:hAnsi="Arial" w:cs="Arial"/>
                <w:i w:val="0"/>
                <w:sz w:val="22"/>
                <w:szCs w:val="22"/>
                <w:highlight w:val="yellow"/>
                <w:lang w:val="es-ES_tradnl"/>
              </w:rPr>
            </w:pPr>
            <w:r>
              <w:rPr>
                <w:rFonts w:ascii="Arial" w:hAnsi="Arial" w:cs="Arial"/>
                <w:i w:val="0"/>
                <w:sz w:val="22"/>
                <w:szCs w:val="22"/>
                <w:lang w:val="es-ES_tradnl"/>
              </w:rPr>
              <w:t>268</w:t>
            </w:r>
          </w:p>
        </w:tc>
      </w:tr>
      <w:tr w:rsidR="00621E3B" w:rsidRPr="00C90671" w:rsidTr="00CA2F02">
        <w:trPr>
          <w:trHeight w:val="1311"/>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rsidR="00621E3B" w:rsidRPr="005E5EA4" w:rsidRDefault="00621E3B" w:rsidP="00581123">
            <w:pPr>
              <w:pStyle w:val="Prrafodelista"/>
              <w:numPr>
                <w:ilvl w:val="0"/>
                <w:numId w:val="35"/>
              </w:numPr>
              <w:spacing w:after="0" w:line="240" w:lineRule="auto"/>
              <w:ind w:left="284"/>
              <w:jc w:val="both"/>
              <w:rPr>
                <w:rFonts w:ascii="Arial" w:hAnsi="Arial" w:cs="Arial"/>
                <w:i w:val="0"/>
                <w:sz w:val="22"/>
                <w:szCs w:val="22"/>
                <w:lang w:val="es-ES_tradnl"/>
              </w:rPr>
            </w:pPr>
            <w:r w:rsidRPr="005E5EA4">
              <w:rPr>
                <w:rFonts w:ascii="Arial" w:hAnsi="Arial" w:cs="Arial"/>
                <w:i w:val="0"/>
                <w:sz w:val="22"/>
                <w:szCs w:val="22"/>
                <w:lang w:val="es-ES_tradnl"/>
              </w:rPr>
              <w:t xml:space="preserve">Incrementar la calidad de vida y los servicios ofertados a la población </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621E3B" w:rsidRDefault="00621E3B" w:rsidP="00581123">
            <w:pPr>
              <w:pStyle w:val="Prrafodelista"/>
              <w:numPr>
                <w:ilvl w:val="0"/>
                <w:numId w:val="37"/>
              </w:numPr>
              <w:spacing w:after="0" w:line="240" w:lineRule="auto"/>
              <w:rPr>
                <w:rFonts w:ascii="Arial" w:hAnsi="Arial" w:cs="Arial"/>
                <w:i w:val="0"/>
                <w:sz w:val="22"/>
                <w:szCs w:val="22"/>
                <w:lang w:val="es-ES_tradnl"/>
              </w:rPr>
            </w:pPr>
            <w:r>
              <w:rPr>
                <w:rFonts w:ascii="Arial" w:hAnsi="Arial" w:cs="Arial"/>
                <w:i w:val="0"/>
                <w:sz w:val="22"/>
                <w:szCs w:val="22"/>
                <w:lang w:val="es-ES_tradnl"/>
              </w:rPr>
              <w:t>N</w:t>
            </w:r>
            <w:r w:rsidRPr="005E5EA4">
              <w:rPr>
                <w:rFonts w:ascii="Arial" w:hAnsi="Arial" w:cs="Arial"/>
                <w:i w:val="0"/>
                <w:sz w:val="22"/>
                <w:szCs w:val="22"/>
                <w:lang w:val="es-ES_tradnl"/>
              </w:rPr>
              <w:t>úmero de servicios:</w:t>
            </w:r>
          </w:p>
          <w:p w:rsidR="00621E3B" w:rsidRDefault="00621E3B" w:rsidP="00581123">
            <w:pPr>
              <w:pStyle w:val="Prrafodelista"/>
              <w:numPr>
                <w:ilvl w:val="1"/>
                <w:numId w:val="37"/>
              </w:numPr>
              <w:spacing w:after="0" w:line="240" w:lineRule="auto"/>
              <w:rPr>
                <w:rFonts w:ascii="Arial" w:hAnsi="Arial" w:cs="Arial"/>
                <w:i w:val="0"/>
                <w:sz w:val="22"/>
                <w:szCs w:val="22"/>
                <w:lang w:val="es-ES_tradnl"/>
              </w:rPr>
            </w:pPr>
            <w:r w:rsidRPr="005E5EA4">
              <w:rPr>
                <w:rFonts w:ascii="Arial" w:hAnsi="Arial" w:cs="Arial"/>
                <w:i w:val="0"/>
                <w:sz w:val="22"/>
                <w:szCs w:val="22"/>
                <w:lang w:val="es-ES_tradnl"/>
              </w:rPr>
              <w:t>educativos</w:t>
            </w:r>
          </w:p>
          <w:p w:rsidR="00621E3B" w:rsidRDefault="00621E3B" w:rsidP="00581123">
            <w:pPr>
              <w:pStyle w:val="Prrafodelista"/>
              <w:numPr>
                <w:ilvl w:val="1"/>
                <w:numId w:val="37"/>
              </w:numPr>
              <w:spacing w:after="0" w:line="240" w:lineRule="auto"/>
              <w:rPr>
                <w:rFonts w:ascii="Arial" w:hAnsi="Arial" w:cs="Arial"/>
                <w:i w:val="0"/>
                <w:sz w:val="22"/>
                <w:szCs w:val="22"/>
                <w:lang w:val="es-ES_tradnl"/>
              </w:rPr>
            </w:pPr>
            <w:r w:rsidRPr="005E5EA4">
              <w:rPr>
                <w:rFonts w:ascii="Arial" w:hAnsi="Arial" w:cs="Arial"/>
                <w:i w:val="0"/>
                <w:sz w:val="22"/>
                <w:szCs w:val="22"/>
                <w:lang w:val="es-ES_tradnl"/>
              </w:rPr>
              <w:t>sanitarios</w:t>
            </w:r>
          </w:p>
          <w:p w:rsidR="00621E3B" w:rsidRDefault="00621E3B" w:rsidP="00581123">
            <w:pPr>
              <w:pStyle w:val="Prrafodelista"/>
              <w:numPr>
                <w:ilvl w:val="1"/>
                <w:numId w:val="37"/>
              </w:numPr>
              <w:spacing w:after="0" w:line="240" w:lineRule="auto"/>
              <w:rPr>
                <w:rFonts w:ascii="Arial" w:hAnsi="Arial" w:cs="Arial"/>
                <w:i w:val="0"/>
                <w:sz w:val="22"/>
                <w:szCs w:val="22"/>
                <w:lang w:val="es-ES_tradnl"/>
              </w:rPr>
            </w:pPr>
            <w:r w:rsidRPr="006E3491">
              <w:rPr>
                <w:rFonts w:ascii="Arial" w:hAnsi="Arial" w:cs="Arial"/>
                <w:i w:val="0"/>
                <w:sz w:val="22"/>
                <w:szCs w:val="22"/>
                <w:lang w:val="es-ES_tradnl"/>
              </w:rPr>
              <w:t>farmacias</w:t>
            </w:r>
          </w:p>
          <w:p w:rsidR="00621E3B" w:rsidRPr="006E3491" w:rsidRDefault="00621E3B" w:rsidP="00581123">
            <w:pPr>
              <w:pStyle w:val="Prrafodelista"/>
              <w:numPr>
                <w:ilvl w:val="1"/>
                <w:numId w:val="37"/>
              </w:numPr>
              <w:spacing w:after="0" w:line="240" w:lineRule="auto"/>
              <w:rPr>
                <w:rFonts w:ascii="Arial" w:hAnsi="Arial" w:cs="Arial"/>
                <w:i w:val="0"/>
                <w:sz w:val="22"/>
                <w:szCs w:val="22"/>
                <w:lang w:val="es-ES_tradnl"/>
              </w:rPr>
            </w:pPr>
            <w:r w:rsidRPr="006E3491">
              <w:rPr>
                <w:rFonts w:ascii="Arial" w:hAnsi="Arial" w:cs="Arial"/>
                <w:i w:val="0"/>
                <w:sz w:val="22"/>
                <w:szCs w:val="22"/>
                <w:lang w:val="es-ES_tradnl"/>
              </w:rPr>
              <w:t>botiquines</w:t>
            </w:r>
          </w:p>
          <w:p w:rsidR="00621E3B" w:rsidRDefault="00621E3B" w:rsidP="00581123">
            <w:pPr>
              <w:pStyle w:val="Prrafodelista"/>
              <w:numPr>
                <w:ilvl w:val="1"/>
                <w:numId w:val="37"/>
              </w:numPr>
              <w:spacing w:after="0" w:line="240" w:lineRule="auto"/>
              <w:rPr>
                <w:rFonts w:ascii="Arial" w:hAnsi="Arial" w:cs="Arial"/>
                <w:i w:val="0"/>
                <w:sz w:val="22"/>
                <w:szCs w:val="22"/>
                <w:lang w:val="es-ES_tradnl"/>
              </w:rPr>
            </w:pPr>
            <w:r w:rsidRPr="005E5EA4">
              <w:rPr>
                <w:rFonts w:ascii="Arial" w:hAnsi="Arial" w:cs="Arial"/>
                <w:i w:val="0"/>
                <w:sz w:val="22"/>
                <w:szCs w:val="22"/>
                <w:lang w:val="es-ES_tradnl"/>
              </w:rPr>
              <w:t>centros de día</w:t>
            </w:r>
          </w:p>
          <w:p w:rsidR="00621E3B" w:rsidRPr="005E5EA4" w:rsidRDefault="00621E3B" w:rsidP="00581123">
            <w:pPr>
              <w:pStyle w:val="Prrafodelista"/>
              <w:numPr>
                <w:ilvl w:val="1"/>
                <w:numId w:val="37"/>
              </w:numPr>
              <w:spacing w:after="0" w:line="240" w:lineRule="auto"/>
              <w:rPr>
                <w:rFonts w:ascii="Arial" w:hAnsi="Arial" w:cs="Arial"/>
                <w:i w:val="0"/>
                <w:sz w:val="22"/>
                <w:szCs w:val="22"/>
                <w:lang w:val="es-ES_tradnl"/>
              </w:rPr>
            </w:pPr>
            <w:r w:rsidRPr="005E5EA4">
              <w:rPr>
                <w:rFonts w:ascii="Arial" w:hAnsi="Arial" w:cs="Arial"/>
                <w:i w:val="0"/>
                <w:sz w:val="22"/>
                <w:szCs w:val="22"/>
                <w:lang w:val="es-ES_tradnl"/>
              </w:rPr>
              <w:t>residencias</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621E3B" w:rsidRPr="006E3491" w:rsidRDefault="00621E3B" w:rsidP="00CA2F02">
            <w:pPr>
              <w:pStyle w:val="Prrafodelista"/>
              <w:spacing w:after="0" w:line="240" w:lineRule="auto"/>
              <w:ind w:left="33"/>
              <w:jc w:val="center"/>
              <w:rPr>
                <w:rFonts w:ascii="Arial" w:hAnsi="Arial" w:cs="Arial"/>
                <w:i w:val="0"/>
                <w:sz w:val="22"/>
                <w:szCs w:val="22"/>
                <w:lang w:val="es-ES_tradnl"/>
              </w:rPr>
            </w:pPr>
          </w:p>
          <w:p w:rsidR="00621E3B" w:rsidRPr="00523D2C" w:rsidRDefault="00621E3B" w:rsidP="00CA2F02">
            <w:pPr>
              <w:pStyle w:val="Prrafodelista"/>
              <w:spacing w:after="0" w:line="240" w:lineRule="auto"/>
              <w:ind w:left="33"/>
              <w:jc w:val="center"/>
              <w:rPr>
                <w:rFonts w:ascii="Arial" w:hAnsi="Arial" w:cs="Arial"/>
                <w:i w:val="0"/>
                <w:sz w:val="22"/>
                <w:szCs w:val="22"/>
                <w:lang w:val="es-ES_tradnl"/>
              </w:rPr>
            </w:pPr>
            <w:r w:rsidRPr="00523D2C">
              <w:rPr>
                <w:rFonts w:ascii="Arial" w:hAnsi="Arial" w:cs="Arial"/>
                <w:i w:val="0"/>
                <w:sz w:val="22"/>
                <w:szCs w:val="22"/>
                <w:lang w:val="es-ES_tradnl"/>
              </w:rPr>
              <w:t>16</w:t>
            </w:r>
          </w:p>
          <w:p w:rsidR="00621E3B" w:rsidRPr="00523D2C" w:rsidRDefault="00621E3B" w:rsidP="00CA2F02">
            <w:pPr>
              <w:pStyle w:val="Prrafodelista"/>
              <w:spacing w:after="0" w:line="240" w:lineRule="auto"/>
              <w:ind w:left="33"/>
              <w:jc w:val="center"/>
              <w:rPr>
                <w:rFonts w:ascii="Arial" w:hAnsi="Arial" w:cs="Arial"/>
                <w:i w:val="0"/>
                <w:sz w:val="22"/>
                <w:szCs w:val="22"/>
                <w:lang w:val="es-ES_tradnl"/>
              </w:rPr>
            </w:pPr>
            <w:r w:rsidRPr="00523D2C">
              <w:rPr>
                <w:rFonts w:ascii="Arial" w:hAnsi="Arial" w:cs="Arial"/>
                <w:i w:val="0"/>
                <w:sz w:val="22"/>
                <w:szCs w:val="22"/>
                <w:lang w:val="es-ES_tradnl"/>
              </w:rPr>
              <w:t>17</w:t>
            </w:r>
          </w:p>
          <w:p w:rsidR="00621E3B" w:rsidRPr="00523D2C" w:rsidRDefault="00621E3B" w:rsidP="00CA2F02">
            <w:pPr>
              <w:pStyle w:val="Prrafodelista"/>
              <w:spacing w:after="0" w:line="240" w:lineRule="auto"/>
              <w:ind w:left="33"/>
              <w:jc w:val="center"/>
              <w:rPr>
                <w:rFonts w:ascii="Arial" w:hAnsi="Arial" w:cs="Arial"/>
                <w:i w:val="0"/>
                <w:sz w:val="22"/>
                <w:szCs w:val="22"/>
                <w:lang w:val="es-ES_tradnl"/>
              </w:rPr>
            </w:pPr>
            <w:r w:rsidRPr="00523D2C">
              <w:rPr>
                <w:rFonts w:ascii="Arial" w:hAnsi="Arial" w:cs="Arial"/>
                <w:i w:val="0"/>
                <w:sz w:val="22"/>
                <w:szCs w:val="22"/>
                <w:lang w:val="es-ES_tradnl"/>
              </w:rPr>
              <w:t>4</w:t>
            </w:r>
          </w:p>
          <w:p w:rsidR="00621E3B" w:rsidRPr="00523D2C" w:rsidRDefault="00621E3B" w:rsidP="00CA2F02">
            <w:pPr>
              <w:pStyle w:val="Prrafodelista"/>
              <w:spacing w:after="0" w:line="240" w:lineRule="auto"/>
              <w:ind w:left="33"/>
              <w:jc w:val="center"/>
              <w:rPr>
                <w:rFonts w:ascii="Arial" w:hAnsi="Arial" w:cs="Arial"/>
                <w:i w:val="0"/>
                <w:sz w:val="22"/>
                <w:szCs w:val="22"/>
                <w:lang w:val="es-ES_tradnl"/>
              </w:rPr>
            </w:pPr>
            <w:r w:rsidRPr="00523D2C">
              <w:rPr>
                <w:rFonts w:ascii="Arial" w:hAnsi="Arial" w:cs="Arial"/>
                <w:i w:val="0"/>
                <w:sz w:val="22"/>
                <w:szCs w:val="22"/>
                <w:lang w:val="es-ES_tradnl"/>
              </w:rPr>
              <w:t>1</w:t>
            </w:r>
          </w:p>
          <w:p w:rsidR="00621E3B" w:rsidRPr="00523D2C" w:rsidRDefault="00621E3B" w:rsidP="00CA2F02">
            <w:pPr>
              <w:pStyle w:val="Prrafodelista"/>
              <w:spacing w:after="0" w:line="240" w:lineRule="auto"/>
              <w:ind w:left="33"/>
              <w:jc w:val="center"/>
              <w:rPr>
                <w:rFonts w:ascii="Arial" w:hAnsi="Arial" w:cs="Arial"/>
                <w:i w:val="0"/>
                <w:sz w:val="22"/>
                <w:szCs w:val="22"/>
                <w:lang w:val="es-ES_tradnl"/>
              </w:rPr>
            </w:pPr>
            <w:r w:rsidRPr="00523D2C">
              <w:rPr>
                <w:rFonts w:ascii="Arial" w:hAnsi="Arial" w:cs="Arial"/>
                <w:i w:val="0"/>
                <w:sz w:val="22"/>
                <w:szCs w:val="22"/>
                <w:lang w:val="es-ES_tradnl"/>
              </w:rPr>
              <w:t>4</w:t>
            </w:r>
          </w:p>
          <w:p w:rsidR="00621E3B" w:rsidRPr="006E3491" w:rsidRDefault="00621E3B" w:rsidP="00CA2F02">
            <w:pPr>
              <w:pStyle w:val="Prrafodelista"/>
              <w:spacing w:after="0" w:line="240" w:lineRule="auto"/>
              <w:ind w:left="33"/>
              <w:jc w:val="center"/>
              <w:rPr>
                <w:rFonts w:ascii="Arial" w:hAnsi="Arial" w:cs="Arial"/>
                <w:i w:val="0"/>
                <w:sz w:val="22"/>
                <w:szCs w:val="22"/>
                <w:lang w:val="es-ES_tradnl"/>
              </w:rPr>
            </w:pPr>
            <w:r w:rsidRPr="00523D2C">
              <w:rPr>
                <w:rFonts w:ascii="Arial" w:hAnsi="Arial" w:cs="Arial"/>
                <w:i w:val="0"/>
                <w:sz w:val="22"/>
                <w:szCs w:val="22"/>
                <w:lang w:val="es-ES_tradnl"/>
              </w:rPr>
              <w:t>4</w:t>
            </w:r>
          </w:p>
        </w:tc>
      </w:tr>
    </w:tbl>
    <w:p w:rsidR="002B65D6" w:rsidRDefault="002B65D6" w:rsidP="00812AB2">
      <w:pPr>
        <w:spacing w:line="240" w:lineRule="auto"/>
        <w:rPr>
          <w:rFonts w:ascii="Arial" w:hAnsi="Arial" w:cs="Arial"/>
          <w:b/>
          <w:sz w:val="28"/>
          <w:szCs w:val="28"/>
          <w:u w:val="single"/>
          <w:lang w:val="es-ES_tradnl"/>
        </w:rPr>
      </w:pPr>
    </w:p>
    <w:p w:rsidR="00F941E4" w:rsidRPr="009B5385" w:rsidRDefault="00F941E4" w:rsidP="00F941E4">
      <w:pPr>
        <w:pStyle w:val="Prrafodelista"/>
        <w:spacing w:line="240" w:lineRule="auto"/>
        <w:ind w:left="0"/>
        <w:contextualSpacing w:val="0"/>
        <w:jc w:val="both"/>
        <w:rPr>
          <w:rFonts w:ascii="Arial" w:hAnsi="Arial" w:cs="Arial"/>
          <w:i w:val="0"/>
          <w:sz w:val="22"/>
          <w:szCs w:val="22"/>
        </w:rPr>
      </w:pPr>
      <w:r w:rsidRPr="00F941E4">
        <w:rPr>
          <w:rFonts w:ascii="Arial" w:hAnsi="Arial" w:cs="Arial"/>
          <w:b/>
          <w:sz w:val="28"/>
          <w:szCs w:val="28"/>
          <w:u w:val="single"/>
          <w:lang w:val="es-ES_tradnl"/>
        </w:rPr>
        <w:t>Ejes transversales</w:t>
      </w:r>
      <w:r w:rsidRPr="009B5385">
        <w:rPr>
          <w:rFonts w:ascii="Arial" w:hAnsi="Arial" w:cs="Arial"/>
          <w:i w:val="0"/>
          <w:sz w:val="22"/>
          <w:szCs w:val="22"/>
        </w:rPr>
        <w:t xml:space="preserve">: son aquellos ejes que por su naturaleza trascienden de un ámbito estratégico concreto y se abordaran de manera horizontal en el desarrollo del PDR comarcal. </w:t>
      </w:r>
    </w:p>
    <w:p w:rsidR="00F941E4" w:rsidRPr="008E5DDF" w:rsidRDefault="00F941E4" w:rsidP="00581123">
      <w:pPr>
        <w:numPr>
          <w:ilvl w:val="1"/>
          <w:numId w:val="28"/>
        </w:numPr>
        <w:spacing w:line="240" w:lineRule="auto"/>
        <w:ind w:left="1353"/>
        <w:jc w:val="both"/>
        <w:rPr>
          <w:rFonts w:ascii="Arial" w:hAnsi="Arial" w:cs="Arial"/>
          <w:i w:val="0"/>
          <w:sz w:val="22"/>
          <w:szCs w:val="22"/>
        </w:rPr>
      </w:pPr>
      <w:r w:rsidRPr="008E5DDF">
        <w:rPr>
          <w:rFonts w:ascii="Arial" w:hAnsi="Arial" w:cs="Arial"/>
          <w:b/>
          <w:i w:val="0"/>
          <w:sz w:val="22"/>
          <w:szCs w:val="22"/>
        </w:rPr>
        <w:t>Perspectiva de género</w:t>
      </w:r>
      <w:r w:rsidRPr="008E5DDF">
        <w:rPr>
          <w:rFonts w:ascii="Arial" w:hAnsi="Arial" w:cs="Arial"/>
          <w:i w:val="0"/>
          <w:sz w:val="22"/>
          <w:szCs w:val="22"/>
        </w:rPr>
        <w:t xml:space="preserve">: </w:t>
      </w:r>
    </w:p>
    <w:p w:rsidR="00F941E4" w:rsidRDefault="00F941E4" w:rsidP="00F941E4">
      <w:pPr>
        <w:spacing w:line="240" w:lineRule="auto"/>
        <w:ind w:left="708"/>
        <w:jc w:val="both"/>
        <w:rPr>
          <w:rFonts w:ascii="Arial" w:hAnsi="Arial" w:cs="Arial"/>
          <w:i w:val="0"/>
          <w:sz w:val="22"/>
          <w:szCs w:val="22"/>
        </w:rPr>
      </w:pPr>
      <w:r w:rsidRPr="000C74A8">
        <w:rPr>
          <w:rFonts w:ascii="Arial" w:hAnsi="Arial" w:cs="Arial"/>
          <w:i w:val="0"/>
          <w:sz w:val="22"/>
          <w:szCs w:val="22"/>
        </w:rPr>
        <w:t xml:space="preserve">En todos los indicadores desagregables por sexo </w:t>
      </w:r>
      <w:r>
        <w:rPr>
          <w:rFonts w:ascii="Arial" w:hAnsi="Arial" w:cs="Arial"/>
          <w:i w:val="0"/>
          <w:sz w:val="22"/>
          <w:szCs w:val="22"/>
        </w:rPr>
        <w:t>se reflejará de manera diferenciada el número de mujeres y de hombres.</w:t>
      </w:r>
    </w:p>
    <w:p w:rsidR="00F941E4" w:rsidRDefault="00F941E4" w:rsidP="00F941E4">
      <w:pPr>
        <w:spacing w:line="240" w:lineRule="auto"/>
        <w:ind w:left="708"/>
        <w:jc w:val="both"/>
        <w:rPr>
          <w:rFonts w:ascii="Arial" w:hAnsi="Arial" w:cs="Arial"/>
          <w:i w:val="0"/>
          <w:sz w:val="22"/>
          <w:szCs w:val="22"/>
        </w:rPr>
      </w:pPr>
      <w:r>
        <w:rPr>
          <w:rFonts w:ascii="Arial" w:hAnsi="Arial" w:cs="Arial"/>
          <w:i w:val="0"/>
          <w:sz w:val="22"/>
          <w:szCs w:val="22"/>
        </w:rPr>
        <w:t>Además se medirá la evolución de la representatividad de las mujeres y el compromiso de las entidades locales a través de los siguientes indicadores:</w:t>
      </w:r>
    </w:p>
    <w:p w:rsidR="004C6E54" w:rsidRDefault="004C6E54" w:rsidP="001617B7">
      <w:pPr>
        <w:spacing w:line="240" w:lineRule="auto"/>
        <w:jc w:val="both"/>
        <w:rPr>
          <w:rFonts w:ascii="Arial" w:hAnsi="Arial" w:cs="Arial"/>
          <w:i w:val="0"/>
          <w:sz w:val="22"/>
          <w:szCs w:val="22"/>
        </w:rPr>
      </w:pPr>
    </w:p>
    <w:tbl>
      <w:tblPr>
        <w:tblpPr w:leftFromText="141" w:rightFromText="141" w:vertAnchor="text" w:horzAnchor="margin" w:tblpX="148" w:tblpY="332"/>
        <w:tblW w:w="9180" w:type="dxa"/>
        <w:tblBorders>
          <w:top w:val="single" w:sz="18" w:space="0" w:color="auto"/>
          <w:bottom w:val="single" w:sz="18" w:space="0" w:color="auto"/>
        </w:tblBorders>
        <w:tblLayout w:type="fixed"/>
        <w:tblLook w:val="00A0" w:firstRow="1" w:lastRow="0" w:firstColumn="1" w:lastColumn="0" w:noHBand="0" w:noVBand="0"/>
      </w:tblPr>
      <w:tblGrid>
        <w:gridCol w:w="2411"/>
        <w:gridCol w:w="992"/>
        <w:gridCol w:w="1134"/>
        <w:gridCol w:w="1417"/>
        <w:gridCol w:w="993"/>
        <w:gridCol w:w="1134"/>
        <w:gridCol w:w="1099"/>
      </w:tblGrid>
      <w:tr w:rsidR="004C6E54" w:rsidTr="009E29F2">
        <w:trPr>
          <w:trHeight w:val="570"/>
        </w:trPr>
        <w:tc>
          <w:tcPr>
            <w:tcW w:w="2411" w:type="dxa"/>
            <w:vMerge w:val="restart"/>
            <w:tcBorders>
              <w:top w:val="single" w:sz="2" w:space="0" w:color="auto"/>
              <w:left w:val="single" w:sz="2" w:space="0" w:color="auto"/>
              <w:right w:val="single" w:sz="2" w:space="0" w:color="auto"/>
            </w:tcBorders>
            <w:shd w:val="clear" w:color="auto" w:fill="B77BB4"/>
            <w:vAlign w:val="center"/>
          </w:tcPr>
          <w:p w:rsidR="004C6E54" w:rsidRDefault="004C6E54" w:rsidP="009E29F2">
            <w:pPr>
              <w:spacing w:after="0" w:line="240" w:lineRule="auto"/>
              <w:rPr>
                <w:rFonts w:ascii="Arial" w:hAnsi="Arial" w:cs="Arial"/>
                <w:b/>
                <w:i w:val="0"/>
                <w:color w:val="FFFFFF"/>
                <w:lang w:val="es-ES_tradnl"/>
              </w:rPr>
            </w:pPr>
            <w:r>
              <w:rPr>
                <w:rFonts w:ascii="Arial" w:hAnsi="Arial" w:cs="Arial"/>
                <w:b/>
                <w:i w:val="0"/>
                <w:color w:val="FFFFFF"/>
                <w:lang w:val="es-ES_tradnl"/>
              </w:rPr>
              <w:t>INDICADORES</w:t>
            </w:r>
          </w:p>
        </w:tc>
        <w:tc>
          <w:tcPr>
            <w:tcW w:w="6769" w:type="dxa"/>
            <w:gridSpan w:val="6"/>
            <w:tcBorders>
              <w:top w:val="single" w:sz="2" w:space="0" w:color="auto"/>
              <w:left w:val="single" w:sz="2" w:space="0" w:color="auto"/>
              <w:bottom w:val="single" w:sz="4" w:space="0" w:color="auto"/>
              <w:right w:val="single" w:sz="2" w:space="0" w:color="auto"/>
            </w:tcBorders>
            <w:shd w:val="clear" w:color="auto" w:fill="B77BB4"/>
            <w:vAlign w:val="center"/>
          </w:tcPr>
          <w:p w:rsidR="004C6E54" w:rsidRDefault="004C6E54" w:rsidP="009E29F2">
            <w:pPr>
              <w:spacing w:after="0" w:line="240" w:lineRule="auto"/>
              <w:jc w:val="center"/>
              <w:rPr>
                <w:rFonts w:ascii="Arial" w:hAnsi="Arial" w:cs="Arial"/>
                <w:b/>
                <w:i w:val="0"/>
                <w:color w:val="FFFFFF"/>
                <w:sz w:val="16"/>
                <w:szCs w:val="16"/>
                <w:lang w:val="es-ES_tradnl"/>
              </w:rPr>
            </w:pPr>
            <w:r>
              <w:rPr>
                <w:rFonts w:ascii="Arial" w:hAnsi="Arial" w:cs="Arial"/>
                <w:b/>
                <w:i w:val="0"/>
                <w:color w:val="FFFFFF"/>
                <w:sz w:val="16"/>
                <w:szCs w:val="16"/>
                <w:lang w:val="es-ES_tradnl"/>
              </w:rPr>
              <w:t>VALOR ACTUAL</w:t>
            </w:r>
          </w:p>
        </w:tc>
      </w:tr>
      <w:tr w:rsidR="004C6E54" w:rsidRPr="00EF2AD7" w:rsidTr="009E29F2">
        <w:trPr>
          <w:trHeight w:val="570"/>
        </w:trPr>
        <w:tc>
          <w:tcPr>
            <w:tcW w:w="2411" w:type="dxa"/>
            <w:vMerge/>
            <w:tcBorders>
              <w:left w:val="single" w:sz="2" w:space="0" w:color="auto"/>
              <w:right w:val="single" w:sz="2" w:space="0" w:color="auto"/>
            </w:tcBorders>
            <w:shd w:val="clear" w:color="auto" w:fill="B77BB4"/>
            <w:vAlign w:val="center"/>
          </w:tcPr>
          <w:p w:rsidR="004C6E54" w:rsidRPr="0041268B" w:rsidRDefault="004C6E54" w:rsidP="009E29F2">
            <w:pPr>
              <w:spacing w:after="0" w:line="240" w:lineRule="auto"/>
              <w:rPr>
                <w:rFonts w:ascii="Arial" w:hAnsi="Arial" w:cs="Arial"/>
                <w:b/>
                <w:i w:val="0"/>
                <w:color w:val="FFFFFF"/>
                <w:lang w:val="es-ES_tradnl"/>
              </w:rPr>
            </w:pPr>
          </w:p>
        </w:tc>
        <w:tc>
          <w:tcPr>
            <w:tcW w:w="2126" w:type="dxa"/>
            <w:gridSpan w:val="2"/>
            <w:tcBorders>
              <w:top w:val="single" w:sz="2" w:space="0" w:color="auto"/>
              <w:left w:val="single" w:sz="2" w:space="0" w:color="auto"/>
              <w:bottom w:val="single" w:sz="4" w:space="0" w:color="auto"/>
              <w:right w:val="single" w:sz="2" w:space="0" w:color="auto"/>
            </w:tcBorders>
            <w:shd w:val="clear" w:color="auto" w:fill="B77BB4"/>
            <w:vAlign w:val="center"/>
          </w:tcPr>
          <w:p w:rsidR="004C6E54" w:rsidRPr="00EF2AD7" w:rsidRDefault="004C6E54" w:rsidP="009E29F2">
            <w:pPr>
              <w:spacing w:after="0" w:line="240" w:lineRule="auto"/>
              <w:jc w:val="center"/>
              <w:rPr>
                <w:rFonts w:ascii="Arial" w:hAnsi="Arial" w:cs="Arial"/>
                <w:b/>
                <w:i w:val="0"/>
                <w:color w:val="FFFFFF"/>
                <w:sz w:val="16"/>
                <w:szCs w:val="16"/>
                <w:lang w:val="es-ES_tradnl"/>
              </w:rPr>
            </w:pPr>
            <w:r w:rsidRPr="00EF2AD7">
              <w:rPr>
                <w:rFonts w:ascii="Arial" w:hAnsi="Arial" w:cs="Arial"/>
                <w:b/>
                <w:i w:val="0"/>
                <w:color w:val="FFFFFF"/>
                <w:sz w:val="16"/>
                <w:szCs w:val="16"/>
                <w:lang w:val="es-ES_tradnl"/>
              </w:rPr>
              <w:t>ÍNDICE DE CONCENTRACIÓN</w:t>
            </w:r>
          </w:p>
        </w:tc>
        <w:tc>
          <w:tcPr>
            <w:tcW w:w="1417" w:type="dxa"/>
            <w:vMerge w:val="restart"/>
            <w:tcBorders>
              <w:top w:val="single" w:sz="2" w:space="0" w:color="auto"/>
              <w:left w:val="single" w:sz="2" w:space="0" w:color="auto"/>
              <w:right w:val="single" w:sz="2" w:space="0" w:color="auto"/>
            </w:tcBorders>
            <w:shd w:val="clear" w:color="auto" w:fill="B77BB4"/>
            <w:vAlign w:val="center"/>
          </w:tcPr>
          <w:p w:rsidR="004C6E54" w:rsidRPr="00EF2AD7" w:rsidRDefault="004C6E54" w:rsidP="009E29F2">
            <w:pPr>
              <w:spacing w:after="0" w:line="240" w:lineRule="auto"/>
              <w:jc w:val="center"/>
              <w:rPr>
                <w:rFonts w:ascii="Arial" w:hAnsi="Arial" w:cs="Arial"/>
                <w:b/>
                <w:i w:val="0"/>
                <w:color w:val="FFFFFF"/>
                <w:sz w:val="16"/>
                <w:szCs w:val="16"/>
                <w:lang w:val="es-ES_tradnl"/>
              </w:rPr>
            </w:pPr>
            <w:r>
              <w:rPr>
                <w:rFonts w:ascii="Arial" w:hAnsi="Arial" w:cs="Arial"/>
                <w:b/>
                <w:i w:val="0"/>
                <w:color w:val="FFFFFF"/>
                <w:sz w:val="16"/>
                <w:szCs w:val="16"/>
                <w:lang w:val="es-ES_tradnl"/>
              </w:rPr>
              <w:t>ÍNDICE FEMINIZACIÓN</w:t>
            </w:r>
          </w:p>
        </w:tc>
        <w:tc>
          <w:tcPr>
            <w:tcW w:w="2127" w:type="dxa"/>
            <w:gridSpan w:val="2"/>
            <w:tcBorders>
              <w:top w:val="single" w:sz="2" w:space="0" w:color="auto"/>
              <w:left w:val="single" w:sz="2" w:space="0" w:color="auto"/>
              <w:bottom w:val="single" w:sz="4" w:space="0" w:color="auto"/>
              <w:right w:val="single" w:sz="2" w:space="0" w:color="auto"/>
            </w:tcBorders>
            <w:shd w:val="clear" w:color="auto" w:fill="B77BB4"/>
            <w:vAlign w:val="center"/>
          </w:tcPr>
          <w:p w:rsidR="004C6E54" w:rsidRPr="00391DBB" w:rsidRDefault="004C6E54" w:rsidP="009E29F2">
            <w:pPr>
              <w:spacing w:after="0" w:line="240" w:lineRule="auto"/>
              <w:jc w:val="center"/>
              <w:rPr>
                <w:rFonts w:ascii="Arial" w:hAnsi="Arial" w:cs="Arial"/>
                <w:b/>
                <w:i w:val="0"/>
                <w:color w:val="FFFFFF"/>
                <w:sz w:val="16"/>
                <w:szCs w:val="16"/>
                <w:highlight w:val="red"/>
                <w:lang w:val="es-ES_tradnl"/>
              </w:rPr>
            </w:pPr>
            <w:r>
              <w:rPr>
                <w:rFonts w:ascii="Arial" w:hAnsi="Arial" w:cs="Arial"/>
                <w:b/>
                <w:i w:val="0"/>
                <w:color w:val="FFFFFF"/>
                <w:sz w:val="16"/>
                <w:szCs w:val="16"/>
                <w:lang w:val="es-ES_tradnl"/>
              </w:rPr>
              <w:t>TASA</w:t>
            </w:r>
            <w:r w:rsidRPr="00391DBB">
              <w:rPr>
                <w:rFonts w:ascii="Arial" w:hAnsi="Arial" w:cs="Arial"/>
                <w:b/>
                <w:i w:val="0"/>
                <w:color w:val="FFFFFF"/>
                <w:sz w:val="16"/>
                <w:szCs w:val="16"/>
                <w:highlight w:val="red"/>
                <w:lang w:val="es-ES_tradnl"/>
              </w:rPr>
              <w:t xml:space="preserve"> </w:t>
            </w:r>
          </w:p>
        </w:tc>
        <w:tc>
          <w:tcPr>
            <w:tcW w:w="1099" w:type="dxa"/>
            <w:vMerge w:val="restart"/>
            <w:tcBorders>
              <w:top w:val="single" w:sz="2" w:space="0" w:color="auto"/>
              <w:left w:val="single" w:sz="2" w:space="0" w:color="auto"/>
              <w:right w:val="single" w:sz="2" w:space="0" w:color="auto"/>
            </w:tcBorders>
            <w:shd w:val="clear" w:color="auto" w:fill="B77BB4"/>
            <w:vAlign w:val="center"/>
          </w:tcPr>
          <w:p w:rsidR="004C6E54" w:rsidRPr="00EF2AD7" w:rsidRDefault="004C6E54" w:rsidP="009E29F2">
            <w:pPr>
              <w:spacing w:after="0" w:line="240" w:lineRule="auto"/>
              <w:jc w:val="center"/>
              <w:rPr>
                <w:rFonts w:ascii="Arial" w:hAnsi="Arial" w:cs="Arial"/>
                <w:b/>
                <w:i w:val="0"/>
                <w:color w:val="FFFFFF"/>
                <w:sz w:val="16"/>
                <w:szCs w:val="16"/>
                <w:lang w:val="es-ES_tradnl"/>
              </w:rPr>
            </w:pPr>
            <w:r>
              <w:rPr>
                <w:rFonts w:ascii="Arial" w:hAnsi="Arial" w:cs="Arial"/>
                <w:b/>
                <w:i w:val="0"/>
                <w:color w:val="FFFFFF"/>
                <w:sz w:val="16"/>
                <w:szCs w:val="16"/>
                <w:lang w:val="es-ES_tradnl"/>
              </w:rPr>
              <w:t>BRECHA DE GENERO</w:t>
            </w:r>
          </w:p>
        </w:tc>
      </w:tr>
      <w:tr w:rsidR="004C6E54" w:rsidRPr="00EF2AD7" w:rsidTr="009E29F2">
        <w:trPr>
          <w:trHeight w:val="275"/>
        </w:trPr>
        <w:tc>
          <w:tcPr>
            <w:tcW w:w="2411" w:type="dxa"/>
            <w:vMerge/>
            <w:tcBorders>
              <w:left w:val="single" w:sz="2" w:space="0" w:color="auto"/>
              <w:bottom w:val="single" w:sz="4" w:space="0" w:color="auto"/>
              <w:right w:val="single" w:sz="2" w:space="0" w:color="auto"/>
            </w:tcBorders>
            <w:shd w:val="clear" w:color="auto" w:fill="B77BB4"/>
            <w:vAlign w:val="center"/>
          </w:tcPr>
          <w:p w:rsidR="004C6E54" w:rsidRDefault="004C6E54" w:rsidP="009E29F2">
            <w:pPr>
              <w:spacing w:after="0" w:line="240" w:lineRule="auto"/>
              <w:rPr>
                <w:rFonts w:ascii="Arial" w:hAnsi="Arial" w:cs="Arial"/>
                <w:b/>
                <w:i w:val="0"/>
                <w:color w:val="FFFFFF"/>
                <w:lang w:val="es-ES_tradnl"/>
              </w:rPr>
            </w:pPr>
          </w:p>
        </w:tc>
        <w:tc>
          <w:tcPr>
            <w:tcW w:w="992" w:type="dxa"/>
            <w:tcBorders>
              <w:top w:val="single" w:sz="2" w:space="0" w:color="auto"/>
              <w:left w:val="single" w:sz="2" w:space="0" w:color="auto"/>
              <w:bottom w:val="single" w:sz="4" w:space="0" w:color="auto"/>
              <w:right w:val="single" w:sz="2" w:space="0" w:color="auto"/>
            </w:tcBorders>
            <w:shd w:val="clear" w:color="auto" w:fill="B77BB4"/>
            <w:vAlign w:val="center"/>
          </w:tcPr>
          <w:p w:rsidR="004C6E54" w:rsidRPr="00EF2AD7" w:rsidRDefault="004C6E54" w:rsidP="009E29F2">
            <w:pPr>
              <w:spacing w:after="0" w:line="240" w:lineRule="auto"/>
              <w:jc w:val="center"/>
              <w:rPr>
                <w:rFonts w:ascii="Arial" w:hAnsi="Arial" w:cs="Arial"/>
                <w:b/>
                <w:i w:val="0"/>
                <w:color w:val="FFFFFF"/>
                <w:sz w:val="16"/>
                <w:szCs w:val="16"/>
                <w:lang w:val="es-ES_tradnl"/>
              </w:rPr>
            </w:pPr>
            <w:r w:rsidRPr="00EF2AD7">
              <w:rPr>
                <w:rFonts w:ascii="Arial" w:hAnsi="Arial" w:cs="Arial"/>
                <w:b/>
                <w:i w:val="0"/>
                <w:color w:val="FFFFFF"/>
                <w:sz w:val="16"/>
                <w:szCs w:val="16"/>
                <w:lang w:val="es-ES_tradnl"/>
              </w:rPr>
              <w:t>MUJERES</w:t>
            </w:r>
          </w:p>
        </w:tc>
        <w:tc>
          <w:tcPr>
            <w:tcW w:w="1134" w:type="dxa"/>
            <w:tcBorders>
              <w:top w:val="single" w:sz="2" w:space="0" w:color="auto"/>
              <w:left w:val="single" w:sz="2" w:space="0" w:color="auto"/>
              <w:bottom w:val="single" w:sz="4" w:space="0" w:color="auto"/>
              <w:right w:val="single" w:sz="2" w:space="0" w:color="auto"/>
            </w:tcBorders>
            <w:shd w:val="clear" w:color="auto" w:fill="B77BB4"/>
            <w:vAlign w:val="center"/>
          </w:tcPr>
          <w:p w:rsidR="004C6E54" w:rsidRPr="00EF2AD7" w:rsidRDefault="004C6E54" w:rsidP="009E29F2">
            <w:pPr>
              <w:spacing w:after="0" w:line="240" w:lineRule="auto"/>
              <w:jc w:val="center"/>
              <w:rPr>
                <w:rFonts w:ascii="Arial" w:hAnsi="Arial" w:cs="Arial"/>
                <w:b/>
                <w:i w:val="0"/>
                <w:color w:val="FFFFFF"/>
                <w:sz w:val="16"/>
                <w:szCs w:val="16"/>
                <w:lang w:val="es-ES_tradnl"/>
              </w:rPr>
            </w:pPr>
            <w:r w:rsidRPr="00EF2AD7">
              <w:rPr>
                <w:rFonts w:ascii="Arial" w:hAnsi="Arial" w:cs="Arial"/>
                <w:b/>
                <w:i w:val="0"/>
                <w:color w:val="FFFFFF"/>
                <w:sz w:val="16"/>
                <w:szCs w:val="16"/>
                <w:lang w:val="es-ES_tradnl"/>
              </w:rPr>
              <w:t>HOMBRES</w:t>
            </w:r>
          </w:p>
        </w:tc>
        <w:tc>
          <w:tcPr>
            <w:tcW w:w="1417" w:type="dxa"/>
            <w:vMerge/>
            <w:tcBorders>
              <w:left w:val="single" w:sz="2" w:space="0" w:color="auto"/>
              <w:bottom w:val="single" w:sz="4" w:space="0" w:color="auto"/>
              <w:right w:val="single" w:sz="2" w:space="0" w:color="auto"/>
            </w:tcBorders>
            <w:shd w:val="clear" w:color="auto" w:fill="B77BB4"/>
            <w:vAlign w:val="center"/>
          </w:tcPr>
          <w:p w:rsidR="004C6E54" w:rsidRPr="00EF2AD7" w:rsidRDefault="004C6E54" w:rsidP="009E29F2">
            <w:pPr>
              <w:spacing w:after="0" w:line="240" w:lineRule="auto"/>
              <w:jc w:val="center"/>
              <w:rPr>
                <w:rFonts w:ascii="Arial" w:hAnsi="Arial" w:cs="Arial"/>
                <w:b/>
                <w:i w:val="0"/>
                <w:color w:val="FFFFFF"/>
                <w:sz w:val="16"/>
                <w:szCs w:val="16"/>
                <w:lang w:val="es-ES_tradnl"/>
              </w:rPr>
            </w:pPr>
          </w:p>
        </w:tc>
        <w:tc>
          <w:tcPr>
            <w:tcW w:w="993" w:type="dxa"/>
            <w:tcBorders>
              <w:top w:val="single" w:sz="2" w:space="0" w:color="auto"/>
              <w:left w:val="single" w:sz="2" w:space="0" w:color="auto"/>
              <w:bottom w:val="single" w:sz="4" w:space="0" w:color="auto"/>
              <w:right w:val="single" w:sz="2" w:space="0" w:color="auto"/>
            </w:tcBorders>
            <w:shd w:val="clear" w:color="auto" w:fill="B77BB4"/>
            <w:vAlign w:val="center"/>
          </w:tcPr>
          <w:p w:rsidR="004C6E54" w:rsidRPr="00776EA8" w:rsidRDefault="004C6E54" w:rsidP="009E29F2">
            <w:pPr>
              <w:spacing w:after="0" w:line="240" w:lineRule="auto"/>
              <w:jc w:val="center"/>
              <w:rPr>
                <w:rFonts w:ascii="Arial" w:hAnsi="Arial" w:cs="Arial"/>
                <w:b/>
                <w:i w:val="0"/>
                <w:color w:val="FFFFFF"/>
                <w:sz w:val="16"/>
                <w:szCs w:val="16"/>
                <w:lang w:val="es-ES_tradnl"/>
              </w:rPr>
            </w:pPr>
            <w:r w:rsidRPr="00776EA8">
              <w:rPr>
                <w:rFonts w:ascii="Arial" w:hAnsi="Arial" w:cs="Arial"/>
                <w:b/>
                <w:i w:val="0"/>
                <w:color w:val="FFFFFF"/>
                <w:sz w:val="16"/>
                <w:szCs w:val="16"/>
                <w:lang w:val="es-ES_tradnl"/>
              </w:rPr>
              <w:t>MUJERES</w:t>
            </w:r>
          </w:p>
        </w:tc>
        <w:tc>
          <w:tcPr>
            <w:tcW w:w="1134" w:type="dxa"/>
            <w:tcBorders>
              <w:top w:val="single" w:sz="2" w:space="0" w:color="auto"/>
              <w:left w:val="single" w:sz="2" w:space="0" w:color="auto"/>
              <w:bottom w:val="single" w:sz="4" w:space="0" w:color="auto"/>
              <w:right w:val="single" w:sz="2" w:space="0" w:color="auto"/>
            </w:tcBorders>
            <w:shd w:val="clear" w:color="auto" w:fill="B77BB4"/>
            <w:vAlign w:val="center"/>
          </w:tcPr>
          <w:p w:rsidR="004C6E54" w:rsidRPr="00776EA8" w:rsidRDefault="004C6E54" w:rsidP="009E29F2">
            <w:pPr>
              <w:spacing w:after="0" w:line="240" w:lineRule="auto"/>
              <w:jc w:val="center"/>
              <w:rPr>
                <w:rFonts w:ascii="Arial" w:hAnsi="Arial" w:cs="Arial"/>
                <w:b/>
                <w:i w:val="0"/>
                <w:color w:val="FFFFFF"/>
                <w:sz w:val="16"/>
                <w:szCs w:val="16"/>
                <w:lang w:val="es-ES_tradnl"/>
              </w:rPr>
            </w:pPr>
            <w:r w:rsidRPr="00776EA8">
              <w:rPr>
                <w:rFonts w:ascii="Arial" w:hAnsi="Arial" w:cs="Arial"/>
                <w:b/>
                <w:i w:val="0"/>
                <w:color w:val="FFFFFF"/>
                <w:sz w:val="16"/>
                <w:szCs w:val="16"/>
                <w:lang w:val="es-ES_tradnl"/>
              </w:rPr>
              <w:t>HOMBRES</w:t>
            </w:r>
          </w:p>
        </w:tc>
        <w:tc>
          <w:tcPr>
            <w:tcW w:w="1099" w:type="dxa"/>
            <w:vMerge/>
            <w:tcBorders>
              <w:left w:val="single" w:sz="2" w:space="0" w:color="auto"/>
              <w:bottom w:val="single" w:sz="4" w:space="0" w:color="auto"/>
              <w:right w:val="single" w:sz="2" w:space="0" w:color="auto"/>
            </w:tcBorders>
            <w:shd w:val="clear" w:color="auto" w:fill="B77BB4"/>
            <w:vAlign w:val="center"/>
          </w:tcPr>
          <w:p w:rsidR="004C6E54" w:rsidRPr="00EF2AD7" w:rsidRDefault="004C6E54" w:rsidP="009E29F2">
            <w:pPr>
              <w:spacing w:after="0" w:line="240" w:lineRule="auto"/>
              <w:jc w:val="center"/>
              <w:rPr>
                <w:rFonts w:ascii="Arial" w:hAnsi="Arial" w:cs="Arial"/>
                <w:b/>
                <w:i w:val="0"/>
                <w:color w:val="FFFFFF"/>
                <w:sz w:val="16"/>
                <w:szCs w:val="16"/>
                <w:lang w:val="es-ES_tradnl"/>
              </w:rPr>
            </w:pPr>
          </w:p>
        </w:tc>
      </w:tr>
      <w:tr w:rsidR="004C6E54" w:rsidRPr="004F6201" w:rsidTr="009E29F2">
        <w:tc>
          <w:tcPr>
            <w:tcW w:w="2411" w:type="dxa"/>
            <w:tcBorders>
              <w:top w:val="single" w:sz="4" w:space="0" w:color="auto"/>
              <w:left w:val="single" w:sz="4" w:space="0" w:color="auto"/>
              <w:bottom w:val="single" w:sz="4" w:space="0" w:color="auto"/>
              <w:right w:val="single" w:sz="4" w:space="0" w:color="auto"/>
            </w:tcBorders>
            <w:shd w:val="clear" w:color="auto" w:fill="FFFFFF"/>
          </w:tcPr>
          <w:p w:rsidR="004C6E54" w:rsidRPr="004F06D6" w:rsidRDefault="004C6E54" w:rsidP="00581123">
            <w:pPr>
              <w:pStyle w:val="Prrafodelista"/>
              <w:numPr>
                <w:ilvl w:val="0"/>
                <w:numId w:val="45"/>
              </w:numPr>
              <w:spacing w:after="0" w:line="240" w:lineRule="auto"/>
              <w:ind w:left="345"/>
              <w:rPr>
                <w:rFonts w:ascii="Arial" w:hAnsi="Arial" w:cs="Arial"/>
                <w:i w:val="0"/>
                <w:sz w:val="18"/>
                <w:szCs w:val="18"/>
                <w:lang w:val="es-ES_tradnl"/>
              </w:rPr>
            </w:pPr>
            <w:r w:rsidRPr="004F06D6">
              <w:rPr>
                <w:rFonts w:ascii="Arial" w:hAnsi="Arial" w:cs="Arial"/>
                <w:i w:val="0"/>
                <w:sz w:val="18"/>
                <w:szCs w:val="18"/>
                <w:lang w:val="es-ES_tradnl"/>
              </w:rPr>
              <w:t>Distribución por sexo de las corporaciones municipales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C6E54" w:rsidRPr="00816C7A" w:rsidRDefault="004C6E54" w:rsidP="009E29F2">
            <w:pPr>
              <w:jc w:val="center"/>
              <w:rPr>
                <w:rFonts w:ascii="Arial" w:hAnsi="Arial" w:cs="Arial"/>
                <w:sz w:val="18"/>
                <w:szCs w:val="18"/>
              </w:rPr>
            </w:pPr>
            <w:r>
              <w:rPr>
                <w:rFonts w:ascii="Arial" w:hAnsi="Arial" w:cs="Arial"/>
                <w:sz w:val="18"/>
                <w:szCs w:val="18"/>
              </w:rPr>
              <w:t>0,02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C6E54" w:rsidRPr="00816C7A" w:rsidRDefault="004C6E54" w:rsidP="009E29F2">
            <w:pPr>
              <w:jc w:val="center"/>
              <w:rPr>
                <w:rFonts w:ascii="Arial" w:hAnsi="Arial" w:cs="Arial"/>
                <w:sz w:val="18"/>
                <w:szCs w:val="18"/>
              </w:rPr>
            </w:pPr>
            <w:r>
              <w:rPr>
                <w:rFonts w:ascii="Arial" w:hAnsi="Arial" w:cs="Arial"/>
                <w:sz w:val="18"/>
                <w:szCs w:val="18"/>
              </w:rPr>
              <w:t>0,04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C6E54" w:rsidRPr="004F6201" w:rsidRDefault="004C6E54" w:rsidP="009E29F2">
            <w:pPr>
              <w:jc w:val="center"/>
              <w:rPr>
                <w:rFonts w:ascii="Arial" w:hAnsi="Arial" w:cs="Arial"/>
                <w:sz w:val="18"/>
                <w:szCs w:val="18"/>
              </w:rPr>
            </w:pPr>
            <w:r>
              <w:rPr>
                <w:rFonts w:ascii="Arial" w:hAnsi="Arial" w:cs="Arial"/>
                <w:sz w:val="18"/>
                <w:szCs w:val="18"/>
              </w:rPr>
              <w:t>0,40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4C6E54" w:rsidRPr="003450E5" w:rsidRDefault="004C6E54" w:rsidP="009E29F2">
            <w:pPr>
              <w:jc w:val="center"/>
              <w:rPr>
                <w:rFonts w:ascii="Arial" w:hAnsi="Arial" w:cs="Arial"/>
                <w:sz w:val="18"/>
                <w:szCs w:val="18"/>
              </w:rPr>
            </w:pPr>
            <w:r>
              <w:rPr>
                <w:rFonts w:ascii="Arial" w:hAnsi="Arial" w:cs="Arial"/>
                <w:sz w:val="18"/>
                <w:szCs w:val="18"/>
              </w:rPr>
              <w:t>28</w:t>
            </w:r>
            <w:r w:rsidRPr="003450E5">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C6E54" w:rsidRPr="003450E5" w:rsidRDefault="004C6E54" w:rsidP="009E29F2">
            <w:pPr>
              <w:jc w:val="center"/>
              <w:rPr>
                <w:rFonts w:ascii="Arial" w:hAnsi="Arial" w:cs="Arial"/>
                <w:sz w:val="18"/>
                <w:szCs w:val="18"/>
              </w:rPr>
            </w:pPr>
            <w:r>
              <w:rPr>
                <w:rFonts w:ascii="Arial" w:hAnsi="Arial" w:cs="Arial"/>
                <w:sz w:val="18"/>
                <w:szCs w:val="18"/>
              </w:rPr>
              <w:t>72</w:t>
            </w:r>
            <w:r w:rsidRPr="003450E5">
              <w:rPr>
                <w:rFonts w:ascii="Arial" w:hAnsi="Arial" w:cs="Arial"/>
                <w:sz w:val="18"/>
                <w:szCs w:val="18"/>
              </w:rPr>
              <w:t>%</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rsidR="004C6E54" w:rsidRPr="004C6E54" w:rsidRDefault="004C6E54" w:rsidP="004C6E54">
            <w:pPr>
              <w:jc w:val="center"/>
              <w:rPr>
                <w:rFonts w:ascii="Arial" w:hAnsi="Arial" w:cs="Arial"/>
                <w:b/>
                <w:sz w:val="18"/>
                <w:szCs w:val="18"/>
              </w:rPr>
            </w:pPr>
            <w:r w:rsidRPr="004C6E54">
              <w:rPr>
                <w:rFonts w:ascii="Arial" w:hAnsi="Arial" w:cs="Arial"/>
                <w:b/>
                <w:sz w:val="18"/>
                <w:szCs w:val="18"/>
              </w:rPr>
              <w:t>-43%</w:t>
            </w:r>
          </w:p>
        </w:tc>
      </w:tr>
      <w:tr w:rsidR="004C6E54" w:rsidRPr="004F6201" w:rsidTr="009E29F2">
        <w:tc>
          <w:tcPr>
            <w:tcW w:w="2411" w:type="dxa"/>
            <w:tcBorders>
              <w:top w:val="single" w:sz="4" w:space="0" w:color="auto"/>
              <w:left w:val="single" w:sz="4" w:space="0" w:color="auto"/>
              <w:bottom w:val="single" w:sz="4" w:space="0" w:color="auto"/>
              <w:right w:val="single" w:sz="4" w:space="0" w:color="auto"/>
            </w:tcBorders>
            <w:shd w:val="clear" w:color="auto" w:fill="FFFFFF"/>
          </w:tcPr>
          <w:p w:rsidR="004C6E54" w:rsidRPr="004F06D6" w:rsidRDefault="004C6E54" w:rsidP="00581123">
            <w:pPr>
              <w:pStyle w:val="Prrafodelista"/>
              <w:numPr>
                <w:ilvl w:val="0"/>
                <w:numId w:val="45"/>
              </w:numPr>
              <w:spacing w:after="0" w:line="240" w:lineRule="auto"/>
              <w:ind w:left="345"/>
              <w:rPr>
                <w:rFonts w:ascii="Arial" w:hAnsi="Arial" w:cs="Arial"/>
                <w:i w:val="0"/>
                <w:sz w:val="18"/>
                <w:szCs w:val="18"/>
                <w:lang w:val="es-ES_tradnl"/>
              </w:rPr>
            </w:pPr>
            <w:r w:rsidRPr="004F06D6">
              <w:rPr>
                <w:rFonts w:ascii="Arial" w:hAnsi="Arial" w:cs="Arial"/>
                <w:i w:val="0"/>
                <w:sz w:val="18"/>
                <w:szCs w:val="18"/>
                <w:lang w:val="es-ES_tradnl"/>
              </w:rPr>
              <w:t>Distribución por sexo de la Junta Directiva de la ADR</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4C6E54" w:rsidRPr="00816C7A" w:rsidRDefault="004C6E54" w:rsidP="009E29F2">
            <w:pPr>
              <w:jc w:val="center"/>
              <w:rPr>
                <w:rFonts w:ascii="Arial" w:hAnsi="Arial" w:cs="Arial"/>
                <w:sz w:val="18"/>
                <w:szCs w:val="18"/>
              </w:rPr>
            </w:pPr>
            <w:r>
              <w:rPr>
                <w:rFonts w:ascii="Arial" w:hAnsi="Arial" w:cs="Arial"/>
                <w:sz w:val="18"/>
                <w:szCs w:val="18"/>
              </w:rPr>
              <w:t>0,05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C6E54" w:rsidRPr="00816C7A" w:rsidRDefault="004C6E54" w:rsidP="009E29F2">
            <w:pPr>
              <w:jc w:val="center"/>
              <w:rPr>
                <w:rFonts w:ascii="Arial" w:hAnsi="Arial" w:cs="Arial"/>
                <w:sz w:val="18"/>
                <w:szCs w:val="18"/>
              </w:rPr>
            </w:pPr>
            <w:r>
              <w:rPr>
                <w:rFonts w:ascii="Arial" w:hAnsi="Arial" w:cs="Arial"/>
                <w:sz w:val="18"/>
                <w:szCs w:val="18"/>
              </w:rPr>
              <w:t>0,06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C6E54" w:rsidRDefault="004C6E54" w:rsidP="009E29F2">
            <w:pPr>
              <w:jc w:val="center"/>
              <w:rPr>
                <w:color w:val="000000"/>
                <w:sz w:val="22"/>
                <w:szCs w:val="22"/>
              </w:rPr>
            </w:pPr>
            <w:r>
              <w:rPr>
                <w:color w:val="000000"/>
                <w:sz w:val="22"/>
                <w:szCs w:val="22"/>
              </w:rPr>
              <w:t>0,33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4C6E54" w:rsidRPr="004F6201" w:rsidRDefault="00203C77" w:rsidP="009E29F2">
            <w:pPr>
              <w:jc w:val="center"/>
              <w:rPr>
                <w:rFonts w:ascii="Arial" w:hAnsi="Arial" w:cs="Arial"/>
                <w:sz w:val="18"/>
                <w:szCs w:val="18"/>
              </w:rPr>
            </w:pPr>
            <w:r>
              <w:rPr>
                <w:rFonts w:ascii="Arial" w:hAnsi="Arial" w:cs="Arial"/>
                <w:sz w:val="18"/>
                <w:szCs w:val="18"/>
              </w:rPr>
              <w:t>25</w:t>
            </w:r>
            <w:r w:rsidR="004C6E5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C6E54" w:rsidRPr="004F6201" w:rsidRDefault="00203C77" w:rsidP="009E29F2">
            <w:pPr>
              <w:jc w:val="center"/>
              <w:rPr>
                <w:rFonts w:ascii="Arial" w:hAnsi="Arial" w:cs="Arial"/>
                <w:sz w:val="18"/>
                <w:szCs w:val="18"/>
              </w:rPr>
            </w:pPr>
            <w:r>
              <w:rPr>
                <w:rFonts w:ascii="Arial" w:hAnsi="Arial" w:cs="Arial"/>
                <w:sz w:val="18"/>
                <w:szCs w:val="18"/>
              </w:rPr>
              <w:t>75</w:t>
            </w:r>
            <w:r w:rsidR="004C6E54">
              <w:rPr>
                <w:rFonts w:ascii="Arial" w:hAnsi="Arial" w:cs="Arial"/>
                <w:sz w:val="18"/>
                <w:szCs w:val="18"/>
              </w:rPr>
              <w:t>%</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rsidR="004C6E54" w:rsidRPr="004C6E54" w:rsidRDefault="004C6E54" w:rsidP="004C6E54">
            <w:pPr>
              <w:jc w:val="center"/>
              <w:rPr>
                <w:rFonts w:ascii="Arial" w:hAnsi="Arial" w:cs="Arial"/>
                <w:b/>
                <w:sz w:val="18"/>
                <w:szCs w:val="18"/>
              </w:rPr>
            </w:pPr>
            <w:r w:rsidRPr="004C6E54">
              <w:rPr>
                <w:rFonts w:ascii="Arial" w:hAnsi="Arial" w:cs="Arial"/>
                <w:b/>
                <w:sz w:val="18"/>
                <w:szCs w:val="18"/>
              </w:rPr>
              <w:t>-</w:t>
            </w:r>
            <w:r w:rsidR="00203C77">
              <w:rPr>
                <w:rFonts w:ascii="Arial" w:hAnsi="Arial" w:cs="Arial"/>
                <w:b/>
                <w:sz w:val="18"/>
                <w:szCs w:val="18"/>
              </w:rPr>
              <w:t>50</w:t>
            </w:r>
            <w:r w:rsidRPr="004C6E54">
              <w:rPr>
                <w:rFonts w:ascii="Arial" w:hAnsi="Arial" w:cs="Arial"/>
                <w:b/>
                <w:sz w:val="18"/>
                <w:szCs w:val="18"/>
              </w:rPr>
              <w:t>%</w:t>
            </w:r>
          </w:p>
        </w:tc>
      </w:tr>
    </w:tbl>
    <w:p w:rsidR="004C6E54" w:rsidRDefault="004C6E54" w:rsidP="00F941E4">
      <w:pPr>
        <w:spacing w:line="240" w:lineRule="auto"/>
        <w:ind w:left="708"/>
        <w:jc w:val="both"/>
        <w:rPr>
          <w:rFonts w:ascii="Arial" w:hAnsi="Arial" w:cs="Arial"/>
          <w:i w:val="0"/>
          <w:sz w:val="22"/>
          <w:szCs w:val="22"/>
        </w:rPr>
      </w:pPr>
    </w:p>
    <w:p w:rsidR="004C6E54" w:rsidRDefault="004C6E54" w:rsidP="00F941E4">
      <w:pPr>
        <w:spacing w:line="240" w:lineRule="auto"/>
        <w:ind w:left="708"/>
        <w:jc w:val="both"/>
        <w:rPr>
          <w:rFonts w:ascii="Arial" w:hAnsi="Arial" w:cs="Arial"/>
          <w:i w:val="0"/>
          <w:sz w:val="22"/>
          <w:szCs w:val="22"/>
        </w:rPr>
      </w:pPr>
    </w:p>
    <w:p w:rsidR="004C6E54" w:rsidRDefault="004C6E54" w:rsidP="00F941E4">
      <w:pPr>
        <w:spacing w:line="240" w:lineRule="auto"/>
        <w:ind w:left="708"/>
        <w:jc w:val="both"/>
        <w:rPr>
          <w:rFonts w:ascii="Arial" w:hAnsi="Arial" w:cs="Arial"/>
          <w:i w:val="0"/>
          <w:sz w:val="22"/>
          <w:szCs w:val="22"/>
        </w:rPr>
      </w:pPr>
    </w:p>
    <w:p w:rsidR="004C6E54" w:rsidRDefault="004C6E54" w:rsidP="00F941E4">
      <w:pPr>
        <w:spacing w:line="240" w:lineRule="auto"/>
        <w:ind w:left="708"/>
        <w:jc w:val="both"/>
        <w:rPr>
          <w:rFonts w:ascii="Arial" w:hAnsi="Arial" w:cs="Arial"/>
          <w:i w:val="0"/>
          <w:sz w:val="22"/>
          <w:szCs w:val="22"/>
        </w:rPr>
      </w:pPr>
    </w:p>
    <w:p w:rsidR="004C6E54" w:rsidRDefault="004C6E54" w:rsidP="00F941E4">
      <w:pPr>
        <w:spacing w:line="240" w:lineRule="auto"/>
        <w:ind w:left="708"/>
        <w:jc w:val="both"/>
        <w:rPr>
          <w:rFonts w:ascii="Arial" w:hAnsi="Arial" w:cs="Arial"/>
          <w:i w:val="0"/>
          <w:sz w:val="22"/>
          <w:szCs w:val="22"/>
        </w:rPr>
      </w:pPr>
    </w:p>
    <w:p w:rsidR="004C6E54" w:rsidRDefault="004C6E54" w:rsidP="00F941E4">
      <w:pPr>
        <w:spacing w:line="240" w:lineRule="auto"/>
        <w:ind w:left="708"/>
        <w:jc w:val="both"/>
        <w:rPr>
          <w:rFonts w:ascii="Arial" w:hAnsi="Arial" w:cs="Arial"/>
          <w:i w:val="0"/>
          <w:sz w:val="22"/>
          <w:szCs w:val="22"/>
        </w:rPr>
      </w:pPr>
    </w:p>
    <w:p w:rsidR="00F941E4" w:rsidRDefault="00F941E4" w:rsidP="00F941E4">
      <w:pPr>
        <w:tabs>
          <w:tab w:val="left" w:pos="1785"/>
        </w:tabs>
        <w:spacing w:line="240" w:lineRule="auto"/>
        <w:jc w:val="both"/>
        <w:rPr>
          <w:rFonts w:ascii="Arial" w:hAnsi="Arial" w:cs="Arial"/>
          <w:i w:val="0"/>
          <w:sz w:val="22"/>
          <w:szCs w:val="22"/>
        </w:rPr>
      </w:pPr>
    </w:p>
    <w:tbl>
      <w:tblPr>
        <w:tblpPr w:leftFromText="141" w:rightFromText="141" w:vertAnchor="text" w:horzAnchor="margin" w:tblpXSpec="center" w:tblpY="332"/>
        <w:tblW w:w="9498" w:type="dxa"/>
        <w:tblBorders>
          <w:top w:val="single" w:sz="18" w:space="0" w:color="auto"/>
          <w:bottom w:val="single" w:sz="18" w:space="0" w:color="auto"/>
        </w:tblBorders>
        <w:tblLayout w:type="fixed"/>
        <w:tblLook w:val="00A0" w:firstRow="1" w:lastRow="0" w:firstColumn="1" w:lastColumn="0" w:noHBand="0" w:noVBand="0"/>
      </w:tblPr>
      <w:tblGrid>
        <w:gridCol w:w="5504"/>
        <w:gridCol w:w="1868"/>
        <w:gridCol w:w="2126"/>
      </w:tblGrid>
      <w:tr w:rsidR="00F941E4" w:rsidRPr="0041268B" w:rsidTr="001617B7">
        <w:trPr>
          <w:trHeight w:val="424"/>
        </w:trPr>
        <w:tc>
          <w:tcPr>
            <w:tcW w:w="5504" w:type="dxa"/>
            <w:tcBorders>
              <w:top w:val="single" w:sz="2" w:space="0" w:color="auto"/>
              <w:left w:val="single" w:sz="2" w:space="0" w:color="auto"/>
              <w:bottom w:val="single" w:sz="4" w:space="0" w:color="auto"/>
              <w:right w:val="single" w:sz="2" w:space="0" w:color="auto"/>
            </w:tcBorders>
            <w:shd w:val="clear" w:color="auto" w:fill="B77BB4"/>
            <w:vAlign w:val="center"/>
          </w:tcPr>
          <w:p w:rsidR="00F941E4" w:rsidRPr="0041268B" w:rsidRDefault="00F941E4" w:rsidP="009E29F2">
            <w:pPr>
              <w:spacing w:after="0" w:line="240" w:lineRule="auto"/>
              <w:rPr>
                <w:rFonts w:ascii="Arial" w:hAnsi="Arial" w:cs="Arial"/>
                <w:b/>
                <w:i w:val="0"/>
                <w:color w:val="FFFFFF"/>
                <w:lang w:val="es-ES_tradnl"/>
              </w:rPr>
            </w:pPr>
            <w:r>
              <w:rPr>
                <w:rFonts w:ascii="Arial" w:hAnsi="Arial" w:cs="Arial"/>
                <w:b/>
                <w:i w:val="0"/>
                <w:color w:val="FFFFFF"/>
                <w:lang w:val="es-ES_tradnl"/>
              </w:rPr>
              <w:t>INDICADOR</w:t>
            </w:r>
            <w:r w:rsidRPr="0041268B">
              <w:rPr>
                <w:rFonts w:ascii="Arial" w:hAnsi="Arial" w:cs="Arial"/>
                <w:b/>
                <w:i w:val="0"/>
                <w:color w:val="FFFFFF"/>
                <w:lang w:val="es-ES_tradnl"/>
              </w:rPr>
              <w:t xml:space="preserve"> </w:t>
            </w:r>
          </w:p>
        </w:tc>
        <w:tc>
          <w:tcPr>
            <w:tcW w:w="1868" w:type="dxa"/>
            <w:tcBorders>
              <w:top w:val="single" w:sz="2" w:space="0" w:color="auto"/>
              <w:left w:val="single" w:sz="2" w:space="0" w:color="auto"/>
              <w:bottom w:val="single" w:sz="4" w:space="0" w:color="auto"/>
              <w:right w:val="single" w:sz="2" w:space="0" w:color="auto"/>
            </w:tcBorders>
            <w:shd w:val="clear" w:color="auto" w:fill="B77BB4"/>
            <w:vAlign w:val="center"/>
          </w:tcPr>
          <w:p w:rsidR="00F941E4" w:rsidRPr="0041268B" w:rsidRDefault="00F941E4" w:rsidP="009E29F2">
            <w:pPr>
              <w:spacing w:after="0" w:line="240" w:lineRule="auto"/>
              <w:rPr>
                <w:rFonts w:ascii="Arial" w:hAnsi="Arial" w:cs="Arial"/>
                <w:b/>
                <w:i w:val="0"/>
                <w:color w:val="FFFFFF"/>
                <w:lang w:val="es-ES_tradnl"/>
              </w:rPr>
            </w:pPr>
            <w:r>
              <w:rPr>
                <w:rFonts w:ascii="Arial" w:hAnsi="Arial" w:cs="Arial"/>
                <w:b/>
                <w:i w:val="0"/>
                <w:color w:val="FFFFFF"/>
                <w:lang w:val="es-ES_tradnl"/>
              </w:rPr>
              <w:t>VALOR ACTUAL</w:t>
            </w:r>
          </w:p>
        </w:tc>
        <w:tc>
          <w:tcPr>
            <w:tcW w:w="2126" w:type="dxa"/>
            <w:tcBorders>
              <w:top w:val="single" w:sz="2" w:space="0" w:color="auto"/>
              <w:left w:val="single" w:sz="2" w:space="0" w:color="auto"/>
              <w:bottom w:val="single" w:sz="4" w:space="0" w:color="auto"/>
              <w:right w:val="single" w:sz="2" w:space="0" w:color="auto"/>
            </w:tcBorders>
            <w:shd w:val="clear" w:color="auto" w:fill="B77BB4"/>
            <w:vAlign w:val="center"/>
          </w:tcPr>
          <w:p w:rsidR="00F941E4" w:rsidRDefault="00F941E4" w:rsidP="009E29F2">
            <w:pPr>
              <w:spacing w:after="0" w:line="240" w:lineRule="auto"/>
              <w:rPr>
                <w:rFonts w:ascii="Arial" w:hAnsi="Arial" w:cs="Arial"/>
                <w:b/>
                <w:i w:val="0"/>
                <w:color w:val="FFFFFF"/>
                <w:lang w:val="es-ES_tradnl"/>
              </w:rPr>
            </w:pPr>
            <w:r>
              <w:rPr>
                <w:rFonts w:ascii="Arial" w:hAnsi="Arial" w:cs="Arial"/>
                <w:b/>
                <w:i w:val="0"/>
                <w:color w:val="FFFFFF"/>
                <w:lang w:val="es-ES_tradnl"/>
              </w:rPr>
              <w:t>OBSERVACIONES</w:t>
            </w:r>
          </w:p>
        </w:tc>
      </w:tr>
      <w:tr w:rsidR="00F941E4" w:rsidRPr="0041268B" w:rsidTr="001617B7">
        <w:tc>
          <w:tcPr>
            <w:tcW w:w="5504" w:type="dxa"/>
            <w:tcBorders>
              <w:top w:val="single" w:sz="4" w:space="0" w:color="auto"/>
              <w:left w:val="single" w:sz="4" w:space="0" w:color="auto"/>
              <w:bottom w:val="single" w:sz="4" w:space="0" w:color="auto"/>
              <w:right w:val="single" w:sz="4" w:space="0" w:color="auto"/>
            </w:tcBorders>
            <w:shd w:val="clear" w:color="auto" w:fill="FFFFFF"/>
          </w:tcPr>
          <w:p w:rsidR="00F941E4" w:rsidRPr="0041268B" w:rsidRDefault="00F941E4" w:rsidP="00581123">
            <w:pPr>
              <w:pStyle w:val="Prrafodelista"/>
              <w:numPr>
                <w:ilvl w:val="0"/>
                <w:numId w:val="45"/>
              </w:numPr>
              <w:spacing w:after="0" w:line="240" w:lineRule="auto"/>
              <w:ind w:left="345"/>
              <w:rPr>
                <w:rFonts w:ascii="Arial" w:hAnsi="Arial" w:cs="Arial"/>
                <w:i w:val="0"/>
                <w:lang w:val="es-ES_tradnl"/>
              </w:rPr>
            </w:pPr>
            <w:r>
              <w:rPr>
                <w:rFonts w:ascii="Arial" w:hAnsi="Arial" w:cs="Arial"/>
                <w:i w:val="0"/>
                <w:lang w:val="es-ES_tradnl"/>
              </w:rPr>
              <w:t>Porcentaje de municipios de la comarca con Planes de igualdad</w:t>
            </w:r>
          </w:p>
        </w:tc>
        <w:tc>
          <w:tcPr>
            <w:tcW w:w="1868" w:type="dxa"/>
            <w:tcBorders>
              <w:top w:val="single" w:sz="4" w:space="0" w:color="auto"/>
              <w:left w:val="single" w:sz="4" w:space="0" w:color="auto"/>
              <w:bottom w:val="single" w:sz="4" w:space="0" w:color="auto"/>
              <w:right w:val="single" w:sz="4" w:space="0" w:color="auto"/>
            </w:tcBorders>
            <w:shd w:val="clear" w:color="auto" w:fill="FFFFFF"/>
          </w:tcPr>
          <w:p w:rsidR="00F941E4" w:rsidRPr="0041268B" w:rsidRDefault="006675D1" w:rsidP="006675D1">
            <w:pPr>
              <w:pStyle w:val="Prrafodelista"/>
              <w:spacing w:after="0" w:line="240" w:lineRule="auto"/>
              <w:ind w:left="311"/>
              <w:jc w:val="center"/>
              <w:rPr>
                <w:rFonts w:ascii="Arial" w:hAnsi="Arial" w:cs="Arial"/>
                <w:i w:val="0"/>
                <w:lang w:val="es-ES_tradnl"/>
              </w:rPr>
            </w:pPr>
            <w:r>
              <w:rPr>
                <w:rFonts w:ascii="Arial" w:hAnsi="Arial" w:cs="Arial"/>
                <w:i w:val="0"/>
                <w:lang w:val="es-ES_tradnl"/>
              </w:rPr>
              <w:t>0</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F941E4" w:rsidRPr="0041268B" w:rsidRDefault="00F941E4" w:rsidP="006675D1">
            <w:pPr>
              <w:pStyle w:val="Prrafodelista"/>
              <w:numPr>
                <w:ilvl w:val="0"/>
                <w:numId w:val="37"/>
              </w:numPr>
              <w:spacing w:after="0" w:line="240" w:lineRule="auto"/>
              <w:jc w:val="center"/>
              <w:rPr>
                <w:rFonts w:ascii="Arial" w:hAnsi="Arial" w:cs="Arial"/>
                <w:i w:val="0"/>
                <w:lang w:val="es-ES_tradnl"/>
              </w:rPr>
            </w:pPr>
          </w:p>
        </w:tc>
      </w:tr>
    </w:tbl>
    <w:p w:rsidR="00F941E4" w:rsidRDefault="00F941E4" w:rsidP="00F941E4">
      <w:pPr>
        <w:spacing w:line="240" w:lineRule="auto"/>
        <w:jc w:val="both"/>
        <w:rPr>
          <w:rFonts w:ascii="Arial" w:hAnsi="Arial" w:cs="Arial"/>
          <w:b/>
          <w:i w:val="0"/>
          <w:sz w:val="22"/>
          <w:szCs w:val="22"/>
        </w:rPr>
      </w:pPr>
    </w:p>
    <w:p w:rsidR="00F941E4" w:rsidRPr="001617B7" w:rsidRDefault="00F941E4" w:rsidP="00581123">
      <w:pPr>
        <w:numPr>
          <w:ilvl w:val="1"/>
          <w:numId w:val="28"/>
        </w:numPr>
        <w:spacing w:line="240" w:lineRule="auto"/>
        <w:ind w:left="1353"/>
        <w:jc w:val="both"/>
        <w:rPr>
          <w:rFonts w:ascii="Arial" w:hAnsi="Arial" w:cs="Arial"/>
          <w:b/>
          <w:i w:val="0"/>
          <w:sz w:val="22"/>
          <w:szCs w:val="22"/>
        </w:rPr>
      </w:pPr>
      <w:r w:rsidRPr="008E5DDF">
        <w:rPr>
          <w:rFonts w:ascii="Arial" w:hAnsi="Arial" w:cs="Arial"/>
          <w:b/>
          <w:i w:val="0"/>
          <w:sz w:val="22"/>
          <w:szCs w:val="22"/>
        </w:rPr>
        <w:t>Sostenibilidad</w:t>
      </w:r>
      <w:r w:rsidR="001617B7" w:rsidRPr="008E5DDF">
        <w:rPr>
          <w:rFonts w:ascii="Arial" w:hAnsi="Arial" w:cs="Arial"/>
          <w:b/>
          <w:i w:val="0"/>
          <w:sz w:val="22"/>
          <w:szCs w:val="22"/>
        </w:rPr>
        <w:t xml:space="preserve">: </w:t>
      </w:r>
      <w:r w:rsidR="001617B7" w:rsidRPr="008E5DDF">
        <w:rPr>
          <w:rFonts w:ascii="Arial" w:hAnsi="Arial" w:cs="Arial"/>
          <w:i w:val="0"/>
          <w:sz w:val="22"/>
          <w:szCs w:val="22"/>
        </w:rPr>
        <w:t>s</w:t>
      </w:r>
      <w:r w:rsidRPr="001617B7">
        <w:rPr>
          <w:rFonts w:ascii="Arial" w:hAnsi="Arial" w:cs="Arial"/>
          <w:i w:val="0"/>
          <w:sz w:val="22"/>
          <w:szCs w:val="22"/>
        </w:rPr>
        <w:t>e medirá el compromiso</w:t>
      </w:r>
      <w:r w:rsidR="001617B7" w:rsidRPr="001617B7">
        <w:rPr>
          <w:rFonts w:ascii="Arial" w:hAnsi="Arial" w:cs="Arial"/>
          <w:i w:val="0"/>
          <w:sz w:val="22"/>
          <w:szCs w:val="22"/>
        </w:rPr>
        <w:t xml:space="preserve"> de las entidades locales a trav</w:t>
      </w:r>
      <w:r w:rsidRPr="001617B7">
        <w:rPr>
          <w:rFonts w:ascii="Arial" w:hAnsi="Arial" w:cs="Arial"/>
          <w:i w:val="0"/>
          <w:sz w:val="22"/>
          <w:szCs w:val="22"/>
        </w:rPr>
        <w:t>és de los siguientes indicadores:</w:t>
      </w:r>
    </w:p>
    <w:tbl>
      <w:tblPr>
        <w:tblpPr w:leftFromText="141" w:rightFromText="141" w:vertAnchor="text" w:horzAnchor="margin" w:tblpXSpec="center" w:tblpY="332"/>
        <w:tblW w:w="9497" w:type="dxa"/>
        <w:tblBorders>
          <w:top w:val="single" w:sz="18" w:space="0" w:color="auto"/>
          <w:bottom w:val="single" w:sz="18" w:space="0" w:color="auto"/>
        </w:tblBorders>
        <w:tblLayout w:type="fixed"/>
        <w:tblLook w:val="00A0" w:firstRow="1" w:lastRow="0" w:firstColumn="1" w:lastColumn="0" w:noHBand="0" w:noVBand="0"/>
      </w:tblPr>
      <w:tblGrid>
        <w:gridCol w:w="2518"/>
        <w:gridCol w:w="5103"/>
        <w:gridCol w:w="1876"/>
      </w:tblGrid>
      <w:tr w:rsidR="00F941E4" w:rsidRPr="0041268B" w:rsidTr="009E29F2">
        <w:trPr>
          <w:trHeight w:val="421"/>
        </w:trPr>
        <w:tc>
          <w:tcPr>
            <w:tcW w:w="2518" w:type="dxa"/>
            <w:tcBorders>
              <w:top w:val="single" w:sz="2" w:space="0" w:color="auto"/>
              <w:left w:val="single" w:sz="2" w:space="0" w:color="auto"/>
              <w:bottom w:val="single" w:sz="4" w:space="0" w:color="auto"/>
              <w:right w:val="single" w:sz="2" w:space="0" w:color="auto"/>
            </w:tcBorders>
            <w:shd w:val="clear" w:color="auto" w:fill="B77BB4"/>
            <w:vAlign w:val="center"/>
          </w:tcPr>
          <w:p w:rsidR="00F941E4" w:rsidRPr="0041268B" w:rsidRDefault="00F941E4" w:rsidP="009E29F2">
            <w:pPr>
              <w:spacing w:after="0" w:line="240" w:lineRule="auto"/>
              <w:rPr>
                <w:rFonts w:ascii="Arial" w:hAnsi="Arial" w:cs="Arial"/>
                <w:b/>
                <w:i w:val="0"/>
                <w:color w:val="FFFFFF"/>
                <w:lang w:val="es-ES_tradnl"/>
              </w:rPr>
            </w:pPr>
            <w:r w:rsidRPr="0041268B">
              <w:rPr>
                <w:rFonts w:ascii="Arial" w:hAnsi="Arial" w:cs="Arial"/>
                <w:b/>
                <w:i w:val="0"/>
                <w:color w:val="FFFFFF"/>
                <w:lang w:val="es-ES_tradnl"/>
              </w:rPr>
              <w:t>OBJE</w:t>
            </w:r>
            <w:r>
              <w:rPr>
                <w:rFonts w:ascii="Arial" w:hAnsi="Arial" w:cs="Arial"/>
                <w:b/>
                <w:i w:val="0"/>
                <w:color w:val="FFFFFF"/>
                <w:lang w:val="es-ES_tradnl"/>
              </w:rPr>
              <w:t>TIVOS</w:t>
            </w:r>
          </w:p>
        </w:tc>
        <w:tc>
          <w:tcPr>
            <w:tcW w:w="5103" w:type="dxa"/>
            <w:tcBorders>
              <w:top w:val="single" w:sz="2" w:space="0" w:color="auto"/>
              <w:left w:val="single" w:sz="2" w:space="0" w:color="auto"/>
              <w:bottom w:val="single" w:sz="4" w:space="0" w:color="auto"/>
              <w:right w:val="single" w:sz="2" w:space="0" w:color="auto"/>
            </w:tcBorders>
            <w:shd w:val="clear" w:color="auto" w:fill="B77BB4"/>
            <w:vAlign w:val="center"/>
          </w:tcPr>
          <w:p w:rsidR="00F941E4" w:rsidRPr="0041268B" w:rsidRDefault="00F941E4" w:rsidP="009E29F2">
            <w:pPr>
              <w:spacing w:after="0" w:line="240" w:lineRule="auto"/>
              <w:rPr>
                <w:rFonts w:ascii="Arial" w:hAnsi="Arial" w:cs="Arial"/>
                <w:b/>
                <w:i w:val="0"/>
                <w:color w:val="FFFFFF"/>
                <w:lang w:val="es-ES_tradnl"/>
              </w:rPr>
            </w:pPr>
            <w:r w:rsidRPr="0041268B">
              <w:rPr>
                <w:rFonts w:ascii="Arial" w:hAnsi="Arial" w:cs="Arial"/>
                <w:b/>
                <w:i w:val="0"/>
                <w:color w:val="FFFFFF"/>
                <w:lang w:val="es-ES_tradnl"/>
              </w:rPr>
              <w:t>INDICADORES</w:t>
            </w:r>
          </w:p>
        </w:tc>
        <w:tc>
          <w:tcPr>
            <w:tcW w:w="1876" w:type="dxa"/>
            <w:tcBorders>
              <w:top w:val="single" w:sz="2" w:space="0" w:color="auto"/>
              <w:left w:val="single" w:sz="2" w:space="0" w:color="auto"/>
              <w:bottom w:val="single" w:sz="4" w:space="0" w:color="auto"/>
              <w:right w:val="single" w:sz="2" w:space="0" w:color="auto"/>
            </w:tcBorders>
            <w:shd w:val="clear" w:color="auto" w:fill="B77BB4"/>
            <w:vAlign w:val="center"/>
          </w:tcPr>
          <w:p w:rsidR="00F941E4" w:rsidRPr="003D1C6F" w:rsidRDefault="00F941E4" w:rsidP="009E29F2">
            <w:pPr>
              <w:spacing w:after="0" w:line="240" w:lineRule="auto"/>
              <w:jc w:val="center"/>
              <w:rPr>
                <w:rFonts w:ascii="Arial" w:hAnsi="Arial" w:cs="Arial"/>
                <w:i w:val="0"/>
                <w:lang w:val="es-ES_tradnl"/>
              </w:rPr>
            </w:pPr>
            <w:r>
              <w:rPr>
                <w:rFonts w:ascii="Arial" w:hAnsi="Arial" w:cs="Arial"/>
                <w:b/>
                <w:i w:val="0"/>
                <w:color w:val="FFFFFF"/>
                <w:lang w:val="es-ES_tradnl"/>
              </w:rPr>
              <w:t>VALOR ACTUAL</w:t>
            </w:r>
            <w:r>
              <w:rPr>
                <w:rStyle w:val="Refdenotaalpie"/>
                <w:rFonts w:ascii="Arial" w:hAnsi="Arial"/>
                <w:i w:val="0"/>
                <w:lang w:val="es-ES_tradnl"/>
              </w:rPr>
              <w:footnoteReference w:id="2"/>
            </w:r>
          </w:p>
        </w:tc>
      </w:tr>
      <w:tr w:rsidR="00F941E4" w:rsidRPr="00BB5ED5" w:rsidTr="009E29F2">
        <w:tc>
          <w:tcPr>
            <w:tcW w:w="2518" w:type="dxa"/>
            <w:tcBorders>
              <w:top w:val="single" w:sz="4" w:space="0" w:color="auto"/>
              <w:left w:val="single" w:sz="4" w:space="0" w:color="auto"/>
              <w:bottom w:val="single" w:sz="4" w:space="0" w:color="auto"/>
              <w:right w:val="single" w:sz="4" w:space="0" w:color="auto"/>
            </w:tcBorders>
            <w:shd w:val="clear" w:color="auto" w:fill="FFFFFF"/>
            <w:vAlign w:val="center"/>
          </w:tcPr>
          <w:p w:rsidR="00F941E4" w:rsidRPr="00537CC2" w:rsidRDefault="00F941E4" w:rsidP="00581123">
            <w:pPr>
              <w:pStyle w:val="Prrafodelista"/>
              <w:numPr>
                <w:ilvl w:val="0"/>
                <w:numId w:val="45"/>
              </w:numPr>
              <w:spacing w:after="0" w:line="240" w:lineRule="auto"/>
              <w:ind w:left="345"/>
              <w:rPr>
                <w:rFonts w:ascii="Arial" w:hAnsi="Arial" w:cs="Arial"/>
                <w:i w:val="0"/>
                <w:lang w:val="es-ES_tradnl"/>
              </w:rPr>
            </w:pPr>
            <w:r w:rsidRPr="00537CC2">
              <w:rPr>
                <w:rFonts w:ascii="Arial" w:hAnsi="Arial" w:cs="Arial"/>
                <w:i w:val="0"/>
                <w:lang w:val="es-ES_tradnl"/>
              </w:rPr>
              <w:t xml:space="preserve">Impulsar iniciativas energéticamente sostenibles </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F941E4" w:rsidRPr="00BB5ED5" w:rsidRDefault="00F941E4" w:rsidP="00581123">
            <w:pPr>
              <w:pStyle w:val="Prrafodelista"/>
              <w:numPr>
                <w:ilvl w:val="1"/>
                <w:numId w:val="45"/>
              </w:numPr>
              <w:spacing w:after="0" w:line="240" w:lineRule="auto"/>
              <w:ind w:left="311"/>
              <w:jc w:val="both"/>
              <w:rPr>
                <w:rFonts w:ascii="Arial" w:hAnsi="Arial" w:cs="Arial"/>
                <w:i w:val="0"/>
                <w:lang w:val="es-ES_tradnl"/>
              </w:rPr>
            </w:pPr>
            <w:r w:rsidRPr="00BB5ED5">
              <w:rPr>
                <w:rFonts w:ascii="Arial" w:hAnsi="Arial" w:cs="Arial"/>
                <w:i w:val="0"/>
                <w:lang w:val="es-ES_tradnl"/>
              </w:rPr>
              <w:t xml:space="preserve">Nº de </w:t>
            </w:r>
            <w:r>
              <w:rPr>
                <w:rFonts w:ascii="Arial" w:hAnsi="Arial" w:cs="Arial"/>
                <w:i w:val="0"/>
                <w:lang w:val="es-ES_tradnl"/>
              </w:rPr>
              <w:t xml:space="preserve">nuevas </w:t>
            </w:r>
            <w:r w:rsidRPr="00BB5ED5">
              <w:rPr>
                <w:rFonts w:ascii="Arial" w:hAnsi="Arial" w:cs="Arial"/>
                <w:i w:val="0"/>
                <w:lang w:val="es-ES_tradnl"/>
              </w:rPr>
              <w:t>iniciativas públicas</w:t>
            </w:r>
            <w:r>
              <w:rPr>
                <w:rFonts w:ascii="Arial" w:hAnsi="Arial" w:cs="Arial"/>
                <w:i w:val="0"/>
                <w:lang w:val="es-ES_tradnl"/>
              </w:rPr>
              <w:t xml:space="preserve"> enfocadas al ahorro energético</w:t>
            </w:r>
          </w:p>
          <w:p w:rsidR="00F941E4" w:rsidRPr="00BB5ED5" w:rsidRDefault="00F941E4" w:rsidP="00581123">
            <w:pPr>
              <w:pStyle w:val="Prrafodelista"/>
              <w:numPr>
                <w:ilvl w:val="1"/>
                <w:numId w:val="45"/>
              </w:numPr>
              <w:spacing w:after="0" w:line="240" w:lineRule="auto"/>
              <w:ind w:left="311"/>
              <w:jc w:val="both"/>
              <w:rPr>
                <w:rFonts w:ascii="Arial" w:hAnsi="Arial" w:cs="Arial"/>
                <w:i w:val="0"/>
                <w:lang w:val="es-ES_tradnl"/>
              </w:rPr>
            </w:pPr>
            <w:r w:rsidRPr="00BB5ED5">
              <w:rPr>
                <w:rFonts w:ascii="Arial" w:hAnsi="Arial" w:cs="Arial"/>
                <w:i w:val="0"/>
                <w:lang w:val="es-ES_tradnl"/>
              </w:rPr>
              <w:t xml:space="preserve">Nº de </w:t>
            </w:r>
            <w:r>
              <w:rPr>
                <w:rFonts w:ascii="Arial" w:hAnsi="Arial" w:cs="Arial"/>
                <w:i w:val="0"/>
                <w:lang w:val="es-ES_tradnl"/>
              </w:rPr>
              <w:t xml:space="preserve">nuevas </w:t>
            </w:r>
            <w:r w:rsidRPr="00BB5ED5">
              <w:rPr>
                <w:rFonts w:ascii="Arial" w:hAnsi="Arial" w:cs="Arial"/>
                <w:i w:val="0"/>
                <w:lang w:val="es-ES_tradnl"/>
              </w:rPr>
              <w:t>iniciativas púb</w:t>
            </w:r>
            <w:r>
              <w:rPr>
                <w:rFonts w:ascii="Arial" w:hAnsi="Arial" w:cs="Arial"/>
                <w:i w:val="0"/>
                <w:lang w:val="es-ES_tradnl"/>
              </w:rPr>
              <w:t>licas enfocadas al uso de energías renovables</w:t>
            </w:r>
          </w:p>
        </w:tc>
        <w:tc>
          <w:tcPr>
            <w:tcW w:w="1876" w:type="dxa"/>
            <w:tcBorders>
              <w:top w:val="single" w:sz="4" w:space="0" w:color="auto"/>
              <w:left w:val="single" w:sz="4" w:space="0" w:color="auto"/>
              <w:bottom w:val="single" w:sz="4" w:space="0" w:color="auto"/>
              <w:right w:val="single" w:sz="4" w:space="0" w:color="auto"/>
            </w:tcBorders>
            <w:shd w:val="clear" w:color="auto" w:fill="FFFFFF"/>
          </w:tcPr>
          <w:p w:rsidR="00F941E4" w:rsidRDefault="00F941E4" w:rsidP="009E29F2">
            <w:pPr>
              <w:spacing w:after="0" w:line="240" w:lineRule="auto"/>
              <w:jc w:val="center"/>
              <w:rPr>
                <w:rFonts w:ascii="Arial" w:hAnsi="Arial" w:cs="Arial"/>
                <w:i w:val="0"/>
                <w:lang w:val="es-ES_tradnl"/>
              </w:rPr>
            </w:pPr>
            <w:r>
              <w:rPr>
                <w:rFonts w:ascii="Arial" w:hAnsi="Arial" w:cs="Arial"/>
                <w:i w:val="0"/>
                <w:lang w:val="es-ES_tradnl"/>
              </w:rPr>
              <w:t>0</w:t>
            </w:r>
          </w:p>
          <w:p w:rsidR="00F941E4" w:rsidRDefault="00F941E4" w:rsidP="009E29F2">
            <w:pPr>
              <w:spacing w:after="0" w:line="240" w:lineRule="auto"/>
              <w:jc w:val="center"/>
              <w:rPr>
                <w:rFonts w:ascii="Arial" w:hAnsi="Arial" w:cs="Arial"/>
                <w:i w:val="0"/>
                <w:lang w:val="es-ES_tradnl"/>
              </w:rPr>
            </w:pPr>
          </w:p>
          <w:p w:rsidR="00F941E4" w:rsidRPr="00E27633" w:rsidRDefault="00F941E4" w:rsidP="009E29F2">
            <w:pPr>
              <w:spacing w:after="0" w:line="240" w:lineRule="auto"/>
              <w:jc w:val="center"/>
              <w:rPr>
                <w:rFonts w:ascii="Arial" w:hAnsi="Arial" w:cs="Arial"/>
                <w:i w:val="0"/>
                <w:lang w:val="es-ES_tradnl"/>
              </w:rPr>
            </w:pPr>
            <w:r>
              <w:rPr>
                <w:rFonts w:ascii="Arial" w:hAnsi="Arial" w:cs="Arial"/>
                <w:i w:val="0"/>
                <w:lang w:val="es-ES_tradnl"/>
              </w:rPr>
              <w:t>0</w:t>
            </w:r>
          </w:p>
        </w:tc>
      </w:tr>
      <w:tr w:rsidR="00F941E4" w:rsidRPr="00BB5ED5" w:rsidTr="009E29F2">
        <w:tc>
          <w:tcPr>
            <w:tcW w:w="2518" w:type="dxa"/>
            <w:tcBorders>
              <w:top w:val="single" w:sz="4" w:space="0" w:color="auto"/>
              <w:left w:val="single" w:sz="4" w:space="0" w:color="auto"/>
              <w:bottom w:val="single" w:sz="4" w:space="0" w:color="auto"/>
              <w:right w:val="single" w:sz="4" w:space="0" w:color="auto"/>
            </w:tcBorders>
            <w:shd w:val="clear" w:color="auto" w:fill="FFFFFF"/>
            <w:vAlign w:val="center"/>
          </w:tcPr>
          <w:p w:rsidR="00F941E4" w:rsidRPr="00BB5ED5" w:rsidRDefault="00F941E4" w:rsidP="00581123">
            <w:pPr>
              <w:pStyle w:val="Prrafodelista"/>
              <w:numPr>
                <w:ilvl w:val="0"/>
                <w:numId w:val="45"/>
              </w:numPr>
              <w:spacing w:after="0" w:line="240" w:lineRule="auto"/>
              <w:ind w:left="345"/>
              <w:rPr>
                <w:rFonts w:ascii="Arial" w:hAnsi="Arial" w:cs="Arial"/>
                <w:i w:val="0"/>
                <w:lang w:val="es-ES_tradnl"/>
              </w:rPr>
            </w:pPr>
            <w:r w:rsidRPr="00BB5ED5">
              <w:rPr>
                <w:rFonts w:ascii="Arial" w:hAnsi="Arial" w:cs="Arial"/>
                <w:i w:val="0"/>
                <w:lang w:val="es-ES_tradnl"/>
              </w:rPr>
              <w:t>Compromiso institucional con la sostenibilidad</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F941E4" w:rsidRPr="001617B7" w:rsidRDefault="00F941E4" w:rsidP="00581123">
            <w:pPr>
              <w:pStyle w:val="Prrafodelista"/>
              <w:numPr>
                <w:ilvl w:val="1"/>
                <w:numId w:val="45"/>
              </w:numPr>
              <w:spacing w:after="0" w:line="240" w:lineRule="auto"/>
              <w:ind w:left="311"/>
              <w:jc w:val="both"/>
              <w:rPr>
                <w:rFonts w:ascii="Arial" w:hAnsi="Arial" w:cs="Arial"/>
                <w:i w:val="0"/>
                <w:lang w:val="es-ES_tradnl"/>
              </w:rPr>
            </w:pPr>
            <w:r w:rsidRPr="001617B7">
              <w:rPr>
                <w:rFonts w:ascii="Arial" w:hAnsi="Arial" w:cs="Arial"/>
                <w:i w:val="0"/>
                <w:lang w:val="es-ES_tradnl"/>
              </w:rPr>
              <w:t>% de ayuntamientos con Agenda Local 21 activa (en marcha)</w:t>
            </w:r>
          </w:p>
          <w:p w:rsidR="00F941E4" w:rsidRPr="00BB5ED5" w:rsidRDefault="00F941E4" w:rsidP="00581123">
            <w:pPr>
              <w:pStyle w:val="Prrafodelista"/>
              <w:numPr>
                <w:ilvl w:val="1"/>
                <w:numId w:val="45"/>
              </w:numPr>
              <w:spacing w:after="0" w:line="240" w:lineRule="auto"/>
              <w:ind w:left="311"/>
              <w:jc w:val="both"/>
              <w:rPr>
                <w:rFonts w:ascii="Arial" w:hAnsi="Arial" w:cs="Arial"/>
                <w:i w:val="0"/>
                <w:lang w:val="es-ES_tradnl"/>
              </w:rPr>
            </w:pPr>
            <w:r w:rsidRPr="001617B7">
              <w:rPr>
                <w:rFonts w:ascii="Arial" w:hAnsi="Arial" w:cs="Arial"/>
                <w:i w:val="0"/>
                <w:lang w:val="es-ES_tradnl"/>
              </w:rPr>
              <w:t>% de entidades institucionales que aplican criterios de “Compra verde” en sus pliegos de contratación</w:t>
            </w:r>
          </w:p>
        </w:tc>
        <w:tc>
          <w:tcPr>
            <w:tcW w:w="1876" w:type="dxa"/>
            <w:tcBorders>
              <w:top w:val="single" w:sz="4" w:space="0" w:color="auto"/>
              <w:left w:val="single" w:sz="4" w:space="0" w:color="auto"/>
              <w:bottom w:val="single" w:sz="4" w:space="0" w:color="auto"/>
              <w:right w:val="single" w:sz="4" w:space="0" w:color="auto"/>
            </w:tcBorders>
            <w:shd w:val="clear" w:color="auto" w:fill="FFFFFF"/>
          </w:tcPr>
          <w:p w:rsidR="00F941E4" w:rsidRDefault="006675D1" w:rsidP="009E29F2">
            <w:pPr>
              <w:spacing w:after="0" w:line="240" w:lineRule="auto"/>
              <w:jc w:val="center"/>
              <w:rPr>
                <w:rFonts w:ascii="Arial" w:hAnsi="Arial" w:cs="Arial"/>
                <w:i w:val="0"/>
                <w:lang w:val="es-ES_tradnl"/>
              </w:rPr>
            </w:pPr>
            <w:r>
              <w:rPr>
                <w:rFonts w:ascii="Arial" w:hAnsi="Arial" w:cs="Arial"/>
                <w:i w:val="0"/>
                <w:lang w:val="es-ES_tradnl"/>
              </w:rPr>
              <w:t>0</w:t>
            </w:r>
          </w:p>
          <w:p w:rsidR="006675D1" w:rsidRDefault="006675D1" w:rsidP="009E29F2">
            <w:pPr>
              <w:spacing w:after="0" w:line="240" w:lineRule="auto"/>
              <w:jc w:val="center"/>
              <w:rPr>
                <w:rFonts w:ascii="Arial" w:hAnsi="Arial" w:cs="Arial"/>
                <w:i w:val="0"/>
                <w:lang w:val="es-ES_tradnl"/>
              </w:rPr>
            </w:pPr>
          </w:p>
          <w:p w:rsidR="006675D1" w:rsidRPr="00E27633" w:rsidRDefault="006675D1" w:rsidP="009E29F2">
            <w:pPr>
              <w:spacing w:after="0" w:line="240" w:lineRule="auto"/>
              <w:jc w:val="center"/>
              <w:rPr>
                <w:rFonts w:ascii="Arial" w:hAnsi="Arial" w:cs="Arial"/>
                <w:i w:val="0"/>
                <w:lang w:val="es-ES_tradnl"/>
              </w:rPr>
            </w:pPr>
            <w:r>
              <w:rPr>
                <w:rFonts w:ascii="Arial" w:hAnsi="Arial" w:cs="Arial"/>
                <w:i w:val="0"/>
                <w:lang w:val="es-ES_tradnl"/>
              </w:rPr>
              <w:t>0</w:t>
            </w:r>
            <w:r w:rsidR="008A30C0">
              <w:rPr>
                <w:rFonts w:ascii="Arial" w:hAnsi="Arial" w:cs="Arial"/>
                <w:i w:val="0"/>
                <w:lang w:val="es-ES_tradnl"/>
              </w:rPr>
              <w:t xml:space="preserve"> </w:t>
            </w:r>
          </w:p>
        </w:tc>
      </w:tr>
      <w:tr w:rsidR="00F941E4" w:rsidRPr="00BB5ED5" w:rsidTr="009E29F2">
        <w:tc>
          <w:tcPr>
            <w:tcW w:w="2518" w:type="dxa"/>
            <w:tcBorders>
              <w:top w:val="single" w:sz="4" w:space="0" w:color="auto"/>
              <w:left w:val="single" w:sz="4" w:space="0" w:color="auto"/>
              <w:bottom w:val="single" w:sz="4" w:space="0" w:color="auto"/>
              <w:right w:val="single" w:sz="4" w:space="0" w:color="auto"/>
            </w:tcBorders>
            <w:shd w:val="clear" w:color="auto" w:fill="FFFFFF"/>
            <w:vAlign w:val="center"/>
          </w:tcPr>
          <w:p w:rsidR="00F941E4" w:rsidRPr="00BB5ED5" w:rsidRDefault="00F941E4" w:rsidP="00581123">
            <w:pPr>
              <w:pStyle w:val="Prrafodelista"/>
              <w:numPr>
                <w:ilvl w:val="0"/>
                <w:numId w:val="45"/>
              </w:numPr>
              <w:spacing w:after="0" w:line="240" w:lineRule="auto"/>
              <w:ind w:left="345"/>
              <w:rPr>
                <w:rFonts w:ascii="Arial" w:hAnsi="Arial" w:cs="Arial"/>
                <w:i w:val="0"/>
                <w:lang w:val="es-ES_tradnl"/>
              </w:rPr>
            </w:pPr>
            <w:r w:rsidRPr="00BB5ED5">
              <w:rPr>
                <w:rFonts w:ascii="Arial" w:hAnsi="Arial" w:cs="Arial"/>
                <w:i w:val="0"/>
                <w:lang w:val="es-ES_tradnl"/>
              </w:rPr>
              <w:t>Participación social en el PDR Comarcal</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F941E4" w:rsidRDefault="00F941E4" w:rsidP="00581123">
            <w:pPr>
              <w:pStyle w:val="Prrafodelista"/>
              <w:numPr>
                <w:ilvl w:val="1"/>
                <w:numId w:val="45"/>
              </w:numPr>
              <w:spacing w:after="0" w:line="240" w:lineRule="auto"/>
              <w:ind w:left="311"/>
              <w:jc w:val="both"/>
              <w:rPr>
                <w:rFonts w:ascii="Arial" w:hAnsi="Arial" w:cs="Arial"/>
                <w:i w:val="0"/>
                <w:lang w:val="es-ES_tradnl"/>
              </w:rPr>
            </w:pPr>
            <w:r w:rsidRPr="00BB5ED5">
              <w:rPr>
                <w:rFonts w:ascii="Arial" w:hAnsi="Arial" w:cs="Arial"/>
                <w:i w:val="0"/>
                <w:lang w:val="es-ES_tradnl"/>
              </w:rPr>
              <w:t xml:space="preserve">Nº de </w:t>
            </w:r>
            <w:r>
              <w:rPr>
                <w:rFonts w:ascii="Arial" w:hAnsi="Arial" w:cs="Arial"/>
                <w:i w:val="0"/>
                <w:lang w:val="es-ES_tradnl"/>
              </w:rPr>
              <w:t>acciones de socialización (información o participación) PDR comarcal.</w:t>
            </w:r>
            <w:r>
              <w:rPr>
                <w:rStyle w:val="Refdenotaalpie"/>
                <w:rFonts w:ascii="Arial" w:hAnsi="Arial"/>
                <w:i w:val="0"/>
                <w:lang w:val="es-ES_tradnl"/>
              </w:rPr>
              <w:footnoteReference w:id="3"/>
            </w:r>
          </w:p>
          <w:p w:rsidR="00F941E4" w:rsidRPr="00BB5ED5" w:rsidRDefault="00F941E4" w:rsidP="00581123">
            <w:pPr>
              <w:pStyle w:val="Prrafodelista"/>
              <w:numPr>
                <w:ilvl w:val="1"/>
                <w:numId w:val="45"/>
              </w:numPr>
              <w:spacing w:after="0" w:line="240" w:lineRule="auto"/>
              <w:ind w:left="311"/>
              <w:jc w:val="both"/>
              <w:rPr>
                <w:rFonts w:ascii="Arial" w:hAnsi="Arial" w:cs="Arial"/>
                <w:i w:val="0"/>
                <w:lang w:val="es-ES_tradnl"/>
              </w:rPr>
            </w:pPr>
            <w:r>
              <w:rPr>
                <w:rFonts w:ascii="Arial" w:hAnsi="Arial" w:cs="Arial"/>
                <w:i w:val="0"/>
                <w:lang w:val="es-ES_tradnl"/>
              </w:rPr>
              <w:t>Nº de asistentes/participantes en dichas acciones de sensibilización.</w:t>
            </w:r>
          </w:p>
        </w:tc>
        <w:tc>
          <w:tcPr>
            <w:tcW w:w="1876" w:type="dxa"/>
            <w:tcBorders>
              <w:top w:val="single" w:sz="4" w:space="0" w:color="auto"/>
              <w:left w:val="single" w:sz="4" w:space="0" w:color="auto"/>
              <w:bottom w:val="single" w:sz="4" w:space="0" w:color="auto"/>
              <w:right w:val="single" w:sz="4" w:space="0" w:color="auto"/>
            </w:tcBorders>
            <w:shd w:val="clear" w:color="auto" w:fill="FFFFFF"/>
          </w:tcPr>
          <w:p w:rsidR="00F941E4" w:rsidRDefault="00F941E4" w:rsidP="009E29F2">
            <w:pPr>
              <w:spacing w:after="0" w:line="240" w:lineRule="auto"/>
              <w:jc w:val="center"/>
              <w:rPr>
                <w:rFonts w:ascii="Arial" w:hAnsi="Arial" w:cs="Arial"/>
                <w:i w:val="0"/>
                <w:lang w:val="es-ES_tradnl"/>
              </w:rPr>
            </w:pPr>
            <w:r>
              <w:rPr>
                <w:rFonts w:ascii="Arial" w:hAnsi="Arial" w:cs="Arial"/>
                <w:i w:val="0"/>
                <w:lang w:val="es-ES_tradnl"/>
              </w:rPr>
              <w:t>0</w:t>
            </w:r>
          </w:p>
          <w:p w:rsidR="00F941E4" w:rsidRDefault="00F941E4" w:rsidP="009E29F2">
            <w:pPr>
              <w:spacing w:after="0" w:line="240" w:lineRule="auto"/>
              <w:ind w:left="-49"/>
              <w:jc w:val="center"/>
              <w:rPr>
                <w:rFonts w:ascii="Arial" w:hAnsi="Arial" w:cs="Arial"/>
                <w:i w:val="0"/>
                <w:lang w:val="es-ES_tradnl"/>
              </w:rPr>
            </w:pPr>
          </w:p>
          <w:p w:rsidR="00F941E4" w:rsidRPr="00E27633" w:rsidRDefault="00F941E4" w:rsidP="009E29F2">
            <w:pPr>
              <w:spacing w:after="0" w:line="240" w:lineRule="auto"/>
              <w:jc w:val="center"/>
              <w:rPr>
                <w:rFonts w:ascii="Arial" w:hAnsi="Arial" w:cs="Arial"/>
                <w:i w:val="0"/>
                <w:lang w:val="es-ES_tradnl"/>
              </w:rPr>
            </w:pPr>
            <w:r>
              <w:rPr>
                <w:rFonts w:ascii="Arial" w:hAnsi="Arial" w:cs="Arial"/>
                <w:i w:val="0"/>
                <w:lang w:val="es-ES_tradnl"/>
              </w:rPr>
              <w:t>0</w:t>
            </w:r>
          </w:p>
        </w:tc>
      </w:tr>
    </w:tbl>
    <w:p w:rsidR="00F941E4" w:rsidRPr="001617B7" w:rsidRDefault="00F941E4" w:rsidP="001617B7">
      <w:pPr>
        <w:rPr>
          <w:rFonts w:ascii="Arial" w:hAnsi="Arial" w:cs="Arial"/>
          <w:i w:val="0"/>
          <w:sz w:val="22"/>
          <w:szCs w:val="22"/>
        </w:rPr>
      </w:pPr>
    </w:p>
    <w:p w:rsidR="00F941E4" w:rsidRPr="001617B7" w:rsidRDefault="00F941E4" w:rsidP="00581123">
      <w:pPr>
        <w:numPr>
          <w:ilvl w:val="1"/>
          <w:numId w:val="28"/>
        </w:numPr>
        <w:spacing w:line="240" w:lineRule="auto"/>
        <w:ind w:left="1353"/>
        <w:jc w:val="both"/>
        <w:rPr>
          <w:rFonts w:ascii="Arial" w:hAnsi="Arial" w:cs="Arial"/>
          <w:b/>
          <w:i w:val="0"/>
          <w:sz w:val="22"/>
          <w:szCs w:val="22"/>
        </w:rPr>
      </w:pPr>
      <w:r w:rsidRPr="008E5DDF">
        <w:rPr>
          <w:rFonts w:ascii="Arial" w:hAnsi="Arial" w:cs="Arial"/>
          <w:b/>
          <w:i w:val="0"/>
          <w:sz w:val="22"/>
          <w:szCs w:val="22"/>
        </w:rPr>
        <w:t>Cooperación</w:t>
      </w:r>
      <w:r w:rsidR="001617B7" w:rsidRPr="008E5DDF">
        <w:rPr>
          <w:rFonts w:ascii="Arial" w:hAnsi="Arial" w:cs="Arial"/>
          <w:i w:val="0"/>
          <w:sz w:val="22"/>
          <w:szCs w:val="22"/>
        </w:rPr>
        <w:t>:</w:t>
      </w:r>
      <w:r w:rsidR="001617B7" w:rsidRPr="001617B7">
        <w:rPr>
          <w:rFonts w:ascii="Arial" w:hAnsi="Arial" w:cs="Arial"/>
          <w:i w:val="0"/>
          <w:sz w:val="22"/>
          <w:szCs w:val="22"/>
        </w:rPr>
        <w:t xml:space="preserve"> s</w:t>
      </w:r>
      <w:r w:rsidRPr="001617B7">
        <w:rPr>
          <w:rFonts w:ascii="Arial" w:hAnsi="Arial" w:cs="Arial"/>
          <w:i w:val="0"/>
          <w:sz w:val="22"/>
          <w:szCs w:val="22"/>
        </w:rPr>
        <w:t>e medirá el impulso a la cooperación de carácter supracomarcal a través de las siguientes indicadores:</w:t>
      </w:r>
    </w:p>
    <w:tbl>
      <w:tblPr>
        <w:tblpPr w:leftFromText="141" w:rightFromText="141" w:vertAnchor="text" w:horzAnchor="margin" w:tblpXSpec="center" w:tblpY="332"/>
        <w:tblW w:w="9889" w:type="dxa"/>
        <w:tblBorders>
          <w:top w:val="single" w:sz="18" w:space="0" w:color="auto"/>
          <w:bottom w:val="single" w:sz="18" w:space="0" w:color="auto"/>
        </w:tblBorders>
        <w:tblLayout w:type="fixed"/>
        <w:tblLook w:val="00A0" w:firstRow="1" w:lastRow="0" w:firstColumn="1" w:lastColumn="0" w:noHBand="0" w:noVBand="0"/>
      </w:tblPr>
      <w:tblGrid>
        <w:gridCol w:w="4962"/>
        <w:gridCol w:w="4927"/>
      </w:tblGrid>
      <w:tr w:rsidR="00F941E4" w:rsidRPr="0041268B" w:rsidTr="009E29F2">
        <w:trPr>
          <w:trHeight w:val="421"/>
        </w:trPr>
        <w:tc>
          <w:tcPr>
            <w:tcW w:w="4962" w:type="dxa"/>
            <w:tcBorders>
              <w:top w:val="single" w:sz="2" w:space="0" w:color="auto"/>
              <w:left w:val="single" w:sz="2" w:space="0" w:color="auto"/>
              <w:bottom w:val="single" w:sz="4" w:space="0" w:color="auto"/>
              <w:right w:val="single" w:sz="2" w:space="0" w:color="auto"/>
            </w:tcBorders>
            <w:shd w:val="clear" w:color="auto" w:fill="B77BB4"/>
            <w:vAlign w:val="center"/>
          </w:tcPr>
          <w:p w:rsidR="00F941E4" w:rsidRPr="0041268B" w:rsidRDefault="00F941E4" w:rsidP="009E29F2">
            <w:pPr>
              <w:spacing w:after="0" w:line="240" w:lineRule="auto"/>
              <w:rPr>
                <w:rFonts w:ascii="Arial" w:hAnsi="Arial" w:cs="Arial"/>
                <w:b/>
                <w:i w:val="0"/>
                <w:color w:val="FFFFFF"/>
                <w:lang w:val="es-ES_tradnl"/>
              </w:rPr>
            </w:pPr>
            <w:r w:rsidRPr="0041268B">
              <w:rPr>
                <w:rFonts w:ascii="Arial" w:hAnsi="Arial" w:cs="Arial"/>
                <w:b/>
                <w:i w:val="0"/>
                <w:color w:val="FFFFFF"/>
                <w:lang w:val="es-ES_tradnl"/>
              </w:rPr>
              <w:t>OBJE</w:t>
            </w:r>
            <w:r>
              <w:rPr>
                <w:rFonts w:ascii="Arial" w:hAnsi="Arial" w:cs="Arial"/>
                <w:b/>
                <w:i w:val="0"/>
                <w:color w:val="FFFFFF"/>
                <w:lang w:val="es-ES_tradnl"/>
              </w:rPr>
              <w:t>TIVO</w:t>
            </w:r>
          </w:p>
        </w:tc>
        <w:tc>
          <w:tcPr>
            <w:tcW w:w="4927" w:type="dxa"/>
            <w:tcBorders>
              <w:top w:val="single" w:sz="2" w:space="0" w:color="auto"/>
              <w:left w:val="single" w:sz="2" w:space="0" w:color="auto"/>
              <w:bottom w:val="single" w:sz="4" w:space="0" w:color="auto"/>
              <w:right w:val="single" w:sz="2" w:space="0" w:color="auto"/>
            </w:tcBorders>
            <w:shd w:val="clear" w:color="auto" w:fill="B77BB4"/>
            <w:vAlign w:val="center"/>
          </w:tcPr>
          <w:p w:rsidR="00F941E4" w:rsidRPr="0041268B" w:rsidRDefault="00F941E4" w:rsidP="009E29F2">
            <w:pPr>
              <w:spacing w:after="0" w:line="240" w:lineRule="auto"/>
              <w:rPr>
                <w:rFonts w:ascii="Arial" w:hAnsi="Arial" w:cs="Arial"/>
                <w:b/>
                <w:i w:val="0"/>
                <w:color w:val="FFFFFF"/>
                <w:lang w:val="es-ES_tradnl"/>
              </w:rPr>
            </w:pPr>
            <w:r w:rsidRPr="0041268B">
              <w:rPr>
                <w:rFonts w:ascii="Arial" w:hAnsi="Arial" w:cs="Arial"/>
                <w:b/>
                <w:i w:val="0"/>
                <w:color w:val="FFFFFF"/>
                <w:lang w:val="es-ES_tradnl"/>
              </w:rPr>
              <w:t>INDICADORES</w:t>
            </w:r>
          </w:p>
        </w:tc>
      </w:tr>
      <w:tr w:rsidR="00F941E4" w:rsidRPr="00BB5ED5" w:rsidTr="009E29F2">
        <w:trPr>
          <w:trHeight w:val="993"/>
        </w:trPr>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rsidR="00F941E4" w:rsidRPr="00BB5ED5" w:rsidRDefault="00F941E4" w:rsidP="00581123">
            <w:pPr>
              <w:pStyle w:val="Prrafodelista"/>
              <w:numPr>
                <w:ilvl w:val="0"/>
                <w:numId w:val="45"/>
              </w:numPr>
              <w:spacing w:after="0" w:line="240" w:lineRule="auto"/>
              <w:ind w:left="345"/>
              <w:rPr>
                <w:rFonts w:ascii="Arial" w:hAnsi="Arial" w:cs="Arial"/>
                <w:i w:val="0"/>
                <w:lang w:val="es-ES_tradnl"/>
              </w:rPr>
            </w:pPr>
            <w:r>
              <w:rPr>
                <w:rFonts w:ascii="Arial" w:hAnsi="Arial" w:cs="Arial"/>
                <w:i w:val="0"/>
                <w:lang w:val="es-ES_tradnl"/>
              </w:rPr>
              <w:t>Incrementar las sinergias y alianzas entre las zonas rurales y los agentes de desarrollo rural</w:t>
            </w:r>
            <w:r w:rsidRPr="00BB5ED5">
              <w:rPr>
                <w:rFonts w:ascii="Arial" w:hAnsi="Arial" w:cs="Arial"/>
                <w:i w:val="0"/>
                <w:lang w:val="es-ES_tradnl"/>
              </w:rPr>
              <w:t xml:space="preserve"> </w:t>
            </w:r>
          </w:p>
        </w:tc>
        <w:tc>
          <w:tcPr>
            <w:tcW w:w="4927" w:type="dxa"/>
            <w:tcBorders>
              <w:top w:val="single" w:sz="4" w:space="0" w:color="auto"/>
              <w:left w:val="single" w:sz="4" w:space="0" w:color="auto"/>
              <w:bottom w:val="single" w:sz="4" w:space="0" w:color="auto"/>
              <w:right w:val="single" w:sz="4" w:space="0" w:color="auto"/>
            </w:tcBorders>
            <w:shd w:val="clear" w:color="auto" w:fill="FFFFFF"/>
            <w:vAlign w:val="center"/>
          </w:tcPr>
          <w:p w:rsidR="00F941E4" w:rsidRDefault="00F941E4" w:rsidP="00581123">
            <w:pPr>
              <w:pStyle w:val="Prrafodelista"/>
              <w:numPr>
                <w:ilvl w:val="1"/>
                <w:numId w:val="45"/>
              </w:numPr>
              <w:spacing w:after="0" w:line="240" w:lineRule="auto"/>
              <w:ind w:left="311"/>
              <w:rPr>
                <w:rFonts w:ascii="Arial" w:hAnsi="Arial" w:cs="Arial"/>
                <w:i w:val="0"/>
                <w:lang w:val="es-ES_tradnl"/>
              </w:rPr>
            </w:pPr>
            <w:r w:rsidRPr="00BB5ED5">
              <w:rPr>
                <w:rFonts w:ascii="Arial" w:hAnsi="Arial" w:cs="Arial"/>
                <w:i w:val="0"/>
                <w:lang w:val="es-ES_tradnl"/>
              </w:rPr>
              <w:t xml:space="preserve">Nº de </w:t>
            </w:r>
            <w:r>
              <w:rPr>
                <w:rFonts w:ascii="Arial" w:hAnsi="Arial" w:cs="Arial"/>
                <w:i w:val="0"/>
                <w:lang w:val="es-ES_tradnl"/>
              </w:rPr>
              <w:t>proyectos en cooperación a nivel supracomarcal en los que participa la ADR</w:t>
            </w:r>
          </w:p>
          <w:p w:rsidR="00F941E4" w:rsidRPr="00BB5ED5" w:rsidRDefault="00F941E4" w:rsidP="00581123">
            <w:pPr>
              <w:pStyle w:val="Prrafodelista"/>
              <w:numPr>
                <w:ilvl w:val="1"/>
                <w:numId w:val="45"/>
              </w:numPr>
              <w:spacing w:after="0" w:line="240" w:lineRule="auto"/>
              <w:ind w:left="311"/>
              <w:rPr>
                <w:rFonts w:ascii="Arial" w:hAnsi="Arial" w:cs="Arial"/>
                <w:i w:val="0"/>
                <w:lang w:val="es-ES_tradnl"/>
              </w:rPr>
            </w:pPr>
            <w:r>
              <w:rPr>
                <w:rFonts w:ascii="Arial" w:hAnsi="Arial" w:cs="Arial"/>
                <w:i w:val="0"/>
                <w:lang w:val="es-ES_tradnl"/>
              </w:rPr>
              <w:t>Asistencia de la ADR a las convocatorias de la Red Vasca de Desarrollo Rural</w:t>
            </w:r>
          </w:p>
        </w:tc>
      </w:tr>
    </w:tbl>
    <w:p w:rsidR="00F941E4" w:rsidRPr="00DF02A8" w:rsidRDefault="00F941E4" w:rsidP="00812AB2">
      <w:pPr>
        <w:spacing w:line="240" w:lineRule="auto"/>
        <w:rPr>
          <w:rFonts w:ascii="Arial" w:hAnsi="Arial" w:cs="Arial"/>
          <w:b/>
          <w:sz w:val="28"/>
          <w:szCs w:val="28"/>
          <w:u w:val="single"/>
          <w:lang w:val="es-ES_tradnl"/>
        </w:rPr>
      </w:pPr>
    </w:p>
    <w:p w:rsidR="00F941E4" w:rsidRPr="008E5DDF" w:rsidRDefault="00F941E4" w:rsidP="00581123">
      <w:pPr>
        <w:pStyle w:val="Prrafodelista"/>
        <w:numPr>
          <w:ilvl w:val="1"/>
          <w:numId w:val="28"/>
        </w:numPr>
        <w:spacing w:line="240" w:lineRule="auto"/>
        <w:jc w:val="both"/>
        <w:rPr>
          <w:rFonts w:ascii="Arial" w:hAnsi="Arial" w:cs="Arial"/>
          <w:b/>
          <w:i w:val="0"/>
          <w:sz w:val="22"/>
          <w:szCs w:val="22"/>
        </w:rPr>
      </w:pPr>
      <w:r w:rsidRPr="008E5DDF">
        <w:rPr>
          <w:rFonts w:ascii="Arial" w:hAnsi="Arial" w:cs="Arial"/>
          <w:b/>
          <w:i w:val="0"/>
          <w:sz w:val="22"/>
          <w:szCs w:val="22"/>
        </w:rPr>
        <w:t>Cohesión e identidad comarcal.</w:t>
      </w:r>
    </w:p>
    <w:p w:rsidR="00F941E4" w:rsidRDefault="001617B7" w:rsidP="001617B7">
      <w:pPr>
        <w:pStyle w:val="Prrafodelista"/>
        <w:tabs>
          <w:tab w:val="left" w:pos="3348"/>
        </w:tabs>
        <w:spacing w:line="240" w:lineRule="auto"/>
        <w:ind w:left="1440"/>
        <w:jc w:val="both"/>
        <w:rPr>
          <w:rFonts w:ascii="Arial" w:hAnsi="Arial" w:cs="Arial"/>
          <w:i w:val="0"/>
          <w:sz w:val="22"/>
          <w:szCs w:val="22"/>
        </w:rPr>
      </w:pPr>
      <w:r>
        <w:rPr>
          <w:rFonts w:ascii="Arial" w:hAnsi="Arial" w:cs="Arial"/>
          <w:i w:val="0"/>
          <w:sz w:val="22"/>
          <w:szCs w:val="22"/>
        </w:rPr>
        <w:tab/>
      </w:r>
    </w:p>
    <w:p w:rsidR="00F941E4" w:rsidRPr="00CA2F02" w:rsidRDefault="002B65D6" w:rsidP="00CA2F02">
      <w:pPr>
        <w:pStyle w:val="Prrafodelista"/>
        <w:spacing w:line="240" w:lineRule="auto"/>
        <w:ind w:left="1440"/>
        <w:jc w:val="both"/>
        <w:rPr>
          <w:rFonts w:ascii="Arial" w:hAnsi="Arial" w:cs="Arial"/>
          <w:i w:val="0"/>
          <w:sz w:val="22"/>
          <w:szCs w:val="22"/>
        </w:rPr>
      </w:pPr>
      <w:r w:rsidRPr="00F941E4">
        <w:rPr>
          <w:rFonts w:ascii="Arial" w:hAnsi="Arial" w:cs="Arial"/>
          <w:i w:val="0"/>
          <w:sz w:val="22"/>
          <w:szCs w:val="22"/>
        </w:rPr>
        <w:t>Coordinación y gestión de los  Servicios Territoriales  (servicios enfocados tanto a la población local, como a los visitantes: alimenticios, turismo, ocio, deporte, tercera edad,…)</w:t>
      </w:r>
    </w:p>
    <w:tbl>
      <w:tblPr>
        <w:tblpPr w:leftFromText="141" w:rightFromText="141" w:vertAnchor="text" w:horzAnchor="margin" w:tblpXSpec="center" w:tblpY="332"/>
        <w:tblW w:w="9889" w:type="dxa"/>
        <w:tblBorders>
          <w:top w:val="single" w:sz="18" w:space="0" w:color="auto"/>
          <w:bottom w:val="single" w:sz="18" w:space="0" w:color="auto"/>
        </w:tblBorders>
        <w:tblLayout w:type="fixed"/>
        <w:tblLook w:val="00A0" w:firstRow="1" w:lastRow="0" w:firstColumn="1" w:lastColumn="0" w:noHBand="0" w:noVBand="0"/>
      </w:tblPr>
      <w:tblGrid>
        <w:gridCol w:w="4962"/>
        <w:gridCol w:w="4927"/>
      </w:tblGrid>
      <w:tr w:rsidR="00F941E4" w:rsidRPr="0041268B" w:rsidTr="009E29F2">
        <w:trPr>
          <w:trHeight w:val="421"/>
        </w:trPr>
        <w:tc>
          <w:tcPr>
            <w:tcW w:w="4962" w:type="dxa"/>
            <w:tcBorders>
              <w:top w:val="single" w:sz="2" w:space="0" w:color="auto"/>
              <w:left w:val="single" w:sz="2" w:space="0" w:color="auto"/>
              <w:bottom w:val="single" w:sz="4" w:space="0" w:color="auto"/>
              <w:right w:val="single" w:sz="2" w:space="0" w:color="auto"/>
            </w:tcBorders>
            <w:shd w:val="clear" w:color="auto" w:fill="B77BB4"/>
            <w:vAlign w:val="center"/>
          </w:tcPr>
          <w:p w:rsidR="00F941E4" w:rsidRPr="0041268B" w:rsidRDefault="00F941E4" w:rsidP="009E29F2">
            <w:pPr>
              <w:spacing w:after="0" w:line="240" w:lineRule="auto"/>
              <w:rPr>
                <w:rFonts w:ascii="Arial" w:hAnsi="Arial" w:cs="Arial"/>
                <w:b/>
                <w:i w:val="0"/>
                <w:color w:val="FFFFFF"/>
                <w:lang w:val="es-ES_tradnl"/>
              </w:rPr>
            </w:pPr>
            <w:r w:rsidRPr="0041268B">
              <w:rPr>
                <w:rFonts w:ascii="Arial" w:hAnsi="Arial" w:cs="Arial"/>
                <w:b/>
                <w:i w:val="0"/>
                <w:color w:val="FFFFFF"/>
                <w:lang w:val="es-ES_tradnl"/>
              </w:rPr>
              <w:t>OBJE</w:t>
            </w:r>
            <w:r>
              <w:rPr>
                <w:rFonts w:ascii="Arial" w:hAnsi="Arial" w:cs="Arial"/>
                <w:b/>
                <w:i w:val="0"/>
                <w:color w:val="FFFFFF"/>
                <w:lang w:val="es-ES_tradnl"/>
              </w:rPr>
              <w:t>TIVO</w:t>
            </w:r>
          </w:p>
        </w:tc>
        <w:tc>
          <w:tcPr>
            <w:tcW w:w="4927" w:type="dxa"/>
            <w:tcBorders>
              <w:top w:val="single" w:sz="2" w:space="0" w:color="auto"/>
              <w:left w:val="single" w:sz="2" w:space="0" w:color="auto"/>
              <w:bottom w:val="single" w:sz="4" w:space="0" w:color="auto"/>
              <w:right w:val="single" w:sz="2" w:space="0" w:color="auto"/>
            </w:tcBorders>
            <w:shd w:val="clear" w:color="auto" w:fill="B77BB4"/>
            <w:vAlign w:val="center"/>
          </w:tcPr>
          <w:p w:rsidR="00F941E4" w:rsidRPr="0041268B" w:rsidRDefault="00F941E4" w:rsidP="009E29F2">
            <w:pPr>
              <w:spacing w:after="0" w:line="240" w:lineRule="auto"/>
              <w:rPr>
                <w:rFonts w:ascii="Arial" w:hAnsi="Arial" w:cs="Arial"/>
                <w:b/>
                <w:i w:val="0"/>
                <w:color w:val="FFFFFF"/>
                <w:lang w:val="es-ES_tradnl"/>
              </w:rPr>
            </w:pPr>
            <w:r w:rsidRPr="0041268B">
              <w:rPr>
                <w:rFonts w:ascii="Arial" w:hAnsi="Arial" w:cs="Arial"/>
                <w:b/>
                <w:i w:val="0"/>
                <w:color w:val="FFFFFF"/>
                <w:lang w:val="es-ES_tradnl"/>
              </w:rPr>
              <w:t>INDICADORES</w:t>
            </w:r>
          </w:p>
        </w:tc>
      </w:tr>
      <w:tr w:rsidR="00F941E4" w:rsidRPr="00BB5ED5" w:rsidTr="009E29F2">
        <w:trPr>
          <w:trHeight w:val="993"/>
        </w:trPr>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rsidR="00F941E4" w:rsidRPr="00BB5ED5" w:rsidRDefault="00F941E4" w:rsidP="00581123">
            <w:pPr>
              <w:pStyle w:val="Prrafodelista"/>
              <w:numPr>
                <w:ilvl w:val="0"/>
                <w:numId w:val="45"/>
              </w:numPr>
              <w:spacing w:after="0" w:line="240" w:lineRule="auto"/>
              <w:ind w:left="345"/>
              <w:rPr>
                <w:rFonts w:ascii="Arial" w:hAnsi="Arial" w:cs="Arial"/>
                <w:i w:val="0"/>
                <w:lang w:val="es-ES_tradnl"/>
              </w:rPr>
            </w:pPr>
            <w:r>
              <w:rPr>
                <w:rFonts w:ascii="Arial" w:hAnsi="Arial" w:cs="Arial"/>
                <w:i w:val="0"/>
                <w:lang w:val="es-ES_tradnl"/>
              </w:rPr>
              <w:t>Incrementar el sentimiento de pertenencia e identidad a la comarca de Añana</w:t>
            </w:r>
            <w:r w:rsidRPr="00BB5ED5">
              <w:rPr>
                <w:rFonts w:ascii="Arial" w:hAnsi="Arial" w:cs="Arial"/>
                <w:i w:val="0"/>
                <w:lang w:val="es-ES_tradnl"/>
              </w:rPr>
              <w:t xml:space="preserve"> </w:t>
            </w:r>
          </w:p>
        </w:tc>
        <w:tc>
          <w:tcPr>
            <w:tcW w:w="4927" w:type="dxa"/>
            <w:tcBorders>
              <w:top w:val="single" w:sz="4" w:space="0" w:color="auto"/>
              <w:left w:val="single" w:sz="4" w:space="0" w:color="auto"/>
              <w:bottom w:val="single" w:sz="4" w:space="0" w:color="auto"/>
              <w:right w:val="single" w:sz="4" w:space="0" w:color="auto"/>
            </w:tcBorders>
            <w:shd w:val="clear" w:color="auto" w:fill="FFFFFF"/>
            <w:vAlign w:val="center"/>
          </w:tcPr>
          <w:p w:rsidR="00F941E4" w:rsidRPr="00BB5ED5" w:rsidRDefault="00F941E4" w:rsidP="00581123">
            <w:pPr>
              <w:pStyle w:val="Prrafodelista"/>
              <w:numPr>
                <w:ilvl w:val="1"/>
                <w:numId w:val="45"/>
              </w:numPr>
              <w:spacing w:after="0" w:line="240" w:lineRule="auto"/>
              <w:ind w:left="311"/>
              <w:rPr>
                <w:rFonts w:ascii="Arial" w:hAnsi="Arial" w:cs="Arial"/>
                <w:i w:val="0"/>
                <w:lang w:val="es-ES_tradnl"/>
              </w:rPr>
            </w:pPr>
            <w:r w:rsidRPr="00BB5ED5">
              <w:rPr>
                <w:rFonts w:ascii="Arial" w:hAnsi="Arial" w:cs="Arial"/>
                <w:i w:val="0"/>
                <w:lang w:val="es-ES_tradnl"/>
              </w:rPr>
              <w:t xml:space="preserve">Nº de </w:t>
            </w:r>
            <w:r>
              <w:rPr>
                <w:rFonts w:ascii="Arial" w:hAnsi="Arial" w:cs="Arial"/>
                <w:i w:val="0"/>
                <w:lang w:val="es-ES_tradnl"/>
              </w:rPr>
              <w:t xml:space="preserve">iniciativas </w:t>
            </w:r>
            <w:r w:rsidR="00CA2F02">
              <w:rPr>
                <w:rFonts w:ascii="Arial" w:hAnsi="Arial" w:cs="Arial"/>
                <w:i w:val="0"/>
                <w:lang w:val="es-ES_tradnl"/>
              </w:rPr>
              <w:t xml:space="preserve"> </w:t>
            </w:r>
          </w:p>
        </w:tc>
      </w:tr>
    </w:tbl>
    <w:p w:rsidR="00F941E4" w:rsidRPr="00F941E4" w:rsidRDefault="00F941E4" w:rsidP="00F941E4">
      <w:pPr>
        <w:pStyle w:val="Prrafodelista"/>
        <w:spacing w:line="240" w:lineRule="auto"/>
        <w:ind w:left="1440"/>
        <w:jc w:val="both"/>
        <w:rPr>
          <w:rFonts w:ascii="Arial" w:hAnsi="Arial" w:cs="Arial"/>
          <w:i w:val="0"/>
          <w:sz w:val="22"/>
          <w:szCs w:val="22"/>
        </w:rPr>
      </w:pPr>
    </w:p>
    <w:p w:rsidR="00812AB2" w:rsidRDefault="00812AB2" w:rsidP="0033214B">
      <w:pPr>
        <w:spacing w:line="240" w:lineRule="auto"/>
        <w:jc w:val="both"/>
        <w:rPr>
          <w:rFonts w:ascii="Arial" w:hAnsi="Arial" w:cs="Arial"/>
          <w:i w:val="0"/>
          <w:sz w:val="22"/>
          <w:szCs w:val="22"/>
        </w:rPr>
      </w:pPr>
      <w:r w:rsidRPr="00DF02A8">
        <w:rPr>
          <w:rFonts w:ascii="Arial" w:hAnsi="Arial" w:cs="Arial"/>
          <w:b/>
          <w:sz w:val="28"/>
          <w:szCs w:val="28"/>
          <w:u w:val="single"/>
          <w:lang w:val="es-ES_tradnl"/>
        </w:rPr>
        <w:t>Ámbitos estratégicos</w:t>
      </w:r>
      <w:r w:rsidRPr="00DF02A8">
        <w:rPr>
          <w:rFonts w:ascii="Arial" w:hAnsi="Arial" w:cs="Arial"/>
          <w:b/>
          <w:sz w:val="28"/>
          <w:szCs w:val="28"/>
          <w:lang w:val="es-ES_tradnl"/>
        </w:rPr>
        <w:t>:</w:t>
      </w:r>
      <w:r w:rsidRPr="00741777">
        <w:rPr>
          <w:rFonts w:ascii="Arial" w:hAnsi="Arial" w:cs="Arial"/>
          <w:sz w:val="22"/>
          <w:szCs w:val="22"/>
          <w:lang w:val="es-ES_tradnl"/>
        </w:rPr>
        <w:t xml:space="preserve"> </w:t>
      </w:r>
      <w:r w:rsidRPr="00741777">
        <w:rPr>
          <w:rFonts w:ascii="Arial" w:hAnsi="Arial" w:cs="Arial"/>
          <w:i w:val="0"/>
          <w:sz w:val="22"/>
          <w:szCs w:val="22"/>
        </w:rPr>
        <w:t>son aquellos grandes ámbitos de trabajo donde se van a enfocar los esfuerzos a lo largo del periodo de programación con la finalidad de aproximarnos lo máximo posible a la visión de futuro</w:t>
      </w:r>
      <w:r w:rsidR="00DF02A8">
        <w:rPr>
          <w:rFonts w:ascii="Arial" w:hAnsi="Arial" w:cs="Arial"/>
          <w:i w:val="0"/>
          <w:sz w:val="22"/>
          <w:szCs w:val="22"/>
        </w:rPr>
        <w:t>:</w:t>
      </w:r>
    </w:p>
    <w:p w:rsidR="00DF02A8" w:rsidRPr="00741777" w:rsidRDefault="00DF02A8" w:rsidP="00812AB2">
      <w:pPr>
        <w:spacing w:line="240" w:lineRule="auto"/>
        <w:rPr>
          <w:rFonts w:ascii="Arial" w:hAnsi="Arial" w:cs="Arial"/>
          <w:sz w:val="22"/>
          <w:szCs w:val="22"/>
          <w:lang w:val="es-ES_tradnl"/>
        </w:rPr>
      </w:pPr>
    </w:p>
    <w:p w:rsidR="00E04FCC" w:rsidRPr="00E04FCC" w:rsidRDefault="00E04FCC" w:rsidP="00581123">
      <w:pPr>
        <w:pStyle w:val="Prrafodelista"/>
        <w:numPr>
          <w:ilvl w:val="0"/>
          <w:numId w:val="22"/>
        </w:numPr>
        <w:shd w:val="clear" w:color="auto" w:fill="FFFFFF"/>
        <w:spacing w:after="0" w:line="240" w:lineRule="auto"/>
        <w:jc w:val="both"/>
        <w:rPr>
          <w:i w:val="0"/>
          <w:color w:val="222222"/>
          <w:sz w:val="22"/>
          <w:szCs w:val="22"/>
        </w:rPr>
      </w:pPr>
      <w:r w:rsidRPr="00E04FCC">
        <w:rPr>
          <w:rFonts w:ascii="Arial" w:hAnsi="Arial" w:cs="Arial"/>
          <w:b/>
          <w:bCs/>
          <w:i w:val="0"/>
          <w:sz w:val="22"/>
          <w:szCs w:val="22"/>
          <w:lang w:val="es-ES_tradnl"/>
        </w:rPr>
        <w:t>SECTOR PRIMARIO Y AGROALIMENTARIO DIVERSIFICADO Y CON VALOR AÑADIDO</w:t>
      </w:r>
      <w:r w:rsidRPr="00E04FCC">
        <w:rPr>
          <w:rFonts w:ascii="Arial" w:hAnsi="Arial" w:cs="Arial"/>
          <w:bCs/>
          <w:i w:val="0"/>
          <w:sz w:val="22"/>
          <w:szCs w:val="22"/>
          <w:lang w:val="es-ES_tradnl"/>
        </w:rPr>
        <w:t>, que consolide el sector y permita desarrollar productos diferenciados de calidad, la incorporación de</w:t>
      </w:r>
      <w:r w:rsidR="0033214B">
        <w:rPr>
          <w:rFonts w:ascii="Arial" w:hAnsi="Arial" w:cs="Arial"/>
          <w:bCs/>
          <w:i w:val="0"/>
          <w:sz w:val="22"/>
          <w:szCs w:val="22"/>
          <w:lang w:val="es-ES_tradnl"/>
        </w:rPr>
        <w:t xml:space="preserve"> nuevos agentes y el respeto, gestión sostenible y </w:t>
      </w:r>
      <w:r w:rsidR="002B65D6" w:rsidRPr="00E04FCC">
        <w:rPr>
          <w:rFonts w:ascii="Arial" w:hAnsi="Arial" w:cs="Arial"/>
          <w:bCs/>
          <w:i w:val="0"/>
          <w:sz w:val="22"/>
          <w:szCs w:val="22"/>
          <w:lang w:val="es-ES_tradnl"/>
        </w:rPr>
        <w:t>cuidado</w:t>
      </w:r>
      <w:r w:rsidRPr="00E04FCC">
        <w:rPr>
          <w:rFonts w:ascii="Arial" w:hAnsi="Arial" w:cs="Arial"/>
          <w:bCs/>
          <w:i w:val="0"/>
          <w:sz w:val="22"/>
          <w:szCs w:val="22"/>
          <w:lang w:val="es-ES_tradnl"/>
        </w:rPr>
        <w:t xml:space="preserve"> del medio ambiente.</w:t>
      </w:r>
    </w:p>
    <w:p w:rsidR="00E04FCC" w:rsidRPr="00E04FCC" w:rsidRDefault="00E04FCC" w:rsidP="00E04FCC">
      <w:pPr>
        <w:shd w:val="clear" w:color="auto" w:fill="FFFFFF"/>
        <w:spacing w:after="0" w:line="240" w:lineRule="auto"/>
        <w:jc w:val="both"/>
        <w:rPr>
          <w:rFonts w:ascii="Calibri" w:eastAsia="Times New Roman" w:hAnsi="Calibri" w:cs="Times New Roman"/>
          <w:i w:val="0"/>
          <w:sz w:val="22"/>
          <w:szCs w:val="22"/>
        </w:rPr>
      </w:pPr>
    </w:p>
    <w:p w:rsidR="00E04FCC" w:rsidRPr="00E04FCC" w:rsidRDefault="00E04FCC" w:rsidP="00581123">
      <w:pPr>
        <w:pStyle w:val="Prrafodelista"/>
        <w:numPr>
          <w:ilvl w:val="0"/>
          <w:numId w:val="22"/>
        </w:numPr>
        <w:shd w:val="clear" w:color="auto" w:fill="FFFFFF"/>
        <w:spacing w:after="0" w:line="240" w:lineRule="auto"/>
        <w:jc w:val="both"/>
        <w:rPr>
          <w:i w:val="0"/>
          <w:sz w:val="22"/>
          <w:szCs w:val="22"/>
        </w:rPr>
      </w:pPr>
      <w:r w:rsidRPr="00E04FCC">
        <w:rPr>
          <w:rFonts w:ascii="Arial" w:hAnsi="Arial" w:cs="Arial"/>
          <w:b/>
          <w:bCs/>
          <w:i w:val="0"/>
          <w:sz w:val="22"/>
          <w:szCs w:val="22"/>
          <w:lang w:val="es-ES_tradnl"/>
        </w:rPr>
        <w:t>DESARROLLO ECONOMICO SOSTENIBLE: TURISMO DE NATURALEZA Y PATRIMONIAL COMO MOTOR DE UNA AMPLIA RED DE ACTIVIDADES ECONOMICAS, EMPRENDIMIENTO Y DESARROLLO INDUSTRIAL</w:t>
      </w:r>
      <w:r w:rsidR="0033214B">
        <w:rPr>
          <w:rFonts w:ascii="Arial" w:hAnsi="Arial" w:cs="Arial"/>
          <w:bCs/>
          <w:i w:val="0"/>
          <w:sz w:val="22"/>
          <w:szCs w:val="22"/>
          <w:lang w:val="es-ES_tradnl"/>
        </w:rPr>
        <w:t>. Que la comarca cuente</w:t>
      </w:r>
      <w:r w:rsidRPr="00E04FCC">
        <w:rPr>
          <w:rFonts w:ascii="Arial" w:hAnsi="Arial" w:cs="Arial"/>
          <w:bCs/>
          <w:i w:val="0"/>
          <w:sz w:val="22"/>
          <w:szCs w:val="22"/>
          <w:lang w:val="es-ES_tradnl"/>
        </w:rPr>
        <w:t xml:space="preserve"> con una amplia red de a</w:t>
      </w:r>
      <w:r w:rsidR="0033214B">
        <w:rPr>
          <w:rFonts w:ascii="Arial" w:hAnsi="Arial" w:cs="Arial"/>
          <w:bCs/>
          <w:i w:val="0"/>
          <w:sz w:val="22"/>
          <w:szCs w:val="22"/>
          <w:lang w:val="es-ES_tradnl"/>
        </w:rPr>
        <w:t>ctividades económicas estructuradas que genere</w:t>
      </w:r>
      <w:r w:rsidRPr="00E04FCC">
        <w:rPr>
          <w:rFonts w:ascii="Arial" w:hAnsi="Arial" w:cs="Arial"/>
          <w:bCs/>
          <w:i w:val="0"/>
          <w:sz w:val="22"/>
          <w:szCs w:val="22"/>
          <w:lang w:val="es-ES_tradnl"/>
        </w:rPr>
        <w:t xml:space="preserve">n empleo local, destacando el sector turístico basado en </w:t>
      </w:r>
      <w:r w:rsidR="00D16D91">
        <w:rPr>
          <w:rFonts w:ascii="Arial" w:hAnsi="Arial" w:cs="Arial"/>
          <w:bCs/>
          <w:i w:val="0"/>
          <w:sz w:val="22"/>
          <w:szCs w:val="22"/>
          <w:lang w:val="es-ES_tradnl"/>
        </w:rPr>
        <w:t>sus</w:t>
      </w:r>
      <w:r w:rsidRPr="00E04FCC">
        <w:rPr>
          <w:rFonts w:ascii="Arial" w:hAnsi="Arial" w:cs="Arial"/>
          <w:bCs/>
          <w:i w:val="0"/>
          <w:sz w:val="22"/>
          <w:szCs w:val="22"/>
          <w:lang w:val="es-ES_tradnl"/>
        </w:rPr>
        <w:t xml:space="preserve"> elementos</w:t>
      </w:r>
      <w:r w:rsidR="00D16D91">
        <w:rPr>
          <w:rFonts w:ascii="Arial" w:hAnsi="Arial" w:cs="Arial"/>
          <w:bCs/>
          <w:i w:val="0"/>
          <w:sz w:val="22"/>
          <w:szCs w:val="22"/>
          <w:lang w:val="es-ES_tradnl"/>
        </w:rPr>
        <w:t xml:space="preserve"> y recursos</w:t>
      </w:r>
      <w:r w:rsidRPr="00E04FCC">
        <w:rPr>
          <w:rFonts w:ascii="Arial" w:hAnsi="Arial" w:cs="Arial"/>
          <w:bCs/>
          <w:i w:val="0"/>
          <w:sz w:val="22"/>
          <w:szCs w:val="22"/>
          <w:lang w:val="es-ES_tradnl"/>
        </w:rPr>
        <w:t xml:space="preserve"> patrimoniales y medioambientales.</w:t>
      </w:r>
    </w:p>
    <w:p w:rsidR="00E04FCC" w:rsidRPr="00E04FCC" w:rsidRDefault="00E04FCC" w:rsidP="00E04FCC">
      <w:pPr>
        <w:pStyle w:val="Prrafodelista"/>
        <w:rPr>
          <w:i w:val="0"/>
          <w:sz w:val="22"/>
          <w:szCs w:val="22"/>
        </w:rPr>
      </w:pPr>
    </w:p>
    <w:p w:rsidR="00E04FCC" w:rsidRPr="00E04FCC" w:rsidRDefault="00E04FCC" w:rsidP="00581123">
      <w:pPr>
        <w:pStyle w:val="Prrafodelista"/>
        <w:numPr>
          <w:ilvl w:val="0"/>
          <w:numId w:val="22"/>
        </w:numPr>
        <w:shd w:val="clear" w:color="auto" w:fill="FFFFFF"/>
        <w:spacing w:after="0" w:line="240" w:lineRule="auto"/>
        <w:jc w:val="both"/>
        <w:rPr>
          <w:i w:val="0"/>
          <w:sz w:val="22"/>
          <w:szCs w:val="22"/>
        </w:rPr>
      </w:pPr>
      <w:r w:rsidRPr="00E04FCC">
        <w:rPr>
          <w:rFonts w:ascii="Arial" w:hAnsi="Arial" w:cs="Arial"/>
          <w:b/>
          <w:bCs/>
          <w:i w:val="0"/>
          <w:sz w:val="22"/>
          <w:szCs w:val="22"/>
          <w:lang w:val="es-ES_tradnl"/>
        </w:rPr>
        <w:t xml:space="preserve">ACCESO A UNOS SERVICIOS DE CALIDAD PARA LA POBLACIÓN: IDENTIDAD, </w:t>
      </w:r>
      <w:r w:rsidR="001571F1">
        <w:rPr>
          <w:rFonts w:ascii="Arial" w:hAnsi="Arial" w:cs="Arial"/>
          <w:b/>
          <w:bCs/>
          <w:i w:val="0"/>
          <w:sz w:val="22"/>
          <w:szCs w:val="22"/>
          <w:lang w:val="es-ES_tradnl"/>
        </w:rPr>
        <w:t xml:space="preserve">EQUILIBRIO, OFERTA DE SERVICIOS. </w:t>
      </w:r>
      <w:r w:rsidR="001571F1">
        <w:rPr>
          <w:rFonts w:ascii="Arial" w:hAnsi="Arial" w:cs="Arial"/>
          <w:bCs/>
          <w:i w:val="0"/>
          <w:sz w:val="22"/>
          <w:szCs w:val="22"/>
          <w:lang w:val="es-ES_tradnl"/>
        </w:rPr>
        <w:t>Que</w:t>
      </w:r>
      <w:r w:rsidRPr="00E04FCC">
        <w:rPr>
          <w:rFonts w:ascii="Arial" w:hAnsi="Arial" w:cs="Arial"/>
          <w:bCs/>
          <w:i w:val="0"/>
          <w:sz w:val="22"/>
          <w:szCs w:val="22"/>
          <w:lang w:val="es-ES_tradnl"/>
        </w:rPr>
        <w:t xml:space="preserve"> la po</w:t>
      </w:r>
      <w:r w:rsidR="001571F1">
        <w:rPr>
          <w:rFonts w:ascii="Arial" w:hAnsi="Arial" w:cs="Arial"/>
          <w:bCs/>
          <w:i w:val="0"/>
          <w:sz w:val="22"/>
          <w:szCs w:val="22"/>
          <w:lang w:val="es-ES_tradnl"/>
        </w:rPr>
        <w:t>blación se consolide y rejuvenezca</w:t>
      </w:r>
      <w:r w:rsidRPr="00E04FCC">
        <w:rPr>
          <w:rFonts w:ascii="Arial" w:hAnsi="Arial" w:cs="Arial"/>
          <w:bCs/>
          <w:i w:val="0"/>
          <w:sz w:val="22"/>
          <w:szCs w:val="22"/>
          <w:lang w:val="es-ES_tradnl"/>
        </w:rPr>
        <w:t xml:space="preserve">, </w:t>
      </w:r>
      <w:r w:rsidR="001571F1">
        <w:rPr>
          <w:rFonts w:ascii="Arial" w:hAnsi="Arial" w:cs="Arial"/>
          <w:bCs/>
          <w:i w:val="0"/>
          <w:sz w:val="22"/>
          <w:szCs w:val="22"/>
          <w:lang w:val="es-ES_tradnl"/>
        </w:rPr>
        <w:t>con</w:t>
      </w:r>
      <w:r w:rsidRPr="00E04FCC">
        <w:rPr>
          <w:rFonts w:ascii="Arial" w:hAnsi="Arial" w:cs="Arial"/>
          <w:bCs/>
          <w:i w:val="0"/>
          <w:sz w:val="22"/>
          <w:szCs w:val="22"/>
          <w:lang w:val="es-ES_tradnl"/>
        </w:rPr>
        <w:t xml:space="preserve"> fácil acceso a los servicios de una sociedad moderna y </w:t>
      </w:r>
      <w:r w:rsidR="00D16D91">
        <w:rPr>
          <w:rFonts w:ascii="Arial" w:hAnsi="Arial" w:cs="Arial"/>
          <w:bCs/>
          <w:i w:val="0"/>
          <w:sz w:val="22"/>
          <w:szCs w:val="22"/>
          <w:lang w:val="es-ES_tradnl"/>
        </w:rPr>
        <w:t xml:space="preserve">que </w:t>
      </w:r>
      <w:r w:rsidRPr="00E04FCC">
        <w:rPr>
          <w:rFonts w:ascii="Arial" w:hAnsi="Arial" w:cs="Arial"/>
          <w:bCs/>
          <w:i w:val="0"/>
          <w:sz w:val="22"/>
          <w:szCs w:val="22"/>
          <w:lang w:val="es-ES_tradnl"/>
        </w:rPr>
        <w:t>la ofert</w:t>
      </w:r>
      <w:r w:rsidR="001571F1">
        <w:rPr>
          <w:rFonts w:ascii="Arial" w:hAnsi="Arial" w:cs="Arial"/>
          <w:bCs/>
          <w:i w:val="0"/>
          <w:sz w:val="22"/>
          <w:szCs w:val="22"/>
          <w:lang w:val="es-ES_tradnl"/>
        </w:rPr>
        <w:t>a de estos servicios se optimice</w:t>
      </w:r>
      <w:r w:rsidRPr="00E04FCC">
        <w:rPr>
          <w:rFonts w:ascii="Arial" w:hAnsi="Arial" w:cs="Arial"/>
          <w:bCs/>
          <w:i w:val="0"/>
          <w:sz w:val="22"/>
          <w:szCs w:val="22"/>
          <w:lang w:val="es-ES_tradnl"/>
        </w:rPr>
        <w:t xml:space="preserve"> mediante la cooperación y coordinación de las administraciones tanto comarcales como supracomarcales.</w:t>
      </w:r>
    </w:p>
    <w:p w:rsidR="009F4D12" w:rsidRPr="009F7057" w:rsidRDefault="009F4D12" w:rsidP="009F7057">
      <w:pPr>
        <w:spacing w:after="0" w:line="240" w:lineRule="auto"/>
        <w:rPr>
          <w:rFonts w:ascii="Arial" w:hAnsi="Arial" w:cs="Arial"/>
          <w:sz w:val="22"/>
          <w:szCs w:val="22"/>
        </w:rPr>
        <w:sectPr w:rsidR="009F4D12" w:rsidRPr="009F7057" w:rsidSect="00406CDB">
          <w:headerReference w:type="even" r:id="rId44"/>
          <w:headerReference w:type="default" r:id="rId45"/>
          <w:headerReference w:type="first" r:id="rId46"/>
          <w:pgSz w:w="11906" w:h="16838"/>
          <w:pgMar w:top="426" w:right="1080" w:bottom="1440" w:left="1080" w:header="227" w:footer="227" w:gutter="0"/>
          <w:cols w:space="708"/>
          <w:titlePg/>
          <w:rtlGutter/>
          <w:docGrid w:linePitch="360"/>
        </w:sectPr>
      </w:pPr>
    </w:p>
    <w:p w:rsidR="00812AB2" w:rsidRPr="009F7057" w:rsidRDefault="00812AB2" w:rsidP="009F7057">
      <w:pPr>
        <w:spacing w:after="0" w:line="240" w:lineRule="auto"/>
        <w:rPr>
          <w:rFonts w:ascii="Arial" w:hAnsi="Arial" w:cs="Arial"/>
          <w:sz w:val="22"/>
          <w:szCs w:val="22"/>
        </w:rPr>
      </w:pPr>
    </w:p>
    <w:p w:rsidR="009F4D12" w:rsidRPr="00E04FCC" w:rsidRDefault="007D3D5F" w:rsidP="00812AB2">
      <w:pPr>
        <w:pStyle w:val="Prrafodelista"/>
        <w:spacing w:after="0" w:line="240" w:lineRule="auto"/>
        <w:rPr>
          <w:rFonts w:ascii="Arial" w:hAnsi="Arial" w:cs="Arial"/>
          <w:sz w:val="22"/>
          <w:szCs w:val="22"/>
        </w:rPr>
      </w:pPr>
      <w:r>
        <w:rPr>
          <w:rFonts w:ascii="Arial" w:hAnsi="Arial" w:cs="Arial"/>
          <w:noProof/>
          <w:sz w:val="22"/>
          <w:szCs w:val="22"/>
        </w:rPr>
        <w:drawing>
          <wp:inline distT="0" distB="0" distL="0" distR="0" wp14:anchorId="24645D1C">
            <wp:extent cx="8761863" cy="5745707"/>
            <wp:effectExtent l="0" t="0" r="1270" b="762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774227" cy="5753815"/>
                    </a:xfrm>
                    <a:prstGeom prst="rect">
                      <a:avLst/>
                    </a:prstGeom>
                    <a:noFill/>
                  </pic:spPr>
                </pic:pic>
              </a:graphicData>
            </a:graphic>
          </wp:inline>
        </w:drawing>
      </w:r>
    </w:p>
    <w:p w:rsidR="008D57AA" w:rsidRDefault="008D57AA" w:rsidP="004A74AE">
      <w:pPr>
        <w:spacing w:after="0" w:line="240" w:lineRule="auto"/>
        <w:rPr>
          <w:rFonts w:ascii="Arial" w:hAnsi="Arial" w:cs="Arial"/>
          <w:sz w:val="22"/>
          <w:szCs w:val="22"/>
          <w:lang w:val="es-ES_tradnl"/>
        </w:rPr>
        <w:sectPr w:rsidR="008D57AA" w:rsidSect="009F4D12">
          <w:pgSz w:w="16838" w:h="11906" w:orient="landscape"/>
          <w:pgMar w:top="1080" w:right="426" w:bottom="1080" w:left="1440" w:header="227" w:footer="227" w:gutter="0"/>
          <w:cols w:space="708"/>
          <w:titlePg/>
          <w:rtlGutter/>
          <w:docGrid w:linePitch="360"/>
        </w:sectPr>
      </w:pPr>
    </w:p>
    <w:p w:rsidR="008D57AA" w:rsidRDefault="008D57AA" w:rsidP="004A74AE">
      <w:pPr>
        <w:spacing w:after="0" w:line="240" w:lineRule="auto"/>
        <w:rPr>
          <w:rFonts w:ascii="Arial" w:hAnsi="Arial" w:cs="Arial"/>
          <w:lang w:val="es-ES_tradnl"/>
        </w:rPr>
      </w:pPr>
    </w:p>
    <w:p w:rsidR="00812AB2" w:rsidRPr="008D57AA" w:rsidRDefault="009E29F2" w:rsidP="008D57AA">
      <w:pPr>
        <w:pStyle w:val="Ttulo3"/>
        <w:rPr>
          <w:rFonts w:ascii="Arial" w:hAnsi="Arial" w:cs="Arial"/>
          <w:sz w:val="24"/>
          <w:szCs w:val="24"/>
          <w:lang w:val="es-ES_tradnl"/>
        </w:rPr>
      </w:pPr>
      <w:r>
        <w:rPr>
          <w:rFonts w:ascii="Arial" w:hAnsi="Arial" w:cs="Arial"/>
          <w:sz w:val="24"/>
          <w:szCs w:val="24"/>
          <w:lang w:val="es-ES_tradnl"/>
        </w:rPr>
        <w:t>5.2</w:t>
      </w:r>
      <w:r w:rsidR="008D57AA">
        <w:rPr>
          <w:rFonts w:ascii="Arial" w:hAnsi="Arial" w:cs="Arial"/>
          <w:sz w:val="24"/>
          <w:szCs w:val="24"/>
          <w:lang w:val="es-ES_tradnl"/>
        </w:rPr>
        <w:t xml:space="preserve">. </w:t>
      </w:r>
      <w:r w:rsidR="001617B7">
        <w:rPr>
          <w:rFonts w:ascii="Arial" w:hAnsi="Arial" w:cs="Arial"/>
          <w:sz w:val="24"/>
          <w:szCs w:val="24"/>
          <w:lang w:val="es-ES_tradnl"/>
        </w:rPr>
        <w:t>Fichas por ámbitos</w:t>
      </w:r>
    </w:p>
    <w:tbl>
      <w:tblPr>
        <w:tblpPr w:leftFromText="141" w:rightFromText="141" w:vertAnchor="text" w:horzAnchor="margin" w:tblpY="332"/>
        <w:tblW w:w="10280" w:type="dxa"/>
        <w:tblBorders>
          <w:top w:val="single" w:sz="18" w:space="0" w:color="auto"/>
          <w:bottom w:val="single" w:sz="18" w:space="0" w:color="auto"/>
        </w:tblBorders>
        <w:tblLook w:val="00A0" w:firstRow="1" w:lastRow="0" w:firstColumn="1" w:lastColumn="0" w:noHBand="0" w:noVBand="0"/>
      </w:tblPr>
      <w:tblGrid>
        <w:gridCol w:w="250"/>
        <w:gridCol w:w="4031"/>
        <w:gridCol w:w="833"/>
        <w:gridCol w:w="3634"/>
        <w:gridCol w:w="1155"/>
        <w:gridCol w:w="377"/>
      </w:tblGrid>
      <w:tr w:rsidR="00315BC4" w:rsidRPr="00FD6C0A" w:rsidTr="00A97134">
        <w:trPr>
          <w:gridAfter w:val="1"/>
          <w:wAfter w:w="377" w:type="dxa"/>
        </w:trPr>
        <w:tc>
          <w:tcPr>
            <w:tcW w:w="9903" w:type="dxa"/>
            <w:gridSpan w:val="5"/>
            <w:tcBorders>
              <w:left w:val="single" w:sz="48" w:space="0" w:color="auto"/>
              <w:right w:val="single" w:sz="2" w:space="0" w:color="auto"/>
            </w:tcBorders>
            <w:shd w:val="clear" w:color="auto" w:fill="B77BB4"/>
          </w:tcPr>
          <w:p w:rsidR="00315BC4" w:rsidRPr="00315BC4" w:rsidRDefault="00E168FF" w:rsidP="00315BC4">
            <w:pPr>
              <w:spacing w:after="0" w:line="240" w:lineRule="auto"/>
              <w:jc w:val="center"/>
              <w:rPr>
                <w:rFonts w:ascii="Arial" w:hAnsi="Arial" w:cs="Arial"/>
                <w:b/>
                <w:i w:val="0"/>
                <w:sz w:val="28"/>
                <w:szCs w:val="28"/>
                <w:lang w:val="es-ES_tradnl"/>
              </w:rPr>
            </w:pPr>
            <w:r>
              <w:rPr>
                <w:rFonts w:ascii="Arial" w:hAnsi="Arial" w:cs="Arial"/>
                <w:b/>
                <w:bCs/>
                <w:i w:val="0"/>
                <w:color w:val="FFFFFF" w:themeColor="background1"/>
                <w:sz w:val="28"/>
                <w:szCs w:val="28"/>
                <w:lang w:val="es-ES_tradnl"/>
              </w:rPr>
              <w:t>1.</w:t>
            </w:r>
            <w:r w:rsidR="00315BC4" w:rsidRPr="00315BC4">
              <w:rPr>
                <w:rFonts w:ascii="Arial" w:hAnsi="Arial" w:cs="Arial"/>
                <w:b/>
                <w:bCs/>
                <w:i w:val="0"/>
                <w:color w:val="FFFFFF" w:themeColor="background1"/>
                <w:sz w:val="28"/>
                <w:szCs w:val="28"/>
                <w:lang w:val="es-ES_tradnl"/>
              </w:rPr>
              <w:t>SECTOR PRIMARIO Y AGROALIMENTARIO DIVERSIFICADO Y CON VALOR AÑADIDO</w:t>
            </w:r>
          </w:p>
        </w:tc>
      </w:tr>
      <w:tr w:rsidR="00DB1509" w:rsidRPr="00FD6C0A" w:rsidTr="00A97134">
        <w:trPr>
          <w:gridAfter w:val="1"/>
          <w:wAfter w:w="377" w:type="dxa"/>
        </w:trPr>
        <w:tc>
          <w:tcPr>
            <w:tcW w:w="250" w:type="dxa"/>
            <w:vMerge w:val="restart"/>
            <w:tcBorders>
              <w:left w:val="single" w:sz="48" w:space="0" w:color="auto"/>
              <w:right w:val="single" w:sz="2" w:space="0" w:color="auto"/>
            </w:tcBorders>
            <w:shd w:val="clear" w:color="auto" w:fill="B77BB4"/>
          </w:tcPr>
          <w:p w:rsidR="00DB1509" w:rsidRPr="00665D17" w:rsidRDefault="00DB1509" w:rsidP="00315BC4">
            <w:pPr>
              <w:spacing w:after="0" w:line="240" w:lineRule="auto"/>
              <w:rPr>
                <w:rFonts w:ascii="Arial" w:hAnsi="Arial" w:cs="Arial"/>
                <w:bCs/>
                <w:i w:val="0"/>
                <w:color w:val="FFFFFF"/>
                <w:lang w:val="es-ES_tradnl"/>
              </w:rPr>
            </w:pPr>
          </w:p>
          <w:p w:rsidR="00DB1509" w:rsidRPr="00665D17" w:rsidRDefault="00DB1509" w:rsidP="00315BC4">
            <w:pPr>
              <w:spacing w:after="0" w:line="240" w:lineRule="auto"/>
              <w:rPr>
                <w:rFonts w:ascii="Arial" w:hAnsi="Arial" w:cs="Arial"/>
                <w:bCs/>
                <w:i w:val="0"/>
                <w:color w:val="FF0000"/>
                <w:lang w:val="es-ES_tradnl"/>
              </w:rPr>
            </w:pPr>
          </w:p>
          <w:p w:rsidR="00DB1509" w:rsidRPr="00665D17" w:rsidRDefault="00DB1509" w:rsidP="00315BC4">
            <w:pPr>
              <w:spacing w:after="0" w:line="240" w:lineRule="auto"/>
              <w:rPr>
                <w:rFonts w:ascii="Arial" w:hAnsi="Arial" w:cs="Arial"/>
                <w:b/>
                <w:bCs/>
                <w:i w:val="0"/>
                <w:color w:val="FFFFFF"/>
                <w:lang w:val="es-ES_tradnl"/>
              </w:rPr>
            </w:pPr>
          </w:p>
          <w:p w:rsidR="00DB1509" w:rsidRPr="00665D17" w:rsidRDefault="00DB1509" w:rsidP="00315BC4">
            <w:pPr>
              <w:spacing w:after="0" w:line="240" w:lineRule="auto"/>
              <w:rPr>
                <w:rFonts w:ascii="Arial" w:hAnsi="Arial" w:cs="Arial"/>
                <w:b/>
                <w:bCs/>
                <w:i w:val="0"/>
                <w:color w:val="FFFFFF"/>
                <w:lang w:val="es-ES_tradnl"/>
              </w:rPr>
            </w:pPr>
          </w:p>
          <w:p w:rsidR="00DB1509" w:rsidRPr="00665D17" w:rsidRDefault="00DB1509" w:rsidP="00315BC4">
            <w:pPr>
              <w:spacing w:after="0" w:line="240" w:lineRule="auto"/>
              <w:rPr>
                <w:rFonts w:ascii="Arial" w:hAnsi="Arial" w:cs="Arial"/>
                <w:b/>
                <w:bCs/>
                <w:i w:val="0"/>
                <w:color w:val="FFFFFF"/>
                <w:lang w:val="es-ES_tradnl"/>
              </w:rPr>
            </w:pPr>
          </w:p>
          <w:p w:rsidR="00DB1509" w:rsidRPr="00665D17" w:rsidRDefault="00DB1509" w:rsidP="00315BC4">
            <w:pPr>
              <w:spacing w:after="0" w:line="240" w:lineRule="auto"/>
              <w:rPr>
                <w:rFonts w:ascii="Arial" w:hAnsi="Arial" w:cs="Arial"/>
                <w:b/>
                <w:bCs/>
                <w:i w:val="0"/>
                <w:color w:val="FFFFFF"/>
                <w:lang w:val="es-ES_tradnl"/>
              </w:rPr>
            </w:pPr>
          </w:p>
          <w:p w:rsidR="00DB1509" w:rsidRPr="00665D17" w:rsidRDefault="00DB1509" w:rsidP="00315BC4">
            <w:pPr>
              <w:spacing w:after="0" w:line="240" w:lineRule="auto"/>
              <w:rPr>
                <w:rFonts w:ascii="Arial" w:hAnsi="Arial" w:cs="Arial"/>
                <w:b/>
                <w:bCs/>
                <w:i w:val="0"/>
                <w:color w:val="FFFFFF"/>
                <w:lang w:val="es-ES_tradnl"/>
              </w:rPr>
            </w:pPr>
          </w:p>
          <w:p w:rsidR="00DB1509" w:rsidRPr="00665D17" w:rsidRDefault="00DB1509" w:rsidP="00315BC4">
            <w:pPr>
              <w:spacing w:after="0" w:line="240" w:lineRule="auto"/>
              <w:rPr>
                <w:rFonts w:ascii="Arial" w:hAnsi="Arial" w:cs="Arial"/>
                <w:b/>
                <w:bCs/>
                <w:i w:val="0"/>
                <w:color w:val="FFFFFF"/>
                <w:lang w:val="es-ES_tradnl"/>
              </w:rPr>
            </w:pPr>
          </w:p>
          <w:p w:rsidR="00DB1509" w:rsidRPr="00665D17" w:rsidRDefault="00DB1509" w:rsidP="00315BC4">
            <w:pPr>
              <w:spacing w:after="0" w:line="240" w:lineRule="auto"/>
              <w:rPr>
                <w:rFonts w:ascii="Arial" w:hAnsi="Arial" w:cs="Arial"/>
                <w:bCs/>
                <w:i w:val="0"/>
                <w:color w:val="FFFFFF"/>
                <w:lang w:val="es-ES_tradnl"/>
              </w:rPr>
            </w:pPr>
          </w:p>
        </w:tc>
        <w:tc>
          <w:tcPr>
            <w:tcW w:w="4864" w:type="dxa"/>
            <w:gridSpan w:val="2"/>
            <w:tcBorders>
              <w:top w:val="single" w:sz="2" w:space="0" w:color="auto"/>
              <w:left w:val="single" w:sz="2" w:space="0" w:color="auto"/>
              <w:bottom w:val="single" w:sz="4" w:space="0" w:color="auto"/>
              <w:right w:val="single" w:sz="2" w:space="0" w:color="auto"/>
            </w:tcBorders>
            <w:shd w:val="clear" w:color="auto" w:fill="D8D8D8"/>
          </w:tcPr>
          <w:p w:rsidR="008D57AA" w:rsidRDefault="008D57AA" w:rsidP="008D57AA">
            <w:pPr>
              <w:spacing w:after="0" w:line="240" w:lineRule="auto"/>
              <w:jc w:val="center"/>
              <w:rPr>
                <w:rFonts w:ascii="Arial" w:hAnsi="Arial" w:cs="Arial"/>
                <w:b/>
                <w:i w:val="0"/>
                <w:sz w:val="22"/>
                <w:szCs w:val="22"/>
                <w:lang w:val="es-ES_tradnl"/>
              </w:rPr>
            </w:pPr>
          </w:p>
          <w:p w:rsidR="00DB1509" w:rsidRPr="005E5EA4" w:rsidRDefault="00DB1509" w:rsidP="008D57AA">
            <w:pPr>
              <w:spacing w:after="0" w:line="240" w:lineRule="auto"/>
              <w:jc w:val="center"/>
              <w:rPr>
                <w:rFonts w:ascii="Arial" w:hAnsi="Arial" w:cs="Arial"/>
                <w:b/>
                <w:i w:val="0"/>
                <w:sz w:val="22"/>
                <w:szCs w:val="22"/>
                <w:lang w:val="es-ES_tradnl"/>
              </w:rPr>
            </w:pPr>
            <w:r w:rsidRPr="005E5EA4">
              <w:rPr>
                <w:rFonts w:ascii="Arial" w:hAnsi="Arial" w:cs="Arial"/>
                <w:b/>
                <w:i w:val="0"/>
                <w:sz w:val="22"/>
                <w:szCs w:val="22"/>
                <w:lang w:val="es-ES_tradnl"/>
              </w:rPr>
              <w:t>OBJETIVOS ESPECÍFICOS</w:t>
            </w:r>
          </w:p>
        </w:tc>
        <w:tc>
          <w:tcPr>
            <w:tcW w:w="3634" w:type="dxa"/>
            <w:tcBorders>
              <w:top w:val="single" w:sz="2" w:space="0" w:color="auto"/>
              <w:left w:val="single" w:sz="2" w:space="0" w:color="auto"/>
              <w:bottom w:val="single" w:sz="4" w:space="0" w:color="auto"/>
              <w:right w:val="single" w:sz="2" w:space="0" w:color="auto"/>
            </w:tcBorders>
            <w:shd w:val="clear" w:color="auto" w:fill="D8D8D8"/>
          </w:tcPr>
          <w:p w:rsidR="008D57AA" w:rsidRDefault="008D57AA" w:rsidP="008D57AA">
            <w:pPr>
              <w:spacing w:after="0" w:line="240" w:lineRule="auto"/>
              <w:jc w:val="center"/>
              <w:rPr>
                <w:rFonts w:ascii="Arial" w:hAnsi="Arial" w:cs="Arial"/>
                <w:b/>
                <w:i w:val="0"/>
                <w:sz w:val="22"/>
                <w:szCs w:val="22"/>
                <w:lang w:val="es-ES_tradnl"/>
              </w:rPr>
            </w:pPr>
          </w:p>
          <w:p w:rsidR="00DB1509" w:rsidRPr="005E5EA4" w:rsidRDefault="00DB1509" w:rsidP="008D57AA">
            <w:pPr>
              <w:spacing w:after="0" w:line="240" w:lineRule="auto"/>
              <w:jc w:val="center"/>
              <w:rPr>
                <w:rFonts w:ascii="Arial" w:hAnsi="Arial" w:cs="Arial"/>
                <w:b/>
                <w:i w:val="0"/>
                <w:sz w:val="22"/>
                <w:szCs w:val="22"/>
                <w:lang w:val="es-ES_tradnl"/>
              </w:rPr>
            </w:pPr>
            <w:r w:rsidRPr="005E5EA4">
              <w:rPr>
                <w:rFonts w:ascii="Arial" w:hAnsi="Arial" w:cs="Arial"/>
                <w:b/>
                <w:i w:val="0"/>
                <w:sz w:val="22"/>
                <w:szCs w:val="22"/>
                <w:lang w:val="es-ES_tradnl"/>
              </w:rPr>
              <w:t>INDICADORES</w:t>
            </w:r>
          </w:p>
        </w:tc>
        <w:tc>
          <w:tcPr>
            <w:tcW w:w="1155" w:type="dxa"/>
            <w:tcBorders>
              <w:top w:val="single" w:sz="2" w:space="0" w:color="auto"/>
              <w:left w:val="single" w:sz="2" w:space="0" w:color="auto"/>
              <w:bottom w:val="single" w:sz="4" w:space="0" w:color="auto"/>
              <w:right w:val="single" w:sz="2" w:space="0" w:color="auto"/>
            </w:tcBorders>
            <w:shd w:val="clear" w:color="auto" w:fill="D8D8D8"/>
          </w:tcPr>
          <w:p w:rsidR="00DB1509" w:rsidRPr="005E5EA4" w:rsidRDefault="00DB1509" w:rsidP="008D57AA">
            <w:pPr>
              <w:spacing w:after="0" w:line="240" w:lineRule="auto"/>
              <w:jc w:val="center"/>
              <w:rPr>
                <w:rFonts w:ascii="Arial" w:hAnsi="Arial" w:cs="Arial"/>
                <w:b/>
                <w:i w:val="0"/>
                <w:sz w:val="22"/>
                <w:szCs w:val="22"/>
                <w:lang w:val="es-ES_tradnl"/>
              </w:rPr>
            </w:pPr>
            <w:r w:rsidRPr="005E5EA4">
              <w:rPr>
                <w:rFonts w:ascii="Arial" w:hAnsi="Arial" w:cs="Arial"/>
                <w:b/>
                <w:i w:val="0"/>
                <w:sz w:val="22"/>
                <w:szCs w:val="22"/>
                <w:lang w:val="es-ES_tradnl"/>
              </w:rPr>
              <w:t>VALOR ACTUAL</w:t>
            </w:r>
          </w:p>
        </w:tc>
      </w:tr>
      <w:tr w:rsidR="00DB1509" w:rsidRPr="00FD6C0A" w:rsidTr="00A97134">
        <w:trPr>
          <w:gridAfter w:val="1"/>
          <w:wAfter w:w="377" w:type="dxa"/>
        </w:trPr>
        <w:tc>
          <w:tcPr>
            <w:tcW w:w="250" w:type="dxa"/>
            <w:vMerge/>
            <w:tcBorders>
              <w:left w:val="single" w:sz="48" w:space="0" w:color="auto"/>
              <w:right w:val="single" w:sz="4" w:space="0" w:color="auto"/>
            </w:tcBorders>
            <w:shd w:val="clear" w:color="auto" w:fill="B77BB4"/>
          </w:tcPr>
          <w:p w:rsidR="00DB1509" w:rsidRPr="00665D17" w:rsidRDefault="00DB1509" w:rsidP="00315BC4">
            <w:pPr>
              <w:spacing w:after="0" w:line="240" w:lineRule="auto"/>
              <w:rPr>
                <w:rFonts w:ascii="Arial" w:hAnsi="Arial" w:cs="Arial"/>
                <w:bCs/>
                <w:i w:val="0"/>
                <w:color w:val="FFFFFF"/>
                <w:lang w:val="es-ES_tradnl"/>
              </w:rPr>
            </w:pPr>
          </w:p>
        </w:tc>
        <w:tc>
          <w:tcPr>
            <w:tcW w:w="4864" w:type="dxa"/>
            <w:gridSpan w:val="2"/>
            <w:tcBorders>
              <w:top w:val="single" w:sz="4" w:space="0" w:color="auto"/>
              <w:left w:val="single" w:sz="4" w:space="0" w:color="auto"/>
              <w:bottom w:val="single" w:sz="4" w:space="0" w:color="auto"/>
              <w:right w:val="single" w:sz="4" w:space="0" w:color="auto"/>
            </w:tcBorders>
            <w:shd w:val="clear" w:color="auto" w:fill="FFFFFF"/>
          </w:tcPr>
          <w:p w:rsidR="00DB1509" w:rsidRPr="005E5EA4" w:rsidRDefault="00DB1509" w:rsidP="00581123">
            <w:pPr>
              <w:pStyle w:val="Prrafodelista"/>
              <w:numPr>
                <w:ilvl w:val="0"/>
                <w:numId w:val="33"/>
              </w:numPr>
              <w:spacing w:after="0" w:line="240" w:lineRule="auto"/>
              <w:ind w:left="345"/>
              <w:rPr>
                <w:rFonts w:ascii="Arial" w:hAnsi="Arial" w:cs="Arial"/>
                <w:i w:val="0"/>
                <w:sz w:val="22"/>
                <w:szCs w:val="22"/>
                <w:lang w:val="es-ES_tradnl"/>
              </w:rPr>
            </w:pPr>
            <w:r w:rsidRPr="005E5EA4">
              <w:rPr>
                <w:rFonts w:ascii="Arial" w:hAnsi="Arial" w:cs="Arial"/>
                <w:i w:val="0"/>
                <w:sz w:val="22"/>
                <w:szCs w:val="22"/>
                <w:lang w:val="es-ES_tradnl"/>
              </w:rPr>
              <w:t xml:space="preserve">Diversificar el sector </w:t>
            </w:r>
            <w:r w:rsidR="00AD2BDA">
              <w:rPr>
                <w:rFonts w:ascii="Arial" w:hAnsi="Arial" w:cs="Arial"/>
                <w:i w:val="0"/>
                <w:sz w:val="22"/>
                <w:szCs w:val="22"/>
                <w:lang w:val="es-ES_tradnl"/>
              </w:rPr>
              <w:t xml:space="preserve">impulsando nuevos productos y </w:t>
            </w:r>
            <w:r w:rsidRPr="005E5EA4">
              <w:rPr>
                <w:rFonts w:ascii="Arial" w:hAnsi="Arial" w:cs="Arial"/>
                <w:i w:val="0"/>
                <w:sz w:val="22"/>
                <w:szCs w:val="22"/>
                <w:lang w:val="es-ES_tradnl"/>
              </w:rPr>
              <w:t>la transformación agroalimentaria</w:t>
            </w:r>
          </w:p>
        </w:tc>
        <w:tc>
          <w:tcPr>
            <w:tcW w:w="3634" w:type="dxa"/>
            <w:tcBorders>
              <w:top w:val="single" w:sz="4" w:space="0" w:color="auto"/>
              <w:left w:val="single" w:sz="4" w:space="0" w:color="auto"/>
              <w:bottom w:val="single" w:sz="4" w:space="0" w:color="auto"/>
              <w:right w:val="single" w:sz="4" w:space="0" w:color="auto"/>
            </w:tcBorders>
            <w:shd w:val="clear" w:color="auto" w:fill="FFFFFF"/>
          </w:tcPr>
          <w:p w:rsidR="00AD2BDA" w:rsidRDefault="00AD2BDA" w:rsidP="00315BC4">
            <w:pPr>
              <w:pStyle w:val="Prrafodelista"/>
              <w:spacing w:after="0" w:line="240" w:lineRule="auto"/>
              <w:ind w:left="315"/>
              <w:rPr>
                <w:rFonts w:ascii="Arial" w:hAnsi="Arial" w:cs="Arial"/>
                <w:i w:val="0"/>
                <w:sz w:val="22"/>
                <w:szCs w:val="22"/>
                <w:lang w:val="es-ES_tradnl"/>
              </w:rPr>
            </w:pPr>
          </w:p>
          <w:p w:rsidR="00AD2BDA" w:rsidRDefault="00AD2BDA" w:rsidP="00805E13">
            <w:pPr>
              <w:pStyle w:val="Prrafodelista"/>
              <w:numPr>
                <w:ilvl w:val="0"/>
                <w:numId w:val="36"/>
              </w:numPr>
              <w:spacing w:after="0" w:line="240" w:lineRule="auto"/>
              <w:ind w:left="315"/>
              <w:rPr>
                <w:rFonts w:ascii="Arial" w:hAnsi="Arial" w:cs="Arial"/>
                <w:i w:val="0"/>
                <w:sz w:val="22"/>
                <w:szCs w:val="22"/>
                <w:lang w:val="es-ES_tradnl"/>
              </w:rPr>
            </w:pPr>
            <w:r>
              <w:rPr>
                <w:rFonts w:ascii="Arial" w:hAnsi="Arial" w:cs="Arial"/>
                <w:i w:val="0"/>
                <w:sz w:val="22"/>
                <w:szCs w:val="22"/>
                <w:lang w:val="es-ES_tradnl"/>
              </w:rPr>
              <w:t>Número productores</w:t>
            </w:r>
            <w:r w:rsidR="00805E13">
              <w:rPr>
                <w:rFonts w:ascii="Arial" w:hAnsi="Arial" w:cs="Arial"/>
                <w:i w:val="0"/>
                <w:sz w:val="22"/>
                <w:szCs w:val="22"/>
                <w:lang w:val="es-ES_tradnl"/>
              </w:rPr>
              <w:t>/as  inscrita</w:t>
            </w:r>
            <w:r>
              <w:rPr>
                <w:rFonts w:ascii="Arial" w:hAnsi="Arial" w:cs="Arial"/>
                <w:i w:val="0"/>
                <w:sz w:val="22"/>
                <w:szCs w:val="22"/>
                <w:lang w:val="es-ES_tradnl"/>
              </w:rPr>
              <w:t>s en EuskoLabel</w:t>
            </w:r>
          </w:p>
          <w:p w:rsidR="00805E13" w:rsidRPr="00805E13" w:rsidRDefault="00805E13" w:rsidP="00805E13">
            <w:pPr>
              <w:pStyle w:val="Prrafodelista"/>
              <w:spacing w:after="0" w:line="240" w:lineRule="auto"/>
              <w:ind w:left="315"/>
              <w:rPr>
                <w:rFonts w:ascii="Arial" w:hAnsi="Arial" w:cs="Arial"/>
                <w:i w:val="0"/>
                <w:sz w:val="22"/>
                <w:szCs w:val="22"/>
                <w:lang w:val="es-ES_tradnl"/>
              </w:rPr>
            </w:pPr>
          </w:p>
          <w:p w:rsidR="00AD2BDA" w:rsidRDefault="00AD2BDA" w:rsidP="00581123">
            <w:pPr>
              <w:pStyle w:val="Prrafodelista"/>
              <w:numPr>
                <w:ilvl w:val="0"/>
                <w:numId w:val="36"/>
              </w:numPr>
              <w:spacing w:after="0" w:line="240" w:lineRule="auto"/>
              <w:ind w:left="315"/>
              <w:rPr>
                <w:rFonts w:ascii="Arial" w:hAnsi="Arial" w:cs="Arial"/>
                <w:i w:val="0"/>
                <w:sz w:val="22"/>
                <w:szCs w:val="22"/>
                <w:lang w:val="es-ES_tradnl"/>
              </w:rPr>
            </w:pPr>
            <w:r w:rsidRPr="00FC3B18">
              <w:rPr>
                <w:rFonts w:ascii="Arial" w:hAnsi="Arial" w:cs="Arial"/>
                <w:i w:val="0"/>
                <w:sz w:val="22"/>
                <w:szCs w:val="22"/>
                <w:lang w:val="es-ES_tradnl"/>
              </w:rPr>
              <w:t>Número de Hectáreas de regadío</w:t>
            </w:r>
          </w:p>
          <w:p w:rsidR="00805E13" w:rsidRPr="00805E13" w:rsidRDefault="00805E13" w:rsidP="00805E13">
            <w:pPr>
              <w:spacing w:after="0" w:line="240" w:lineRule="auto"/>
              <w:rPr>
                <w:rFonts w:ascii="Arial" w:hAnsi="Arial" w:cs="Arial"/>
                <w:i w:val="0"/>
                <w:sz w:val="22"/>
                <w:szCs w:val="22"/>
                <w:lang w:val="es-ES_tradnl"/>
              </w:rPr>
            </w:pPr>
          </w:p>
          <w:p w:rsidR="005A3B93" w:rsidRPr="00FC3B18" w:rsidRDefault="00FC3B18" w:rsidP="00581123">
            <w:pPr>
              <w:pStyle w:val="Prrafodelista"/>
              <w:numPr>
                <w:ilvl w:val="0"/>
                <w:numId w:val="36"/>
              </w:numPr>
              <w:spacing w:after="0" w:line="240" w:lineRule="auto"/>
              <w:ind w:left="315"/>
              <w:rPr>
                <w:rFonts w:ascii="Arial" w:hAnsi="Arial" w:cs="Arial"/>
                <w:i w:val="0"/>
                <w:sz w:val="22"/>
                <w:szCs w:val="22"/>
                <w:lang w:val="es-ES_tradnl"/>
              </w:rPr>
            </w:pPr>
            <w:r w:rsidRPr="00FC3B18">
              <w:rPr>
                <w:rFonts w:ascii="Arial" w:hAnsi="Arial" w:cs="Arial"/>
                <w:i w:val="0"/>
                <w:sz w:val="22"/>
                <w:szCs w:val="22"/>
                <w:lang w:val="es-ES_tradnl"/>
              </w:rPr>
              <w:t>Número de Hectáreas de regadío modernizadas</w:t>
            </w:r>
          </w:p>
          <w:p w:rsidR="00AD2BDA" w:rsidRDefault="00AD2BDA" w:rsidP="00315BC4">
            <w:pPr>
              <w:pStyle w:val="Prrafodelista"/>
              <w:spacing w:after="0" w:line="240" w:lineRule="auto"/>
              <w:ind w:left="353"/>
              <w:rPr>
                <w:rFonts w:ascii="Arial" w:hAnsi="Arial" w:cs="Arial"/>
                <w:i w:val="0"/>
                <w:sz w:val="22"/>
                <w:szCs w:val="22"/>
                <w:lang w:val="es-ES_tradnl"/>
              </w:rPr>
            </w:pPr>
          </w:p>
          <w:p w:rsidR="00AD2BDA" w:rsidRPr="005E5EA4" w:rsidRDefault="00AD2BDA" w:rsidP="00315BC4">
            <w:pPr>
              <w:pStyle w:val="Prrafodelista"/>
              <w:spacing w:after="0" w:line="240" w:lineRule="auto"/>
              <w:ind w:left="353"/>
              <w:rPr>
                <w:rFonts w:ascii="Arial" w:hAnsi="Arial" w:cs="Arial"/>
                <w:i w:val="0"/>
                <w:sz w:val="22"/>
                <w:szCs w:val="22"/>
                <w:lang w:val="es-ES_tradnl"/>
              </w:rPr>
            </w:pPr>
          </w:p>
          <w:p w:rsidR="00DB1509" w:rsidRPr="00523D2C" w:rsidRDefault="00C75E5A" w:rsidP="00581123">
            <w:pPr>
              <w:pStyle w:val="Prrafodelista"/>
              <w:numPr>
                <w:ilvl w:val="0"/>
                <w:numId w:val="34"/>
              </w:numPr>
              <w:spacing w:after="0" w:line="240" w:lineRule="auto"/>
              <w:ind w:left="353"/>
              <w:rPr>
                <w:rFonts w:ascii="Arial" w:hAnsi="Arial" w:cs="Arial"/>
                <w:i w:val="0"/>
                <w:sz w:val="22"/>
                <w:szCs w:val="22"/>
                <w:lang w:val="es-ES_tradnl"/>
              </w:rPr>
            </w:pPr>
            <w:r w:rsidRPr="00523D2C">
              <w:rPr>
                <w:rFonts w:ascii="Arial" w:hAnsi="Arial" w:cs="Arial"/>
                <w:i w:val="0"/>
                <w:sz w:val="22"/>
                <w:szCs w:val="22"/>
                <w:lang w:val="es-ES_tradnl"/>
              </w:rPr>
              <w:t xml:space="preserve">Nº de explotaciones  con procesos propios de transformación </w:t>
            </w:r>
          </w:p>
          <w:p w:rsidR="00B259C4" w:rsidRPr="00AD2BDA" w:rsidRDefault="00B259C4" w:rsidP="00315BC4">
            <w:pPr>
              <w:pStyle w:val="Prrafodelista"/>
              <w:spacing w:after="0" w:line="240" w:lineRule="auto"/>
              <w:ind w:left="353"/>
              <w:rPr>
                <w:rFonts w:ascii="Arial" w:hAnsi="Arial" w:cs="Arial"/>
                <w:i w:val="0"/>
                <w:sz w:val="22"/>
                <w:szCs w:val="22"/>
                <w:lang w:val="es-ES_tradnl"/>
              </w:rPr>
            </w:pPr>
          </w:p>
        </w:tc>
        <w:tc>
          <w:tcPr>
            <w:tcW w:w="1155" w:type="dxa"/>
            <w:tcBorders>
              <w:top w:val="single" w:sz="4" w:space="0" w:color="auto"/>
              <w:left w:val="single" w:sz="4" w:space="0" w:color="auto"/>
              <w:bottom w:val="single" w:sz="4" w:space="0" w:color="auto"/>
              <w:right w:val="single" w:sz="4" w:space="0" w:color="auto"/>
            </w:tcBorders>
            <w:shd w:val="clear" w:color="auto" w:fill="FFFFFF"/>
          </w:tcPr>
          <w:p w:rsidR="00DB1509" w:rsidRDefault="00DB1509" w:rsidP="00315BC4">
            <w:pPr>
              <w:pStyle w:val="Prrafodelista"/>
              <w:spacing w:after="0" w:line="240" w:lineRule="auto"/>
              <w:ind w:left="33"/>
              <w:jc w:val="center"/>
              <w:rPr>
                <w:rFonts w:ascii="Arial" w:hAnsi="Arial" w:cs="Arial"/>
                <w:i w:val="0"/>
                <w:sz w:val="22"/>
                <w:szCs w:val="22"/>
                <w:highlight w:val="yellow"/>
                <w:lang w:val="es-ES_tradnl"/>
              </w:rPr>
            </w:pPr>
          </w:p>
          <w:p w:rsidR="00AD2BDA" w:rsidRPr="00AD2BDA" w:rsidRDefault="00AD2BDA" w:rsidP="00315BC4">
            <w:pPr>
              <w:pStyle w:val="Prrafodelista"/>
              <w:spacing w:after="0" w:line="240" w:lineRule="auto"/>
              <w:ind w:left="33"/>
              <w:jc w:val="center"/>
              <w:rPr>
                <w:rFonts w:ascii="Arial" w:hAnsi="Arial" w:cs="Arial"/>
                <w:i w:val="0"/>
                <w:sz w:val="22"/>
                <w:szCs w:val="22"/>
                <w:lang w:val="es-ES_tradnl"/>
              </w:rPr>
            </w:pPr>
            <w:r w:rsidRPr="00AD2BDA">
              <w:rPr>
                <w:rFonts w:ascii="Arial" w:hAnsi="Arial" w:cs="Arial"/>
                <w:i w:val="0"/>
                <w:sz w:val="22"/>
                <w:szCs w:val="22"/>
                <w:lang w:val="es-ES_tradnl"/>
              </w:rPr>
              <w:t>61</w:t>
            </w:r>
          </w:p>
          <w:p w:rsidR="00DB1509" w:rsidRPr="00AD2BDA" w:rsidRDefault="00DB1509" w:rsidP="00315BC4">
            <w:pPr>
              <w:pStyle w:val="Prrafodelista"/>
              <w:spacing w:after="0" w:line="240" w:lineRule="auto"/>
              <w:ind w:left="33"/>
              <w:jc w:val="center"/>
              <w:rPr>
                <w:rFonts w:ascii="Arial" w:hAnsi="Arial" w:cs="Arial"/>
                <w:i w:val="0"/>
                <w:sz w:val="22"/>
                <w:szCs w:val="22"/>
                <w:lang w:val="es-ES_tradnl"/>
              </w:rPr>
            </w:pPr>
          </w:p>
          <w:p w:rsidR="00AD2BDA" w:rsidRPr="00AD2BDA" w:rsidRDefault="00AD2BDA" w:rsidP="00315BC4">
            <w:pPr>
              <w:pStyle w:val="Prrafodelista"/>
              <w:spacing w:after="0" w:line="240" w:lineRule="auto"/>
              <w:ind w:left="33"/>
              <w:jc w:val="center"/>
              <w:rPr>
                <w:rFonts w:ascii="Arial" w:hAnsi="Arial" w:cs="Arial"/>
                <w:i w:val="0"/>
                <w:sz w:val="22"/>
                <w:szCs w:val="22"/>
                <w:lang w:val="es-ES_tradnl"/>
              </w:rPr>
            </w:pPr>
          </w:p>
          <w:p w:rsidR="00AD2BDA" w:rsidRPr="00AD2BDA" w:rsidRDefault="00AD2BDA" w:rsidP="00315BC4">
            <w:pPr>
              <w:pStyle w:val="Prrafodelista"/>
              <w:spacing w:after="0" w:line="240" w:lineRule="auto"/>
              <w:ind w:left="33"/>
              <w:rPr>
                <w:rFonts w:ascii="Arial" w:hAnsi="Arial" w:cs="Arial"/>
                <w:i w:val="0"/>
                <w:sz w:val="22"/>
                <w:szCs w:val="22"/>
                <w:lang w:val="es-ES_tradnl"/>
              </w:rPr>
            </w:pPr>
          </w:p>
          <w:p w:rsidR="00DB1509" w:rsidRPr="00AD2BDA" w:rsidRDefault="005A3B93" w:rsidP="00315BC4">
            <w:pPr>
              <w:pStyle w:val="Prrafodelista"/>
              <w:spacing w:after="0" w:line="240" w:lineRule="auto"/>
              <w:ind w:left="33"/>
              <w:jc w:val="center"/>
              <w:rPr>
                <w:rFonts w:ascii="Arial" w:hAnsi="Arial" w:cs="Arial"/>
                <w:i w:val="0"/>
                <w:sz w:val="22"/>
                <w:szCs w:val="22"/>
                <w:lang w:val="es-ES_tradnl"/>
              </w:rPr>
            </w:pPr>
            <w:r>
              <w:rPr>
                <w:rFonts w:ascii="Arial" w:hAnsi="Arial" w:cs="Arial"/>
                <w:i w:val="0"/>
                <w:sz w:val="22"/>
                <w:szCs w:val="22"/>
                <w:lang w:val="es-ES_tradnl"/>
              </w:rPr>
              <w:t>9.000</w:t>
            </w:r>
          </w:p>
          <w:p w:rsidR="00DB1509" w:rsidRPr="00AD2BDA" w:rsidRDefault="00DB1509" w:rsidP="00315BC4">
            <w:pPr>
              <w:pStyle w:val="Prrafodelista"/>
              <w:spacing w:after="0" w:line="240" w:lineRule="auto"/>
              <w:ind w:left="33"/>
              <w:jc w:val="center"/>
              <w:rPr>
                <w:rFonts w:ascii="Arial" w:hAnsi="Arial" w:cs="Arial"/>
                <w:i w:val="0"/>
                <w:sz w:val="22"/>
                <w:szCs w:val="22"/>
                <w:lang w:val="es-ES_tradnl"/>
              </w:rPr>
            </w:pPr>
          </w:p>
          <w:p w:rsidR="00DB1509" w:rsidRPr="00AD2BDA" w:rsidRDefault="00DB1509" w:rsidP="00315BC4">
            <w:pPr>
              <w:pStyle w:val="Prrafodelista"/>
              <w:spacing w:after="0" w:line="240" w:lineRule="auto"/>
              <w:ind w:left="33"/>
              <w:jc w:val="center"/>
              <w:rPr>
                <w:rFonts w:ascii="Arial" w:hAnsi="Arial" w:cs="Arial"/>
                <w:i w:val="0"/>
                <w:sz w:val="22"/>
                <w:szCs w:val="22"/>
                <w:lang w:val="es-ES_tradnl"/>
              </w:rPr>
            </w:pPr>
          </w:p>
          <w:p w:rsidR="00DB1509" w:rsidRPr="00AD2BDA" w:rsidRDefault="00FC3B18" w:rsidP="00315BC4">
            <w:pPr>
              <w:pStyle w:val="Prrafodelista"/>
              <w:spacing w:after="0" w:line="240" w:lineRule="auto"/>
              <w:ind w:left="33"/>
              <w:jc w:val="center"/>
              <w:rPr>
                <w:rFonts w:ascii="Arial" w:hAnsi="Arial" w:cs="Arial"/>
                <w:i w:val="0"/>
                <w:sz w:val="22"/>
                <w:szCs w:val="22"/>
                <w:lang w:val="es-ES_tradnl"/>
              </w:rPr>
            </w:pPr>
            <w:r>
              <w:rPr>
                <w:rFonts w:ascii="Arial" w:hAnsi="Arial" w:cs="Arial"/>
                <w:i w:val="0"/>
                <w:sz w:val="22"/>
                <w:szCs w:val="22"/>
                <w:lang w:val="es-ES_tradnl"/>
              </w:rPr>
              <w:t>4.600</w:t>
            </w:r>
          </w:p>
          <w:p w:rsidR="00DB1509" w:rsidRPr="00AD2BDA" w:rsidRDefault="00DB1509" w:rsidP="00315BC4">
            <w:pPr>
              <w:pStyle w:val="Prrafodelista"/>
              <w:spacing w:after="0" w:line="240" w:lineRule="auto"/>
              <w:ind w:left="33"/>
              <w:jc w:val="center"/>
              <w:rPr>
                <w:rFonts w:ascii="Arial" w:hAnsi="Arial" w:cs="Arial"/>
                <w:i w:val="0"/>
                <w:sz w:val="22"/>
                <w:szCs w:val="22"/>
                <w:lang w:val="es-ES_tradnl"/>
              </w:rPr>
            </w:pPr>
          </w:p>
          <w:p w:rsidR="00C75E5A" w:rsidRPr="00AD2BDA" w:rsidRDefault="00C75E5A" w:rsidP="00315BC4">
            <w:pPr>
              <w:pStyle w:val="Prrafodelista"/>
              <w:spacing w:after="0" w:line="240" w:lineRule="auto"/>
              <w:ind w:left="33"/>
              <w:jc w:val="center"/>
              <w:rPr>
                <w:rFonts w:ascii="Arial" w:hAnsi="Arial" w:cs="Arial"/>
                <w:i w:val="0"/>
                <w:sz w:val="22"/>
                <w:szCs w:val="22"/>
                <w:lang w:val="es-ES_tradnl"/>
              </w:rPr>
            </w:pPr>
          </w:p>
          <w:p w:rsidR="00B259C4" w:rsidRPr="00AD2BDA" w:rsidRDefault="00B259C4" w:rsidP="00315BC4">
            <w:pPr>
              <w:pStyle w:val="Prrafodelista"/>
              <w:spacing w:after="0" w:line="240" w:lineRule="auto"/>
              <w:ind w:left="33"/>
              <w:jc w:val="center"/>
              <w:rPr>
                <w:rFonts w:ascii="Arial" w:hAnsi="Arial" w:cs="Arial"/>
                <w:i w:val="0"/>
                <w:sz w:val="22"/>
                <w:szCs w:val="22"/>
                <w:lang w:val="es-ES_tradnl"/>
              </w:rPr>
            </w:pPr>
          </w:p>
          <w:p w:rsidR="00C75E5A" w:rsidRDefault="00C75E5A" w:rsidP="00315BC4">
            <w:pPr>
              <w:pStyle w:val="Prrafodelista"/>
              <w:spacing w:after="0" w:line="240" w:lineRule="auto"/>
              <w:ind w:left="33"/>
              <w:jc w:val="center"/>
              <w:rPr>
                <w:rFonts w:ascii="Arial" w:hAnsi="Arial" w:cs="Arial"/>
                <w:i w:val="0"/>
                <w:sz w:val="22"/>
                <w:szCs w:val="22"/>
                <w:lang w:val="es-ES_tradnl"/>
              </w:rPr>
            </w:pPr>
            <w:r w:rsidRPr="00AD2BDA">
              <w:rPr>
                <w:rFonts w:ascii="Arial" w:hAnsi="Arial" w:cs="Arial"/>
                <w:i w:val="0"/>
                <w:sz w:val="22"/>
                <w:szCs w:val="22"/>
                <w:lang w:val="es-ES_tradnl"/>
              </w:rPr>
              <w:t>5</w:t>
            </w:r>
          </w:p>
          <w:p w:rsidR="00AD2BDA" w:rsidRDefault="00AD2BDA" w:rsidP="00315BC4">
            <w:pPr>
              <w:pStyle w:val="Prrafodelista"/>
              <w:spacing w:after="0" w:line="240" w:lineRule="auto"/>
              <w:ind w:left="33"/>
              <w:jc w:val="center"/>
              <w:rPr>
                <w:rFonts w:ascii="Arial" w:hAnsi="Arial" w:cs="Arial"/>
                <w:i w:val="0"/>
                <w:sz w:val="22"/>
                <w:szCs w:val="22"/>
                <w:lang w:val="es-ES_tradnl"/>
              </w:rPr>
            </w:pPr>
          </w:p>
          <w:p w:rsidR="00AD2BDA" w:rsidRDefault="00AD2BDA" w:rsidP="00315BC4">
            <w:pPr>
              <w:pStyle w:val="Prrafodelista"/>
              <w:spacing w:after="0" w:line="240" w:lineRule="auto"/>
              <w:ind w:left="33"/>
              <w:jc w:val="center"/>
              <w:rPr>
                <w:rFonts w:ascii="Arial" w:hAnsi="Arial" w:cs="Arial"/>
                <w:i w:val="0"/>
                <w:sz w:val="22"/>
                <w:szCs w:val="22"/>
                <w:lang w:val="es-ES_tradnl"/>
              </w:rPr>
            </w:pPr>
          </w:p>
          <w:p w:rsidR="00AD2BDA" w:rsidRPr="008D57AA" w:rsidRDefault="00AD2BDA" w:rsidP="008D57AA">
            <w:pPr>
              <w:spacing w:after="0" w:line="240" w:lineRule="auto"/>
              <w:rPr>
                <w:rFonts w:ascii="Arial" w:hAnsi="Arial" w:cs="Arial"/>
                <w:i w:val="0"/>
                <w:sz w:val="22"/>
                <w:szCs w:val="22"/>
                <w:highlight w:val="yellow"/>
                <w:lang w:val="es-ES_tradnl"/>
              </w:rPr>
            </w:pPr>
          </w:p>
        </w:tc>
      </w:tr>
      <w:tr w:rsidR="00DB1509" w:rsidRPr="00FD6C0A" w:rsidTr="00A97134">
        <w:trPr>
          <w:gridAfter w:val="1"/>
          <w:wAfter w:w="377" w:type="dxa"/>
        </w:trPr>
        <w:tc>
          <w:tcPr>
            <w:tcW w:w="250" w:type="dxa"/>
            <w:vMerge/>
            <w:tcBorders>
              <w:left w:val="single" w:sz="48" w:space="0" w:color="auto"/>
              <w:right w:val="single" w:sz="4" w:space="0" w:color="auto"/>
            </w:tcBorders>
            <w:shd w:val="clear" w:color="auto" w:fill="B77BB4"/>
          </w:tcPr>
          <w:p w:rsidR="00DB1509" w:rsidRPr="00665D17" w:rsidRDefault="00DB1509" w:rsidP="00315BC4">
            <w:pPr>
              <w:spacing w:after="0" w:line="240" w:lineRule="auto"/>
              <w:rPr>
                <w:rFonts w:ascii="Arial" w:hAnsi="Arial" w:cs="Arial"/>
                <w:bCs/>
                <w:i w:val="0"/>
                <w:color w:val="FFFFFF"/>
                <w:lang w:val="es-ES_tradnl"/>
              </w:rPr>
            </w:pPr>
          </w:p>
        </w:tc>
        <w:tc>
          <w:tcPr>
            <w:tcW w:w="4864" w:type="dxa"/>
            <w:gridSpan w:val="2"/>
            <w:tcBorders>
              <w:top w:val="single" w:sz="4" w:space="0" w:color="auto"/>
              <w:left w:val="single" w:sz="4" w:space="0" w:color="auto"/>
              <w:bottom w:val="single" w:sz="4" w:space="0" w:color="auto"/>
              <w:right w:val="single" w:sz="4" w:space="0" w:color="auto"/>
            </w:tcBorders>
            <w:shd w:val="clear" w:color="auto" w:fill="FFFFFF"/>
          </w:tcPr>
          <w:p w:rsidR="00DB1509" w:rsidRPr="005E5EA4" w:rsidRDefault="00DB1509" w:rsidP="00581123">
            <w:pPr>
              <w:pStyle w:val="Prrafodelista"/>
              <w:numPr>
                <w:ilvl w:val="0"/>
                <w:numId w:val="33"/>
              </w:numPr>
              <w:spacing w:after="0" w:line="240" w:lineRule="auto"/>
              <w:ind w:left="345"/>
              <w:rPr>
                <w:rFonts w:ascii="Arial" w:hAnsi="Arial" w:cs="Arial"/>
                <w:i w:val="0"/>
                <w:sz w:val="22"/>
                <w:szCs w:val="22"/>
                <w:lang w:val="es-ES_tradnl"/>
              </w:rPr>
            </w:pPr>
            <w:r w:rsidRPr="005E5EA4">
              <w:rPr>
                <w:rFonts w:ascii="Arial" w:hAnsi="Arial" w:cs="Arial"/>
                <w:i w:val="0"/>
                <w:sz w:val="22"/>
                <w:szCs w:val="22"/>
                <w:lang w:val="es-ES_tradnl"/>
              </w:rPr>
              <w:t>Mejorar la competitividad y sostenibilidad del sector</w:t>
            </w:r>
            <w:r w:rsidR="00AD2BDA">
              <w:rPr>
                <w:rFonts w:ascii="Arial" w:hAnsi="Arial" w:cs="Arial"/>
                <w:i w:val="0"/>
                <w:sz w:val="22"/>
                <w:szCs w:val="22"/>
                <w:lang w:val="es-ES_tradnl"/>
              </w:rPr>
              <w:t xml:space="preserve"> primario en la comarca, </w:t>
            </w:r>
            <w:r w:rsidRPr="005E5EA4">
              <w:rPr>
                <w:rFonts w:ascii="Arial" w:hAnsi="Arial" w:cs="Arial"/>
                <w:i w:val="0"/>
                <w:sz w:val="22"/>
                <w:szCs w:val="22"/>
                <w:lang w:val="es-ES_tradnl"/>
              </w:rPr>
              <w:t>especialmente consolidar las exp</w:t>
            </w:r>
            <w:r w:rsidR="00AD2BDA">
              <w:rPr>
                <w:rFonts w:ascii="Arial" w:hAnsi="Arial" w:cs="Arial"/>
                <w:i w:val="0"/>
                <w:sz w:val="22"/>
                <w:szCs w:val="22"/>
                <w:lang w:val="es-ES_tradnl"/>
              </w:rPr>
              <w:t>lotaciones ganaderas existentes.</w:t>
            </w:r>
          </w:p>
        </w:tc>
        <w:tc>
          <w:tcPr>
            <w:tcW w:w="3634" w:type="dxa"/>
            <w:tcBorders>
              <w:top w:val="single" w:sz="4" w:space="0" w:color="auto"/>
              <w:left w:val="single" w:sz="4" w:space="0" w:color="auto"/>
              <w:bottom w:val="single" w:sz="4" w:space="0" w:color="auto"/>
              <w:right w:val="single" w:sz="4" w:space="0" w:color="auto"/>
            </w:tcBorders>
            <w:shd w:val="clear" w:color="auto" w:fill="FFFFFF"/>
          </w:tcPr>
          <w:p w:rsidR="00DB1509" w:rsidRDefault="006B31C4" w:rsidP="00581123">
            <w:pPr>
              <w:pStyle w:val="Prrafodelista"/>
              <w:numPr>
                <w:ilvl w:val="0"/>
                <w:numId w:val="34"/>
              </w:numPr>
              <w:spacing w:after="0" w:line="240" w:lineRule="auto"/>
              <w:ind w:left="353"/>
              <w:rPr>
                <w:rFonts w:ascii="Arial" w:hAnsi="Arial" w:cs="Arial"/>
                <w:i w:val="0"/>
                <w:sz w:val="22"/>
                <w:szCs w:val="22"/>
                <w:lang w:val="es-ES_tradnl"/>
              </w:rPr>
            </w:pPr>
            <w:r>
              <w:rPr>
                <w:rFonts w:ascii="Arial" w:hAnsi="Arial" w:cs="Arial"/>
                <w:i w:val="0"/>
                <w:sz w:val="22"/>
                <w:szCs w:val="22"/>
                <w:lang w:val="es-ES_tradnl"/>
              </w:rPr>
              <w:t>Nº de explotaciones que realizan venta directa</w:t>
            </w:r>
          </w:p>
          <w:p w:rsidR="006B31C4" w:rsidRDefault="006B31C4" w:rsidP="00315BC4">
            <w:pPr>
              <w:pStyle w:val="Prrafodelista"/>
              <w:spacing w:after="0" w:line="240" w:lineRule="auto"/>
              <w:ind w:left="353"/>
              <w:rPr>
                <w:rFonts w:ascii="Arial" w:hAnsi="Arial" w:cs="Arial"/>
                <w:i w:val="0"/>
                <w:sz w:val="22"/>
                <w:szCs w:val="22"/>
                <w:lang w:val="es-ES_tradnl"/>
              </w:rPr>
            </w:pPr>
          </w:p>
          <w:p w:rsidR="006B31C4" w:rsidRDefault="006B31C4" w:rsidP="00581123">
            <w:pPr>
              <w:pStyle w:val="Prrafodelista"/>
              <w:numPr>
                <w:ilvl w:val="0"/>
                <w:numId w:val="34"/>
              </w:numPr>
              <w:spacing w:after="0" w:line="240" w:lineRule="auto"/>
              <w:ind w:left="353"/>
              <w:rPr>
                <w:rFonts w:ascii="Arial" w:hAnsi="Arial" w:cs="Arial"/>
                <w:i w:val="0"/>
                <w:sz w:val="22"/>
                <w:szCs w:val="22"/>
                <w:lang w:val="es-ES_tradnl"/>
              </w:rPr>
            </w:pPr>
            <w:r>
              <w:rPr>
                <w:rFonts w:ascii="Arial" w:hAnsi="Arial" w:cs="Arial"/>
                <w:i w:val="0"/>
                <w:sz w:val="22"/>
                <w:szCs w:val="22"/>
                <w:lang w:val="es-ES_tradnl"/>
              </w:rPr>
              <w:t>Número de acompañamiento/monitorizaciones vía Gaztenek en ganadería</w:t>
            </w:r>
          </w:p>
          <w:p w:rsidR="002E4302" w:rsidRPr="002E4302" w:rsidRDefault="002E4302" w:rsidP="00315BC4">
            <w:pPr>
              <w:spacing w:after="0" w:line="240" w:lineRule="auto"/>
              <w:rPr>
                <w:rFonts w:ascii="Arial" w:hAnsi="Arial" w:cs="Arial"/>
                <w:i w:val="0"/>
                <w:sz w:val="22"/>
                <w:szCs w:val="22"/>
                <w:lang w:val="es-ES_tradnl"/>
              </w:rPr>
            </w:pPr>
          </w:p>
        </w:tc>
        <w:tc>
          <w:tcPr>
            <w:tcW w:w="1155" w:type="dxa"/>
            <w:tcBorders>
              <w:top w:val="single" w:sz="4" w:space="0" w:color="auto"/>
              <w:left w:val="single" w:sz="4" w:space="0" w:color="auto"/>
              <w:bottom w:val="single" w:sz="4" w:space="0" w:color="auto"/>
              <w:right w:val="single" w:sz="4" w:space="0" w:color="auto"/>
            </w:tcBorders>
            <w:shd w:val="clear" w:color="auto" w:fill="FFFFFF"/>
          </w:tcPr>
          <w:p w:rsidR="00DB1509" w:rsidRPr="006B31C4" w:rsidRDefault="00DB1509" w:rsidP="00315BC4">
            <w:pPr>
              <w:pStyle w:val="Prrafodelista"/>
              <w:spacing w:after="0" w:line="240" w:lineRule="auto"/>
              <w:ind w:left="708"/>
              <w:jc w:val="center"/>
              <w:rPr>
                <w:rFonts w:ascii="Arial" w:hAnsi="Arial" w:cs="Arial"/>
                <w:i w:val="0"/>
                <w:sz w:val="22"/>
                <w:szCs w:val="22"/>
                <w:lang w:val="es-ES_tradnl"/>
              </w:rPr>
            </w:pPr>
          </w:p>
          <w:p w:rsidR="00DB1509" w:rsidRDefault="006B31C4" w:rsidP="00315BC4">
            <w:pPr>
              <w:spacing w:after="0" w:line="240" w:lineRule="auto"/>
              <w:jc w:val="center"/>
              <w:rPr>
                <w:rFonts w:ascii="Arial" w:hAnsi="Arial" w:cs="Arial"/>
                <w:i w:val="0"/>
                <w:sz w:val="22"/>
                <w:szCs w:val="22"/>
                <w:lang w:val="es-ES_tradnl"/>
              </w:rPr>
            </w:pPr>
            <w:r w:rsidRPr="006B31C4">
              <w:rPr>
                <w:rFonts w:ascii="Arial" w:hAnsi="Arial" w:cs="Arial"/>
                <w:i w:val="0"/>
                <w:sz w:val="22"/>
                <w:szCs w:val="22"/>
                <w:lang w:val="es-ES_tradnl"/>
              </w:rPr>
              <w:t>2</w:t>
            </w:r>
          </w:p>
          <w:p w:rsidR="006B31C4" w:rsidRDefault="006B31C4" w:rsidP="00315BC4">
            <w:pPr>
              <w:spacing w:after="0" w:line="240" w:lineRule="auto"/>
              <w:jc w:val="center"/>
              <w:rPr>
                <w:rFonts w:ascii="Arial" w:hAnsi="Arial" w:cs="Arial"/>
                <w:i w:val="0"/>
                <w:sz w:val="22"/>
                <w:szCs w:val="22"/>
                <w:lang w:val="es-ES_tradnl"/>
              </w:rPr>
            </w:pPr>
          </w:p>
          <w:p w:rsidR="006B31C4" w:rsidRDefault="006B31C4" w:rsidP="00315BC4">
            <w:pPr>
              <w:spacing w:after="0" w:line="240" w:lineRule="auto"/>
              <w:jc w:val="center"/>
              <w:rPr>
                <w:rFonts w:ascii="Arial" w:hAnsi="Arial" w:cs="Arial"/>
                <w:i w:val="0"/>
                <w:sz w:val="22"/>
                <w:szCs w:val="22"/>
                <w:lang w:val="es-ES_tradnl"/>
              </w:rPr>
            </w:pPr>
          </w:p>
          <w:p w:rsidR="006B31C4" w:rsidRPr="006B31C4" w:rsidRDefault="006B31C4" w:rsidP="00315BC4">
            <w:pPr>
              <w:spacing w:after="0" w:line="240" w:lineRule="auto"/>
              <w:jc w:val="center"/>
              <w:rPr>
                <w:rFonts w:ascii="Arial" w:hAnsi="Arial" w:cs="Arial"/>
                <w:i w:val="0"/>
                <w:sz w:val="22"/>
                <w:szCs w:val="22"/>
                <w:lang w:val="es-ES_tradnl"/>
              </w:rPr>
            </w:pPr>
            <w:r>
              <w:rPr>
                <w:rFonts w:ascii="Arial" w:hAnsi="Arial" w:cs="Arial"/>
                <w:i w:val="0"/>
                <w:sz w:val="22"/>
                <w:szCs w:val="22"/>
                <w:lang w:val="es-ES_tradnl"/>
              </w:rPr>
              <w:t>8</w:t>
            </w:r>
          </w:p>
        </w:tc>
      </w:tr>
      <w:tr w:rsidR="00DB1509" w:rsidRPr="00FD6C0A" w:rsidTr="00A97134">
        <w:trPr>
          <w:gridAfter w:val="1"/>
          <w:wAfter w:w="377" w:type="dxa"/>
        </w:trPr>
        <w:tc>
          <w:tcPr>
            <w:tcW w:w="250" w:type="dxa"/>
            <w:vMerge/>
            <w:tcBorders>
              <w:left w:val="single" w:sz="48" w:space="0" w:color="auto"/>
              <w:right w:val="single" w:sz="4" w:space="0" w:color="auto"/>
            </w:tcBorders>
            <w:shd w:val="clear" w:color="auto" w:fill="B77BB4"/>
          </w:tcPr>
          <w:p w:rsidR="00DB1509" w:rsidRPr="00665D17" w:rsidRDefault="00DB1509" w:rsidP="00315BC4">
            <w:pPr>
              <w:spacing w:after="0" w:line="240" w:lineRule="auto"/>
              <w:rPr>
                <w:rFonts w:ascii="Arial" w:hAnsi="Arial" w:cs="Arial"/>
                <w:bCs/>
                <w:i w:val="0"/>
                <w:color w:val="FFFFFF"/>
                <w:lang w:val="es-ES_tradnl"/>
              </w:rPr>
            </w:pPr>
          </w:p>
        </w:tc>
        <w:tc>
          <w:tcPr>
            <w:tcW w:w="4864" w:type="dxa"/>
            <w:gridSpan w:val="2"/>
            <w:tcBorders>
              <w:top w:val="single" w:sz="4" w:space="0" w:color="auto"/>
              <w:left w:val="single" w:sz="4" w:space="0" w:color="auto"/>
              <w:bottom w:val="single" w:sz="4" w:space="0" w:color="auto"/>
              <w:right w:val="single" w:sz="4" w:space="0" w:color="auto"/>
            </w:tcBorders>
            <w:shd w:val="clear" w:color="auto" w:fill="FFFFFF"/>
          </w:tcPr>
          <w:p w:rsidR="00DB1509" w:rsidRPr="005E5EA4" w:rsidRDefault="00DB1509" w:rsidP="00581123">
            <w:pPr>
              <w:pStyle w:val="Prrafodelista"/>
              <w:numPr>
                <w:ilvl w:val="0"/>
                <w:numId w:val="33"/>
              </w:numPr>
              <w:spacing w:after="0" w:line="240" w:lineRule="auto"/>
              <w:ind w:left="345"/>
              <w:rPr>
                <w:rFonts w:ascii="Arial" w:hAnsi="Arial" w:cs="Arial"/>
                <w:i w:val="0"/>
                <w:sz w:val="22"/>
                <w:szCs w:val="22"/>
                <w:lang w:val="es-ES_tradnl"/>
              </w:rPr>
            </w:pPr>
            <w:r w:rsidRPr="005E5EA4">
              <w:rPr>
                <w:rFonts w:ascii="Arial" w:hAnsi="Arial" w:cs="Arial"/>
                <w:i w:val="0"/>
                <w:sz w:val="22"/>
                <w:szCs w:val="22"/>
                <w:lang w:val="es-ES_tradnl"/>
              </w:rPr>
              <w:t xml:space="preserve">Favorecer las nuevas incorporaciones y rejuvenecer el sector primario, facilitando la </w:t>
            </w:r>
            <w:r w:rsidRPr="005E5EA4">
              <w:rPr>
                <w:rFonts w:ascii="Arial" w:hAnsi="Arial" w:cs="Arial"/>
                <w:b/>
                <w:i w:val="0"/>
                <w:sz w:val="22"/>
                <w:szCs w:val="22"/>
                <w:lang w:val="es-ES_tradnl"/>
              </w:rPr>
              <w:t>formación</w:t>
            </w:r>
            <w:r w:rsidRPr="005E5EA4">
              <w:rPr>
                <w:rFonts w:ascii="Arial" w:hAnsi="Arial" w:cs="Arial"/>
                <w:i w:val="0"/>
                <w:sz w:val="22"/>
                <w:szCs w:val="22"/>
                <w:lang w:val="es-ES_tradnl"/>
              </w:rPr>
              <w:t xml:space="preserve"> y el acceso a infraestructuras y equipos productivos compartidos/colectivos.</w:t>
            </w:r>
          </w:p>
        </w:tc>
        <w:tc>
          <w:tcPr>
            <w:tcW w:w="3634" w:type="dxa"/>
            <w:tcBorders>
              <w:top w:val="single" w:sz="4" w:space="0" w:color="auto"/>
              <w:left w:val="single" w:sz="4" w:space="0" w:color="auto"/>
              <w:bottom w:val="single" w:sz="4" w:space="0" w:color="auto"/>
              <w:right w:val="single" w:sz="4" w:space="0" w:color="auto"/>
            </w:tcBorders>
            <w:shd w:val="clear" w:color="auto" w:fill="FFFFFF"/>
          </w:tcPr>
          <w:p w:rsidR="003C0DEA" w:rsidRDefault="003C0DEA" w:rsidP="00581123">
            <w:pPr>
              <w:pStyle w:val="Prrafodelista"/>
              <w:numPr>
                <w:ilvl w:val="0"/>
                <w:numId w:val="34"/>
              </w:numPr>
              <w:spacing w:after="0" w:line="240" w:lineRule="auto"/>
              <w:ind w:left="353"/>
              <w:jc w:val="both"/>
              <w:rPr>
                <w:rFonts w:ascii="Arial" w:hAnsi="Arial" w:cs="Arial"/>
                <w:i w:val="0"/>
                <w:sz w:val="22"/>
                <w:szCs w:val="22"/>
                <w:lang w:val="es-ES_tradnl"/>
              </w:rPr>
            </w:pPr>
            <w:r>
              <w:rPr>
                <w:rFonts w:ascii="Arial" w:hAnsi="Arial" w:cs="Arial"/>
                <w:i w:val="0"/>
                <w:sz w:val="22"/>
                <w:szCs w:val="22"/>
                <w:lang w:val="es-ES_tradnl"/>
              </w:rPr>
              <w:t>Número de consultas a Gaztenek</w:t>
            </w:r>
          </w:p>
          <w:p w:rsidR="003C0DEA" w:rsidRDefault="003C0DEA" w:rsidP="00315BC4">
            <w:pPr>
              <w:pStyle w:val="Prrafodelista"/>
              <w:spacing w:after="0" w:line="240" w:lineRule="auto"/>
              <w:ind w:left="353"/>
              <w:jc w:val="both"/>
              <w:rPr>
                <w:rFonts w:ascii="Arial" w:hAnsi="Arial" w:cs="Arial"/>
                <w:i w:val="0"/>
                <w:sz w:val="22"/>
                <w:szCs w:val="22"/>
                <w:lang w:val="es-ES_tradnl"/>
              </w:rPr>
            </w:pPr>
          </w:p>
          <w:p w:rsidR="00DB1509" w:rsidRDefault="003C0DEA" w:rsidP="00581123">
            <w:pPr>
              <w:pStyle w:val="Prrafodelista"/>
              <w:numPr>
                <w:ilvl w:val="0"/>
                <w:numId w:val="34"/>
              </w:numPr>
              <w:spacing w:after="0" w:line="240" w:lineRule="auto"/>
              <w:ind w:left="353"/>
              <w:jc w:val="both"/>
              <w:rPr>
                <w:rFonts w:ascii="Arial" w:hAnsi="Arial" w:cs="Arial"/>
                <w:i w:val="0"/>
                <w:sz w:val="22"/>
                <w:szCs w:val="22"/>
                <w:lang w:val="es-ES_tradnl"/>
              </w:rPr>
            </w:pPr>
            <w:r>
              <w:rPr>
                <w:rFonts w:ascii="Arial" w:hAnsi="Arial" w:cs="Arial"/>
                <w:i w:val="0"/>
                <w:sz w:val="22"/>
                <w:szCs w:val="22"/>
                <w:lang w:val="es-ES_tradnl"/>
              </w:rPr>
              <w:t>Número real de</w:t>
            </w:r>
            <w:r w:rsidR="00DB1509" w:rsidRPr="005E5EA4">
              <w:rPr>
                <w:rFonts w:ascii="Arial" w:hAnsi="Arial" w:cs="Arial"/>
                <w:i w:val="0"/>
                <w:sz w:val="22"/>
                <w:szCs w:val="22"/>
                <w:lang w:val="es-ES_tradnl"/>
              </w:rPr>
              <w:t xml:space="preserve"> incorporaciones Gaztenek (por sexo)</w:t>
            </w:r>
          </w:p>
          <w:p w:rsidR="003C0DEA" w:rsidRDefault="003C0DEA" w:rsidP="00315BC4">
            <w:pPr>
              <w:pStyle w:val="Prrafodelista"/>
              <w:spacing w:after="0" w:line="240" w:lineRule="auto"/>
              <w:ind w:left="353"/>
              <w:jc w:val="both"/>
              <w:rPr>
                <w:rFonts w:ascii="Arial" w:hAnsi="Arial" w:cs="Arial"/>
                <w:i w:val="0"/>
                <w:sz w:val="22"/>
                <w:szCs w:val="22"/>
                <w:lang w:val="es-ES_tradnl"/>
              </w:rPr>
            </w:pPr>
          </w:p>
          <w:p w:rsidR="006B31C4" w:rsidRPr="00523D2C" w:rsidRDefault="006B31C4" w:rsidP="00581123">
            <w:pPr>
              <w:pStyle w:val="Prrafodelista"/>
              <w:numPr>
                <w:ilvl w:val="0"/>
                <w:numId w:val="40"/>
              </w:numPr>
              <w:spacing w:after="0" w:line="240" w:lineRule="auto"/>
              <w:jc w:val="both"/>
              <w:rPr>
                <w:rFonts w:ascii="Arial" w:hAnsi="Arial" w:cs="Arial"/>
                <w:i w:val="0"/>
                <w:sz w:val="22"/>
                <w:szCs w:val="22"/>
                <w:lang w:val="es-ES_tradnl"/>
              </w:rPr>
            </w:pPr>
            <w:r w:rsidRPr="00523D2C">
              <w:rPr>
                <w:rFonts w:ascii="Arial" w:hAnsi="Arial" w:cs="Arial"/>
                <w:i w:val="0"/>
                <w:sz w:val="22"/>
                <w:szCs w:val="22"/>
                <w:lang w:val="es-ES_tradnl"/>
              </w:rPr>
              <w:t>Mujeres</w:t>
            </w:r>
          </w:p>
          <w:p w:rsidR="006B31C4" w:rsidRPr="00523D2C" w:rsidRDefault="006B31C4" w:rsidP="00581123">
            <w:pPr>
              <w:pStyle w:val="Prrafodelista"/>
              <w:numPr>
                <w:ilvl w:val="0"/>
                <w:numId w:val="40"/>
              </w:numPr>
              <w:spacing w:after="0" w:line="240" w:lineRule="auto"/>
              <w:jc w:val="both"/>
              <w:rPr>
                <w:rFonts w:ascii="Arial" w:hAnsi="Arial" w:cs="Arial"/>
                <w:i w:val="0"/>
                <w:sz w:val="22"/>
                <w:szCs w:val="22"/>
                <w:lang w:val="es-ES_tradnl"/>
              </w:rPr>
            </w:pPr>
            <w:r w:rsidRPr="00523D2C">
              <w:rPr>
                <w:rFonts w:ascii="Arial" w:hAnsi="Arial" w:cs="Arial"/>
                <w:i w:val="0"/>
                <w:sz w:val="22"/>
                <w:szCs w:val="22"/>
                <w:lang w:val="es-ES_tradnl"/>
              </w:rPr>
              <w:t>Hombres</w:t>
            </w:r>
          </w:p>
          <w:p w:rsidR="006B31C4" w:rsidRPr="005E5EA4" w:rsidRDefault="006B31C4" w:rsidP="00315BC4">
            <w:pPr>
              <w:pStyle w:val="Prrafodelista"/>
              <w:spacing w:after="0" w:line="240" w:lineRule="auto"/>
              <w:ind w:left="353"/>
              <w:jc w:val="both"/>
              <w:rPr>
                <w:rFonts w:ascii="Arial" w:hAnsi="Arial" w:cs="Arial"/>
                <w:i w:val="0"/>
                <w:sz w:val="22"/>
                <w:szCs w:val="22"/>
                <w:lang w:val="es-ES_tradnl"/>
              </w:rPr>
            </w:pPr>
          </w:p>
          <w:p w:rsidR="00DB1509" w:rsidRDefault="0016211E" w:rsidP="00581123">
            <w:pPr>
              <w:pStyle w:val="Prrafodelista"/>
              <w:numPr>
                <w:ilvl w:val="0"/>
                <w:numId w:val="34"/>
              </w:numPr>
              <w:spacing w:after="0" w:line="240" w:lineRule="auto"/>
              <w:ind w:left="353"/>
              <w:jc w:val="both"/>
              <w:rPr>
                <w:rFonts w:ascii="Arial" w:hAnsi="Arial" w:cs="Arial"/>
                <w:i w:val="0"/>
                <w:sz w:val="22"/>
                <w:szCs w:val="22"/>
                <w:lang w:val="es-ES_tradnl"/>
              </w:rPr>
            </w:pPr>
            <w:r>
              <w:rPr>
                <w:rFonts w:ascii="Arial" w:hAnsi="Arial" w:cs="Arial"/>
                <w:i w:val="0"/>
                <w:sz w:val="22"/>
                <w:szCs w:val="22"/>
                <w:lang w:val="es-ES_tradnl"/>
              </w:rPr>
              <w:t xml:space="preserve">Número de Ha en el </w:t>
            </w:r>
            <w:r w:rsidR="00DB1509" w:rsidRPr="005E5EA4">
              <w:rPr>
                <w:rFonts w:ascii="Arial" w:hAnsi="Arial" w:cs="Arial"/>
                <w:i w:val="0"/>
                <w:sz w:val="22"/>
                <w:szCs w:val="22"/>
                <w:lang w:val="es-ES_tradnl"/>
              </w:rPr>
              <w:t>Banco de tierras de Álava</w:t>
            </w:r>
          </w:p>
          <w:p w:rsidR="0016211E" w:rsidRPr="005E5EA4" w:rsidRDefault="0016211E" w:rsidP="00315BC4">
            <w:pPr>
              <w:pStyle w:val="Prrafodelista"/>
              <w:spacing w:after="0" w:line="240" w:lineRule="auto"/>
              <w:ind w:left="353"/>
              <w:jc w:val="both"/>
              <w:rPr>
                <w:rFonts w:ascii="Arial" w:hAnsi="Arial" w:cs="Arial"/>
                <w:i w:val="0"/>
                <w:sz w:val="22"/>
                <w:szCs w:val="22"/>
                <w:lang w:val="es-ES_tradnl"/>
              </w:rPr>
            </w:pPr>
          </w:p>
          <w:p w:rsidR="0016211E" w:rsidRDefault="0016211E" w:rsidP="00581123">
            <w:pPr>
              <w:pStyle w:val="Prrafodelista"/>
              <w:numPr>
                <w:ilvl w:val="0"/>
                <w:numId w:val="34"/>
              </w:numPr>
              <w:spacing w:after="0" w:line="240" w:lineRule="auto"/>
              <w:ind w:left="353"/>
              <w:jc w:val="both"/>
              <w:rPr>
                <w:rFonts w:ascii="Arial" w:hAnsi="Arial" w:cs="Arial"/>
                <w:i w:val="0"/>
                <w:sz w:val="22"/>
                <w:szCs w:val="22"/>
                <w:lang w:val="es-ES_tradnl"/>
              </w:rPr>
            </w:pPr>
            <w:r w:rsidRPr="0016211E">
              <w:rPr>
                <w:rFonts w:ascii="Arial" w:hAnsi="Arial" w:cs="Arial"/>
                <w:i w:val="0"/>
                <w:sz w:val="22"/>
                <w:szCs w:val="22"/>
                <w:lang w:val="es-ES_tradnl"/>
              </w:rPr>
              <w:t>Número de</w:t>
            </w:r>
            <w:r w:rsidR="00DB1509" w:rsidRPr="0016211E">
              <w:rPr>
                <w:rFonts w:ascii="Arial" w:hAnsi="Arial" w:cs="Arial"/>
                <w:i w:val="0"/>
                <w:sz w:val="22"/>
                <w:szCs w:val="22"/>
                <w:lang w:val="es-ES_tradnl"/>
              </w:rPr>
              <w:t xml:space="preserve"> agroaldeas en la comarca</w:t>
            </w:r>
            <w:r>
              <w:rPr>
                <w:rFonts w:ascii="Arial" w:hAnsi="Arial" w:cs="Arial"/>
                <w:i w:val="0"/>
                <w:sz w:val="22"/>
                <w:szCs w:val="22"/>
                <w:lang w:val="es-ES_tradnl"/>
              </w:rPr>
              <w:t xml:space="preserve"> (tierra productiva).</w:t>
            </w:r>
          </w:p>
          <w:p w:rsidR="0016211E" w:rsidRPr="0016211E" w:rsidRDefault="0016211E" w:rsidP="00315BC4">
            <w:pPr>
              <w:spacing w:after="0" w:line="240" w:lineRule="auto"/>
              <w:jc w:val="both"/>
              <w:rPr>
                <w:rFonts w:ascii="Arial" w:hAnsi="Arial" w:cs="Arial"/>
                <w:i w:val="0"/>
                <w:sz w:val="22"/>
                <w:szCs w:val="22"/>
                <w:lang w:val="es-ES_tradnl"/>
              </w:rPr>
            </w:pPr>
          </w:p>
          <w:p w:rsidR="0016211E" w:rsidRPr="00EC183B" w:rsidRDefault="0016211E" w:rsidP="00581123">
            <w:pPr>
              <w:pStyle w:val="Prrafodelista"/>
              <w:numPr>
                <w:ilvl w:val="0"/>
                <w:numId w:val="34"/>
              </w:numPr>
              <w:spacing w:after="0" w:line="240" w:lineRule="auto"/>
              <w:ind w:left="353"/>
              <w:jc w:val="both"/>
              <w:rPr>
                <w:rFonts w:ascii="Arial" w:hAnsi="Arial" w:cs="Arial"/>
                <w:i w:val="0"/>
                <w:sz w:val="22"/>
                <w:szCs w:val="22"/>
                <w:lang w:val="es-ES_tradnl"/>
              </w:rPr>
            </w:pPr>
            <w:r>
              <w:rPr>
                <w:rFonts w:ascii="Arial" w:hAnsi="Arial" w:cs="Arial"/>
                <w:i w:val="0"/>
                <w:sz w:val="22"/>
                <w:szCs w:val="22"/>
                <w:lang w:val="es-ES_tradnl"/>
              </w:rPr>
              <w:t xml:space="preserve">Número de espacios/viveros agroalimentarios de uso común </w:t>
            </w:r>
          </w:p>
        </w:tc>
        <w:tc>
          <w:tcPr>
            <w:tcW w:w="1155" w:type="dxa"/>
            <w:tcBorders>
              <w:top w:val="single" w:sz="4" w:space="0" w:color="auto"/>
              <w:left w:val="single" w:sz="4" w:space="0" w:color="auto"/>
              <w:bottom w:val="single" w:sz="4" w:space="0" w:color="auto"/>
              <w:right w:val="single" w:sz="4" w:space="0" w:color="auto"/>
            </w:tcBorders>
            <w:shd w:val="clear" w:color="auto" w:fill="FFFFFF"/>
          </w:tcPr>
          <w:p w:rsidR="00DB1509" w:rsidRPr="003C0DEA" w:rsidRDefault="003C0DEA" w:rsidP="00315BC4">
            <w:pPr>
              <w:spacing w:after="0" w:line="240" w:lineRule="auto"/>
              <w:jc w:val="center"/>
              <w:rPr>
                <w:rFonts w:ascii="Arial" w:hAnsi="Arial" w:cs="Arial"/>
                <w:i w:val="0"/>
                <w:sz w:val="22"/>
                <w:szCs w:val="22"/>
                <w:lang w:val="es-ES_tradnl"/>
              </w:rPr>
            </w:pPr>
            <w:r w:rsidRPr="003C0DEA">
              <w:rPr>
                <w:rFonts w:ascii="Arial" w:hAnsi="Arial" w:cs="Arial"/>
                <w:i w:val="0"/>
                <w:sz w:val="22"/>
                <w:szCs w:val="22"/>
                <w:lang w:val="es-ES_tradnl"/>
              </w:rPr>
              <w:t>27</w:t>
            </w:r>
          </w:p>
          <w:p w:rsidR="00A4268E" w:rsidRDefault="00A4268E" w:rsidP="00315BC4">
            <w:pPr>
              <w:spacing w:after="0" w:line="240" w:lineRule="auto"/>
              <w:jc w:val="center"/>
              <w:rPr>
                <w:rFonts w:ascii="Arial" w:hAnsi="Arial" w:cs="Arial"/>
                <w:i w:val="0"/>
                <w:sz w:val="22"/>
                <w:szCs w:val="22"/>
                <w:highlight w:val="yellow"/>
                <w:lang w:val="es-ES_tradnl"/>
              </w:rPr>
            </w:pPr>
          </w:p>
          <w:p w:rsidR="00DB1509" w:rsidRDefault="00DB1509" w:rsidP="00315BC4">
            <w:pPr>
              <w:spacing w:after="0" w:line="240" w:lineRule="auto"/>
              <w:jc w:val="center"/>
              <w:rPr>
                <w:rFonts w:ascii="Arial" w:hAnsi="Arial" w:cs="Arial"/>
                <w:i w:val="0"/>
                <w:sz w:val="22"/>
                <w:szCs w:val="22"/>
                <w:highlight w:val="yellow"/>
                <w:lang w:val="es-ES_tradnl"/>
              </w:rPr>
            </w:pPr>
          </w:p>
          <w:p w:rsidR="003C0DEA" w:rsidRDefault="003C0DEA" w:rsidP="00315BC4">
            <w:pPr>
              <w:spacing w:after="0" w:line="240" w:lineRule="auto"/>
              <w:jc w:val="center"/>
              <w:rPr>
                <w:rFonts w:ascii="Arial" w:hAnsi="Arial" w:cs="Arial"/>
                <w:i w:val="0"/>
                <w:sz w:val="22"/>
                <w:szCs w:val="22"/>
                <w:highlight w:val="yellow"/>
                <w:lang w:val="es-ES_tradnl"/>
              </w:rPr>
            </w:pPr>
          </w:p>
          <w:p w:rsidR="003C0DEA" w:rsidRDefault="003C0DEA" w:rsidP="00315BC4">
            <w:pPr>
              <w:spacing w:after="0" w:line="240" w:lineRule="auto"/>
              <w:jc w:val="center"/>
              <w:rPr>
                <w:rFonts w:ascii="Arial" w:hAnsi="Arial" w:cs="Arial"/>
                <w:i w:val="0"/>
                <w:sz w:val="22"/>
                <w:szCs w:val="22"/>
                <w:highlight w:val="yellow"/>
                <w:lang w:val="es-ES_tradnl"/>
              </w:rPr>
            </w:pPr>
          </w:p>
          <w:p w:rsidR="00FC3B18" w:rsidRDefault="00FC3B18" w:rsidP="00315BC4">
            <w:pPr>
              <w:spacing w:after="0" w:line="240" w:lineRule="auto"/>
              <w:jc w:val="center"/>
              <w:rPr>
                <w:rFonts w:ascii="Arial" w:hAnsi="Arial" w:cs="Arial"/>
                <w:i w:val="0"/>
                <w:sz w:val="22"/>
                <w:szCs w:val="22"/>
                <w:highlight w:val="yellow"/>
                <w:lang w:val="es-ES_tradnl"/>
              </w:rPr>
            </w:pPr>
          </w:p>
          <w:p w:rsidR="00FC3B18" w:rsidRPr="00523D2C" w:rsidRDefault="00FC3B18" w:rsidP="00315BC4">
            <w:pPr>
              <w:spacing w:after="0" w:line="240" w:lineRule="auto"/>
              <w:jc w:val="center"/>
              <w:rPr>
                <w:rFonts w:ascii="Arial" w:hAnsi="Arial" w:cs="Arial"/>
                <w:i w:val="0"/>
                <w:sz w:val="22"/>
                <w:szCs w:val="22"/>
                <w:highlight w:val="yellow"/>
                <w:lang w:val="es-ES_tradnl"/>
              </w:rPr>
            </w:pPr>
          </w:p>
          <w:p w:rsidR="00DB1509" w:rsidRPr="00523D2C" w:rsidRDefault="003C0DEA" w:rsidP="00315BC4">
            <w:pPr>
              <w:spacing w:after="0" w:line="240" w:lineRule="auto"/>
              <w:jc w:val="center"/>
              <w:rPr>
                <w:rFonts w:ascii="Arial" w:hAnsi="Arial" w:cs="Arial"/>
                <w:i w:val="0"/>
                <w:sz w:val="22"/>
                <w:szCs w:val="22"/>
                <w:lang w:val="es-ES_tradnl"/>
              </w:rPr>
            </w:pPr>
            <w:r w:rsidRPr="00523D2C">
              <w:rPr>
                <w:rFonts w:ascii="Arial" w:hAnsi="Arial" w:cs="Arial"/>
                <w:i w:val="0"/>
                <w:sz w:val="22"/>
                <w:szCs w:val="22"/>
                <w:lang w:val="es-ES_tradnl"/>
              </w:rPr>
              <w:t>2</w:t>
            </w:r>
          </w:p>
          <w:p w:rsidR="00DB1509" w:rsidRPr="00523D2C" w:rsidRDefault="003C0DEA" w:rsidP="00315BC4">
            <w:pPr>
              <w:spacing w:after="0" w:line="240" w:lineRule="auto"/>
              <w:jc w:val="center"/>
              <w:rPr>
                <w:rFonts w:ascii="Arial" w:hAnsi="Arial" w:cs="Arial"/>
                <w:i w:val="0"/>
                <w:sz w:val="22"/>
                <w:szCs w:val="22"/>
                <w:lang w:val="es-ES_tradnl"/>
              </w:rPr>
            </w:pPr>
            <w:r w:rsidRPr="00523D2C">
              <w:rPr>
                <w:rFonts w:ascii="Arial" w:hAnsi="Arial" w:cs="Arial"/>
                <w:i w:val="0"/>
                <w:sz w:val="22"/>
                <w:szCs w:val="22"/>
                <w:lang w:val="es-ES_tradnl"/>
              </w:rPr>
              <w:t>7</w:t>
            </w:r>
          </w:p>
          <w:p w:rsidR="00DB1509" w:rsidRDefault="00DB1509" w:rsidP="00315BC4">
            <w:pPr>
              <w:spacing w:after="0" w:line="240" w:lineRule="auto"/>
              <w:jc w:val="center"/>
              <w:rPr>
                <w:rFonts w:ascii="Arial" w:hAnsi="Arial" w:cs="Arial"/>
                <w:i w:val="0"/>
                <w:sz w:val="22"/>
                <w:szCs w:val="22"/>
                <w:highlight w:val="yellow"/>
                <w:lang w:val="es-ES_tradnl"/>
              </w:rPr>
            </w:pPr>
          </w:p>
          <w:p w:rsidR="00DB1509" w:rsidRDefault="00DB1509" w:rsidP="00315BC4">
            <w:pPr>
              <w:spacing w:after="0" w:line="240" w:lineRule="auto"/>
              <w:jc w:val="center"/>
              <w:rPr>
                <w:rFonts w:ascii="Arial" w:hAnsi="Arial" w:cs="Arial"/>
                <w:i w:val="0"/>
                <w:sz w:val="22"/>
                <w:szCs w:val="22"/>
                <w:highlight w:val="yellow"/>
                <w:lang w:val="es-ES_tradnl"/>
              </w:rPr>
            </w:pPr>
          </w:p>
          <w:p w:rsidR="00DB1509" w:rsidRDefault="0016211E" w:rsidP="00315BC4">
            <w:pPr>
              <w:spacing w:after="0" w:line="240" w:lineRule="auto"/>
              <w:jc w:val="center"/>
              <w:rPr>
                <w:rFonts w:ascii="Arial" w:hAnsi="Arial" w:cs="Arial"/>
                <w:i w:val="0"/>
                <w:sz w:val="22"/>
                <w:szCs w:val="22"/>
                <w:lang w:val="es-ES_tradnl"/>
              </w:rPr>
            </w:pPr>
            <w:r w:rsidRPr="0016211E">
              <w:rPr>
                <w:rFonts w:ascii="Arial" w:hAnsi="Arial" w:cs="Arial"/>
                <w:i w:val="0"/>
                <w:sz w:val="22"/>
                <w:szCs w:val="22"/>
                <w:lang w:val="es-ES_tradnl"/>
              </w:rPr>
              <w:t>0</w:t>
            </w:r>
          </w:p>
          <w:p w:rsidR="0016211E" w:rsidRDefault="0016211E" w:rsidP="00315BC4">
            <w:pPr>
              <w:spacing w:after="0" w:line="240" w:lineRule="auto"/>
              <w:jc w:val="center"/>
              <w:rPr>
                <w:rFonts w:ascii="Arial" w:hAnsi="Arial" w:cs="Arial"/>
                <w:i w:val="0"/>
                <w:sz w:val="22"/>
                <w:szCs w:val="22"/>
                <w:lang w:val="es-ES_tradnl"/>
              </w:rPr>
            </w:pPr>
          </w:p>
          <w:p w:rsidR="0016211E" w:rsidRDefault="0016211E" w:rsidP="00315BC4">
            <w:pPr>
              <w:spacing w:after="0" w:line="240" w:lineRule="auto"/>
              <w:jc w:val="center"/>
              <w:rPr>
                <w:rFonts w:ascii="Arial" w:hAnsi="Arial" w:cs="Arial"/>
                <w:i w:val="0"/>
                <w:sz w:val="22"/>
                <w:szCs w:val="22"/>
                <w:lang w:val="es-ES_tradnl"/>
              </w:rPr>
            </w:pPr>
          </w:p>
          <w:p w:rsidR="0016211E" w:rsidRDefault="0016211E" w:rsidP="00315BC4">
            <w:pPr>
              <w:spacing w:after="0" w:line="240" w:lineRule="auto"/>
              <w:jc w:val="center"/>
              <w:rPr>
                <w:rFonts w:ascii="Arial" w:hAnsi="Arial" w:cs="Arial"/>
                <w:i w:val="0"/>
                <w:sz w:val="22"/>
                <w:szCs w:val="22"/>
                <w:lang w:val="es-ES_tradnl"/>
              </w:rPr>
            </w:pPr>
            <w:r>
              <w:rPr>
                <w:rFonts w:ascii="Arial" w:hAnsi="Arial" w:cs="Arial"/>
                <w:i w:val="0"/>
                <w:sz w:val="22"/>
                <w:szCs w:val="22"/>
                <w:lang w:val="es-ES_tradnl"/>
              </w:rPr>
              <w:t>1</w:t>
            </w:r>
          </w:p>
          <w:p w:rsidR="0016211E" w:rsidRDefault="0016211E" w:rsidP="00315BC4">
            <w:pPr>
              <w:spacing w:after="0" w:line="240" w:lineRule="auto"/>
              <w:jc w:val="center"/>
              <w:rPr>
                <w:rFonts w:ascii="Arial" w:hAnsi="Arial" w:cs="Arial"/>
                <w:i w:val="0"/>
                <w:sz w:val="22"/>
                <w:szCs w:val="22"/>
                <w:lang w:val="es-ES_tradnl"/>
              </w:rPr>
            </w:pPr>
          </w:p>
          <w:p w:rsidR="0016211E" w:rsidRDefault="0016211E" w:rsidP="00315BC4">
            <w:pPr>
              <w:spacing w:after="0" w:line="240" w:lineRule="auto"/>
              <w:jc w:val="center"/>
              <w:rPr>
                <w:rFonts w:ascii="Arial" w:hAnsi="Arial" w:cs="Arial"/>
                <w:i w:val="0"/>
                <w:sz w:val="22"/>
                <w:szCs w:val="22"/>
                <w:lang w:val="es-ES_tradnl"/>
              </w:rPr>
            </w:pPr>
          </w:p>
          <w:p w:rsidR="0016211E" w:rsidRPr="005E5EA4" w:rsidRDefault="0016211E" w:rsidP="00315BC4">
            <w:pPr>
              <w:spacing w:after="0" w:line="240" w:lineRule="auto"/>
              <w:jc w:val="center"/>
              <w:rPr>
                <w:rFonts w:ascii="Arial" w:hAnsi="Arial" w:cs="Arial"/>
                <w:i w:val="0"/>
                <w:sz w:val="22"/>
                <w:szCs w:val="22"/>
                <w:highlight w:val="yellow"/>
                <w:lang w:val="es-ES_tradnl"/>
              </w:rPr>
            </w:pPr>
            <w:r w:rsidRPr="0016211E">
              <w:rPr>
                <w:rFonts w:ascii="Arial" w:hAnsi="Arial" w:cs="Arial"/>
                <w:i w:val="0"/>
                <w:sz w:val="22"/>
                <w:szCs w:val="22"/>
                <w:lang w:val="es-ES_tradnl"/>
              </w:rPr>
              <w:t>1</w:t>
            </w:r>
          </w:p>
        </w:tc>
      </w:tr>
      <w:tr w:rsidR="00DB1509" w:rsidRPr="00FD6C0A" w:rsidTr="00A97134">
        <w:trPr>
          <w:gridAfter w:val="1"/>
          <w:wAfter w:w="377" w:type="dxa"/>
        </w:trPr>
        <w:tc>
          <w:tcPr>
            <w:tcW w:w="250" w:type="dxa"/>
            <w:vMerge/>
            <w:tcBorders>
              <w:left w:val="single" w:sz="48" w:space="0" w:color="auto"/>
              <w:right w:val="single" w:sz="4" w:space="0" w:color="auto"/>
            </w:tcBorders>
            <w:shd w:val="clear" w:color="auto" w:fill="B77BB4"/>
          </w:tcPr>
          <w:p w:rsidR="00DB1509" w:rsidRPr="00665D17" w:rsidRDefault="00DB1509" w:rsidP="00315BC4">
            <w:pPr>
              <w:spacing w:after="0" w:line="240" w:lineRule="auto"/>
              <w:rPr>
                <w:rFonts w:ascii="Arial" w:hAnsi="Arial" w:cs="Arial"/>
                <w:bCs/>
                <w:i w:val="0"/>
                <w:color w:val="FFFFFF"/>
                <w:lang w:val="es-ES_tradnl"/>
              </w:rPr>
            </w:pPr>
          </w:p>
        </w:tc>
        <w:tc>
          <w:tcPr>
            <w:tcW w:w="4864" w:type="dxa"/>
            <w:gridSpan w:val="2"/>
            <w:tcBorders>
              <w:top w:val="single" w:sz="4" w:space="0" w:color="auto"/>
              <w:left w:val="single" w:sz="4" w:space="0" w:color="auto"/>
              <w:bottom w:val="single" w:sz="4" w:space="0" w:color="auto"/>
              <w:right w:val="single" w:sz="4" w:space="0" w:color="auto"/>
            </w:tcBorders>
            <w:shd w:val="clear" w:color="auto" w:fill="FFFFFF"/>
          </w:tcPr>
          <w:p w:rsidR="00DB1509" w:rsidRPr="005E5EA4" w:rsidRDefault="00DB1509" w:rsidP="00581123">
            <w:pPr>
              <w:pStyle w:val="Prrafodelista"/>
              <w:numPr>
                <w:ilvl w:val="0"/>
                <w:numId w:val="33"/>
              </w:numPr>
              <w:spacing w:after="0" w:line="240" w:lineRule="auto"/>
              <w:ind w:left="345"/>
              <w:rPr>
                <w:rFonts w:ascii="Arial" w:hAnsi="Arial" w:cs="Arial"/>
                <w:i w:val="0"/>
                <w:sz w:val="22"/>
                <w:szCs w:val="22"/>
                <w:lang w:val="es-ES_tradnl"/>
              </w:rPr>
            </w:pPr>
            <w:r w:rsidRPr="005E5EA4">
              <w:rPr>
                <w:rFonts w:ascii="Arial" w:hAnsi="Arial" w:cs="Arial"/>
                <w:i w:val="0"/>
                <w:sz w:val="22"/>
                <w:szCs w:val="22"/>
                <w:lang w:val="es-ES_tradnl"/>
              </w:rPr>
              <w:t>Fomentar la agricultura respetuosa con el medioambiente, principalmente la integrada y la ecológica.</w:t>
            </w:r>
          </w:p>
        </w:tc>
        <w:tc>
          <w:tcPr>
            <w:tcW w:w="3634" w:type="dxa"/>
            <w:tcBorders>
              <w:top w:val="single" w:sz="4" w:space="0" w:color="auto"/>
              <w:left w:val="single" w:sz="4" w:space="0" w:color="auto"/>
              <w:bottom w:val="single" w:sz="4" w:space="0" w:color="auto"/>
              <w:right w:val="single" w:sz="4" w:space="0" w:color="auto"/>
            </w:tcBorders>
            <w:shd w:val="clear" w:color="auto" w:fill="FFFFFF"/>
          </w:tcPr>
          <w:p w:rsidR="002E4302" w:rsidRPr="002E4302" w:rsidRDefault="002E4302" w:rsidP="00581123">
            <w:pPr>
              <w:pStyle w:val="Prrafodelista"/>
              <w:numPr>
                <w:ilvl w:val="0"/>
                <w:numId w:val="34"/>
              </w:numPr>
              <w:spacing w:after="0" w:line="240" w:lineRule="auto"/>
              <w:ind w:left="353"/>
              <w:jc w:val="both"/>
              <w:rPr>
                <w:rFonts w:ascii="Arial" w:hAnsi="Arial" w:cs="Arial"/>
                <w:i w:val="0"/>
                <w:sz w:val="22"/>
                <w:szCs w:val="22"/>
                <w:lang w:val="es-ES_tradnl"/>
              </w:rPr>
            </w:pPr>
            <w:r w:rsidRPr="002E4302">
              <w:rPr>
                <w:rFonts w:ascii="Arial" w:hAnsi="Arial" w:cs="Arial"/>
                <w:i w:val="0"/>
                <w:sz w:val="22"/>
                <w:szCs w:val="22"/>
                <w:lang w:val="es-ES_tradnl"/>
              </w:rPr>
              <w:t>Númer</w:t>
            </w:r>
            <w:r w:rsidR="00843E08">
              <w:rPr>
                <w:rFonts w:ascii="Arial" w:hAnsi="Arial" w:cs="Arial"/>
                <w:i w:val="0"/>
                <w:sz w:val="22"/>
                <w:szCs w:val="22"/>
                <w:lang w:val="es-ES_tradnl"/>
              </w:rPr>
              <w:t>o de operadores en ecológico Eneek</w:t>
            </w:r>
          </w:p>
          <w:p w:rsidR="002E4302" w:rsidRPr="002E4302" w:rsidRDefault="002E4302" w:rsidP="00315BC4">
            <w:pPr>
              <w:spacing w:after="0" w:line="240" w:lineRule="auto"/>
              <w:ind w:left="-7"/>
              <w:jc w:val="both"/>
              <w:rPr>
                <w:rFonts w:ascii="Arial" w:hAnsi="Arial" w:cs="Arial"/>
                <w:i w:val="0"/>
                <w:sz w:val="22"/>
                <w:szCs w:val="22"/>
                <w:lang w:val="es-ES_tradnl"/>
              </w:rPr>
            </w:pPr>
          </w:p>
          <w:p w:rsidR="002E4302" w:rsidRPr="002E4302" w:rsidRDefault="002E4302" w:rsidP="00315BC4">
            <w:pPr>
              <w:spacing w:after="0" w:line="240" w:lineRule="auto"/>
              <w:jc w:val="both"/>
              <w:rPr>
                <w:rFonts w:ascii="Arial" w:hAnsi="Arial" w:cs="Arial"/>
                <w:i w:val="0"/>
                <w:sz w:val="22"/>
                <w:szCs w:val="22"/>
                <w:lang w:val="es-ES_tradnl"/>
              </w:rPr>
            </w:pPr>
          </w:p>
        </w:tc>
        <w:tc>
          <w:tcPr>
            <w:tcW w:w="1155" w:type="dxa"/>
            <w:tcBorders>
              <w:top w:val="single" w:sz="4" w:space="0" w:color="auto"/>
              <w:left w:val="single" w:sz="4" w:space="0" w:color="auto"/>
              <w:bottom w:val="single" w:sz="4" w:space="0" w:color="auto"/>
              <w:right w:val="single" w:sz="4" w:space="0" w:color="auto"/>
            </w:tcBorders>
            <w:shd w:val="clear" w:color="auto" w:fill="FFFFFF"/>
          </w:tcPr>
          <w:p w:rsidR="00DB1509" w:rsidRPr="002E4302" w:rsidRDefault="002E4302" w:rsidP="00315BC4">
            <w:pPr>
              <w:spacing w:after="0" w:line="240" w:lineRule="auto"/>
              <w:jc w:val="center"/>
              <w:rPr>
                <w:rFonts w:ascii="Arial" w:hAnsi="Arial" w:cs="Arial"/>
                <w:i w:val="0"/>
                <w:sz w:val="22"/>
                <w:szCs w:val="22"/>
                <w:lang w:val="es-ES_tradnl"/>
              </w:rPr>
            </w:pPr>
            <w:r w:rsidRPr="002E4302">
              <w:rPr>
                <w:rFonts w:ascii="Arial" w:hAnsi="Arial" w:cs="Arial"/>
                <w:i w:val="0"/>
                <w:sz w:val="22"/>
                <w:szCs w:val="22"/>
                <w:lang w:val="es-ES_tradnl"/>
              </w:rPr>
              <w:t>8</w:t>
            </w:r>
          </w:p>
          <w:p w:rsidR="00DB1509" w:rsidRDefault="00DB1509" w:rsidP="00315BC4">
            <w:pPr>
              <w:spacing w:after="0" w:line="240" w:lineRule="auto"/>
              <w:jc w:val="center"/>
              <w:rPr>
                <w:rFonts w:ascii="Arial" w:hAnsi="Arial" w:cs="Arial"/>
                <w:i w:val="0"/>
                <w:sz w:val="22"/>
                <w:szCs w:val="22"/>
                <w:highlight w:val="yellow"/>
                <w:lang w:val="es-ES_tradnl"/>
              </w:rPr>
            </w:pPr>
          </w:p>
          <w:p w:rsidR="00DB1509" w:rsidRDefault="00DB1509" w:rsidP="00315BC4">
            <w:pPr>
              <w:spacing w:after="0" w:line="240" w:lineRule="auto"/>
              <w:jc w:val="center"/>
              <w:rPr>
                <w:rFonts w:ascii="Arial" w:hAnsi="Arial" w:cs="Arial"/>
                <w:i w:val="0"/>
                <w:sz w:val="22"/>
                <w:szCs w:val="22"/>
                <w:highlight w:val="yellow"/>
                <w:lang w:val="es-ES_tradnl"/>
              </w:rPr>
            </w:pPr>
          </w:p>
          <w:p w:rsidR="002E4302" w:rsidRPr="005E5EA4" w:rsidRDefault="002E4302" w:rsidP="00315BC4">
            <w:pPr>
              <w:spacing w:after="0" w:line="240" w:lineRule="auto"/>
              <w:jc w:val="center"/>
              <w:rPr>
                <w:rFonts w:ascii="Arial" w:hAnsi="Arial" w:cs="Arial"/>
                <w:i w:val="0"/>
                <w:sz w:val="22"/>
                <w:szCs w:val="22"/>
                <w:highlight w:val="yellow"/>
                <w:lang w:val="es-ES_tradnl"/>
              </w:rPr>
            </w:pPr>
          </w:p>
        </w:tc>
      </w:tr>
      <w:tr w:rsidR="00DB1509" w:rsidRPr="00FD6C0A" w:rsidTr="00A97134">
        <w:trPr>
          <w:gridAfter w:val="1"/>
          <w:wAfter w:w="377" w:type="dxa"/>
        </w:trPr>
        <w:tc>
          <w:tcPr>
            <w:tcW w:w="250" w:type="dxa"/>
            <w:vMerge/>
            <w:tcBorders>
              <w:left w:val="single" w:sz="48" w:space="0" w:color="auto"/>
              <w:right w:val="single" w:sz="4" w:space="0" w:color="auto"/>
            </w:tcBorders>
            <w:shd w:val="clear" w:color="auto" w:fill="B77BB4"/>
          </w:tcPr>
          <w:p w:rsidR="00DB1509" w:rsidRPr="00665D17" w:rsidRDefault="00DB1509" w:rsidP="00315BC4">
            <w:pPr>
              <w:spacing w:after="0" w:line="240" w:lineRule="auto"/>
              <w:rPr>
                <w:rFonts w:ascii="Arial" w:hAnsi="Arial" w:cs="Arial"/>
                <w:b/>
                <w:bCs/>
                <w:i w:val="0"/>
                <w:color w:val="FFFFFF"/>
                <w:lang w:val="es-ES_tradnl"/>
              </w:rPr>
            </w:pPr>
          </w:p>
        </w:tc>
        <w:tc>
          <w:tcPr>
            <w:tcW w:w="4864" w:type="dxa"/>
            <w:gridSpan w:val="2"/>
            <w:tcBorders>
              <w:top w:val="single" w:sz="4" w:space="0" w:color="auto"/>
              <w:left w:val="single" w:sz="4" w:space="0" w:color="auto"/>
              <w:bottom w:val="single" w:sz="4" w:space="0" w:color="auto"/>
              <w:right w:val="single" w:sz="4" w:space="0" w:color="auto"/>
            </w:tcBorders>
            <w:shd w:val="clear" w:color="auto" w:fill="FFFFFF"/>
          </w:tcPr>
          <w:p w:rsidR="00DB1509" w:rsidRPr="005E5EA4" w:rsidRDefault="00DB1509" w:rsidP="00581123">
            <w:pPr>
              <w:pStyle w:val="Prrafodelista"/>
              <w:numPr>
                <w:ilvl w:val="0"/>
                <w:numId w:val="33"/>
              </w:numPr>
              <w:ind w:left="345"/>
              <w:rPr>
                <w:rFonts w:ascii="Arial" w:hAnsi="Arial" w:cs="Arial"/>
                <w:i w:val="0"/>
                <w:sz w:val="22"/>
                <w:szCs w:val="22"/>
              </w:rPr>
            </w:pPr>
            <w:r w:rsidRPr="005E5EA4">
              <w:rPr>
                <w:rFonts w:ascii="Arial" w:hAnsi="Arial" w:cs="Arial"/>
                <w:i w:val="0"/>
                <w:sz w:val="22"/>
                <w:szCs w:val="22"/>
                <w:lang w:val="es-ES_tradnl"/>
              </w:rPr>
              <w:t>Coordinar y cooperar con los diferentes agentes sectoriales a nivel comarcal</w:t>
            </w:r>
            <w:r w:rsidR="002E4302">
              <w:rPr>
                <w:rFonts w:ascii="Arial" w:hAnsi="Arial" w:cs="Arial"/>
                <w:i w:val="0"/>
                <w:sz w:val="22"/>
                <w:szCs w:val="22"/>
              </w:rPr>
              <w:t>.</w:t>
            </w:r>
          </w:p>
        </w:tc>
        <w:tc>
          <w:tcPr>
            <w:tcW w:w="3634" w:type="dxa"/>
            <w:tcBorders>
              <w:top w:val="single" w:sz="4" w:space="0" w:color="auto"/>
              <w:left w:val="single" w:sz="4" w:space="0" w:color="auto"/>
              <w:bottom w:val="single" w:sz="4" w:space="0" w:color="auto"/>
              <w:right w:val="single" w:sz="4" w:space="0" w:color="auto"/>
            </w:tcBorders>
            <w:shd w:val="clear" w:color="auto" w:fill="FFFFFF"/>
          </w:tcPr>
          <w:p w:rsidR="00DB1509" w:rsidRDefault="00DB1509" w:rsidP="00581123">
            <w:pPr>
              <w:pStyle w:val="Prrafodelista"/>
              <w:numPr>
                <w:ilvl w:val="0"/>
                <w:numId w:val="34"/>
              </w:numPr>
              <w:spacing w:after="0" w:line="240" w:lineRule="auto"/>
              <w:ind w:left="353"/>
              <w:jc w:val="both"/>
              <w:rPr>
                <w:rFonts w:ascii="Arial" w:hAnsi="Arial" w:cs="Arial"/>
                <w:i w:val="0"/>
                <w:sz w:val="22"/>
                <w:szCs w:val="22"/>
                <w:lang w:val="es-ES_tradnl"/>
              </w:rPr>
            </w:pPr>
            <w:r w:rsidRPr="005E5EA4">
              <w:rPr>
                <w:rFonts w:ascii="Arial" w:hAnsi="Arial" w:cs="Arial"/>
                <w:i w:val="0"/>
                <w:sz w:val="22"/>
                <w:szCs w:val="22"/>
                <w:lang w:val="es-ES_tradnl"/>
              </w:rPr>
              <w:t>Reuniones periódicas mantenidas</w:t>
            </w:r>
          </w:p>
          <w:p w:rsidR="002E4302" w:rsidRPr="005E5EA4" w:rsidRDefault="002E4302" w:rsidP="00315BC4">
            <w:pPr>
              <w:pStyle w:val="Prrafodelista"/>
              <w:spacing w:after="0" w:line="240" w:lineRule="auto"/>
              <w:ind w:left="353"/>
              <w:jc w:val="both"/>
              <w:rPr>
                <w:rFonts w:ascii="Arial" w:hAnsi="Arial" w:cs="Arial"/>
                <w:i w:val="0"/>
                <w:sz w:val="22"/>
                <w:szCs w:val="22"/>
                <w:lang w:val="es-ES_tradnl"/>
              </w:rPr>
            </w:pPr>
          </w:p>
          <w:p w:rsidR="00DB1509" w:rsidRPr="002E4302" w:rsidRDefault="00DB1509" w:rsidP="00581123">
            <w:pPr>
              <w:pStyle w:val="Prrafodelista"/>
              <w:numPr>
                <w:ilvl w:val="0"/>
                <w:numId w:val="34"/>
              </w:numPr>
              <w:spacing w:after="0" w:line="240" w:lineRule="auto"/>
              <w:ind w:left="353"/>
              <w:jc w:val="both"/>
              <w:rPr>
                <w:rFonts w:ascii="Arial" w:hAnsi="Arial" w:cs="Arial"/>
                <w:b/>
                <w:i w:val="0"/>
                <w:sz w:val="22"/>
                <w:szCs w:val="22"/>
                <w:lang w:val="es-ES_tradnl"/>
              </w:rPr>
            </w:pPr>
            <w:r w:rsidRPr="005E5EA4">
              <w:rPr>
                <w:rFonts w:ascii="Arial" w:hAnsi="Arial" w:cs="Arial"/>
                <w:i w:val="0"/>
                <w:sz w:val="22"/>
                <w:szCs w:val="22"/>
                <w:lang w:val="es-ES_tradnl"/>
              </w:rPr>
              <w:t>Nº de proyectos conjuntos generados</w:t>
            </w:r>
          </w:p>
          <w:p w:rsidR="002E4302" w:rsidRPr="002E4302" w:rsidRDefault="002E4302" w:rsidP="00315BC4">
            <w:pPr>
              <w:pStyle w:val="Prrafodelista"/>
              <w:rPr>
                <w:rFonts w:ascii="Arial" w:hAnsi="Arial" w:cs="Arial"/>
                <w:b/>
                <w:i w:val="0"/>
                <w:sz w:val="22"/>
                <w:szCs w:val="22"/>
                <w:lang w:val="es-ES_tradnl"/>
              </w:rPr>
            </w:pPr>
          </w:p>
          <w:p w:rsidR="002E4302" w:rsidRPr="002E4302" w:rsidRDefault="002E4302" w:rsidP="00581123">
            <w:pPr>
              <w:pStyle w:val="Prrafodelista"/>
              <w:numPr>
                <w:ilvl w:val="0"/>
                <w:numId w:val="34"/>
              </w:numPr>
              <w:spacing w:after="0" w:line="240" w:lineRule="auto"/>
              <w:ind w:left="353"/>
              <w:jc w:val="both"/>
              <w:rPr>
                <w:rFonts w:ascii="Arial" w:hAnsi="Arial" w:cs="Arial"/>
                <w:i w:val="0"/>
                <w:sz w:val="22"/>
                <w:szCs w:val="22"/>
                <w:lang w:val="es-ES_tradnl"/>
              </w:rPr>
            </w:pPr>
            <w:r w:rsidRPr="002E4302">
              <w:rPr>
                <w:rFonts w:ascii="Arial" w:hAnsi="Arial" w:cs="Arial"/>
                <w:i w:val="0"/>
                <w:sz w:val="22"/>
                <w:szCs w:val="22"/>
                <w:lang w:val="es-ES_tradnl"/>
              </w:rPr>
              <w:t>Número de ferias agrícolas en la comarca</w:t>
            </w:r>
          </w:p>
        </w:tc>
        <w:tc>
          <w:tcPr>
            <w:tcW w:w="1155" w:type="dxa"/>
            <w:tcBorders>
              <w:top w:val="single" w:sz="4" w:space="0" w:color="auto"/>
              <w:left w:val="single" w:sz="4" w:space="0" w:color="auto"/>
              <w:bottom w:val="single" w:sz="4" w:space="0" w:color="auto"/>
              <w:right w:val="single" w:sz="4" w:space="0" w:color="auto"/>
            </w:tcBorders>
            <w:shd w:val="clear" w:color="auto" w:fill="FFFFFF"/>
          </w:tcPr>
          <w:p w:rsidR="00DB1509" w:rsidRPr="002E4302" w:rsidRDefault="00A4268E" w:rsidP="00315BC4">
            <w:pPr>
              <w:spacing w:after="0" w:line="240" w:lineRule="auto"/>
              <w:jc w:val="center"/>
              <w:rPr>
                <w:rFonts w:ascii="Arial" w:hAnsi="Arial" w:cs="Arial"/>
                <w:i w:val="0"/>
                <w:sz w:val="22"/>
                <w:szCs w:val="22"/>
                <w:lang w:val="es-ES_tradnl"/>
              </w:rPr>
            </w:pPr>
            <w:r w:rsidRPr="002E4302">
              <w:rPr>
                <w:rFonts w:ascii="Arial" w:hAnsi="Arial" w:cs="Arial"/>
                <w:i w:val="0"/>
                <w:sz w:val="22"/>
                <w:szCs w:val="22"/>
                <w:lang w:val="es-ES_tradnl"/>
              </w:rPr>
              <w:t>0</w:t>
            </w:r>
          </w:p>
          <w:p w:rsidR="002E4302" w:rsidRPr="002E4302" w:rsidRDefault="002E4302" w:rsidP="00315BC4">
            <w:pPr>
              <w:spacing w:after="0" w:line="240" w:lineRule="auto"/>
              <w:jc w:val="center"/>
              <w:rPr>
                <w:rFonts w:ascii="Arial" w:hAnsi="Arial" w:cs="Arial"/>
                <w:i w:val="0"/>
                <w:sz w:val="22"/>
                <w:szCs w:val="22"/>
                <w:lang w:val="es-ES_tradnl"/>
              </w:rPr>
            </w:pPr>
          </w:p>
          <w:p w:rsidR="002E4302" w:rsidRPr="002E4302" w:rsidRDefault="002E4302" w:rsidP="00315BC4">
            <w:pPr>
              <w:spacing w:after="0" w:line="240" w:lineRule="auto"/>
              <w:jc w:val="center"/>
              <w:rPr>
                <w:rFonts w:ascii="Arial" w:hAnsi="Arial" w:cs="Arial"/>
                <w:i w:val="0"/>
                <w:sz w:val="22"/>
                <w:szCs w:val="22"/>
                <w:lang w:val="es-ES_tradnl"/>
              </w:rPr>
            </w:pPr>
          </w:p>
          <w:p w:rsidR="002E4302" w:rsidRPr="002E4302" w:rsidRDefault="002E4302" w:rsidP="00315BC4">
            <w:pPr>
              <w:spacing w:after="0" w:line="240" w:lineRule="auto"/>
              <w:jc w:val="center"/>
              <w:rPr>
                <w:rFonts w:ascii="Arial" w:hAnsi="Arial" w:cs="Arial"/>
                <w:i w:val="0"/>
                <w:sz w:val="22"/>
                <w:szCs w:val="22"/>
                <w:lang w:val="es-ES_tradnl"/>
              </w:rPr>
            </w:pPr>
            <w:r w:rsidRPr="002E4302">
              <w:rPr>
                <w:rFonts w:ascii="Arial" w:hAnsi="Arial" w:cs="Arial"/>
                <w:i w:val="0"/>
                <w:sz w:val="22"/>
                <w:szCs w:val="22"/>
                <w:lang w:val="es-ES_tradnl"/>
              </w:rPr>
              <w:t>0</w:t>
            </w:r>
          </w:p>
          <w:p w:rsidR="002E4302" w:rsidRPr="002E4302" w:rsidRDefault="002E4302" w:rsidP="00315BC4">
            <w:pPr>
              <w:spacing w:after="0" w:line="240" w:lineRule="auto"/>
              <w:jc w:val="center"/>
              <w:rPr>
                <w:rFonts w:ascii="Arial" w:hAnsi="Arial" w:cs="Arial"/>
                <w:i w:val="0"/>
                <w:sz w:val="22"/>
                <w:szCs w:val="22"/>
                <w:lang w:val="es-ES_tradnl"/>
              </w:rPr>
            </w:pPr>
          </w:p>
          <w:p w:rsidR="002E4302" w:rsidRPr="002E4302" w:rsidRDefault="002E4302" w:rsidP="00315BC4">
            <w:pPr>
              <w:spacing w:after="0" w:line="240" w:lineRule="auto"/>
              <w:jc w:val="center"/>
              <w:rPr>
                <w:rFonts w:ascii="Arial" w:hAnsi="Arial" w:cs="Arial"/>
                <w:i w:val="0"/>
                <w:sz w:val="22"/>
                <w:szCs w:val="22"/>
                <w:lang w:val="es-ES_tradnl"/>
              </w:rPr>
            </w:pPr>
          </w:p>
          <w:p w:rsidR="002E4302" w:rsidRPr="002E4302" w:rsidRDefault="002E4302" w:rsidP="00315BC4">
            <w:pPr>
              <w:spacing w:after="0" w:line="240" w:lineRule="auto"/>
              <w:jc w:val="center"/>
              <w:rPr>
                <w:rFonts w:ascii="Arial" w:hAnsi="Arial" w:cs="Arial"/>
                <w:i w:val="0"/>
                <w:sz w:val="22"/>
                <w:szCs w:val="22"/>
                <w:lang w:val="es-ES_tradnl"/>
              </w:rPr>
            </w:pPr>
          </w:p>
          <w:p w:rsidR="002E4302" w:rsidRPr="005E5EA4" w:rsidRDefault="002E4302" w:rsidP="00315BC4">
            <w:pPr>
              <w:spacing w:after="0" w:line="240" w:lineRule="auto"/>
              <w:jc w:val="center"/>
              <w:rPr>
                <w:rFonts w:ascii="Arial" w:hAnsi="Arial" w:cs="Arial"/>
                <w:i w:val="0"/>
                <w:sz w:val="22"/>
                <w:szCs w:val="22"/>
                <w:highlight w:val="yellow"/>
                <w:lang w:val="es-ES_tradnl"/>
              </w:rPr>
            </w:pPr>
            <w:r w:rsidRPr="002E4302">
              <w:rPr>
                <w:rFonts w:ascii="Arial" w:hAnsi="Arial" w:cs="Arial"/>
                <w:i w:val="0"/>
                <w:sz w:val="22"/>
                <w:szCs w:val="22"/>
                <w:lang w:val="es-ES_tradnl"/>
              </w:rPr>
              <w:t>8</w:t>
            </w:r>
          </w:p>
        </w:tc>
      </w:tr>
      <w:tr w:rsidR="00DB1509" w:rsidRPr="00FD6C0A" w:rsidTr="00A97134">
        <w:trPr>
          <w:gridAfter w:val="1"/>
          <w:wAfter w:w="377" w:type="dxa"/>
          <w:trHeight w:val="577"/>
        </w:trPr>
        <w:tc>
          <w:tcPr>
            <w:tcW w:w="250" w:type="dxa"/>
            <w:vMerge/>
            <w:tcBorders>
              <w:left w:val="single" w:sz="48" w:space="0" w:color="auto"/>
              <w:right w:val="single" w:sz="4" w:space="0" w:color="auto"/>
            </w:tcBorders>
            <w:shd w:val="clear" w:color="auto" w:fill="B77BB4"/>
          </w:tcPr>
          <w:p w:rsidR="00DB1509" w:rsidRPr="00665D17" w:rsidRDefault="00DB1509" w:rsidP="00315BC4">
            <w:pPr>
              <w:spacing w:after="0" w:line="240" w:lineRule="auto"/>
              <w:rPr>
                <w:rFonts w:ascii="Arial" w:hAnsi="Arial" w:cs="Arial"/>
                <w:b/>
                <w:bCs/>
                <w:i w:val="0"/>
                <w:color w:val="FFFFFF"/>
                <w:lang w:val="es-ES_tradnl"/>
              </w:rPr>
            </w:pPr>
          </w:p>
        </w:tc>
        <w:tc>
          <w:tcPr>
            <w:tcW w:w="4864" w:type="dxa"/>
            <w:gridSpan w:val="2"/>
            <w:tcBorders>
              <w:top w:val="single" w:sz="4" w:space="0" w:color="auto"/>
              <w:left w:val="single" w:sz="4" w:space="0" w:color="auto"/>
              <w:bottom w:val="single" w:sz="4" w:space="0" w:color="auto"/>
              <w:right w:val="single" w:sz="4" w:space="0" w:color="auto"/>
            </w:tcBorders>
            <w:shd w:val="clear" w:color="auto" w:fill="FFFFFF"/>
          </w:tcPr>
          <w:p w:rsidR="00DB1509" w:rsidRPr="005E5EA4" w:rsidRDefault="00DB1509" w:rsidP="00581123">
            <w:pPr>
              <w:pStyle w:val="Prrafodelista"/>
              <w:numPr>
                <w:ilvl w:val="0"/>
                <w:numId w:val="33"/>
              </w:numPr>
              <w:ind w:left="345"/>
              <w:rPr>
                <w:rFonts w:ascii="Arial" w:hAnsi="Arial" w:cs="Arial"/>
                <w:i w:val="0"/>
                <w:sz w:val="22"/>
                <w:szCs w:val="22"/>
                <w:lang w:val="es-ES_tradnl"/>
              </w:rPr>
            </w:pPr>
            <w:r w:rsidRPr="005E5EA4">
              <w:rPr>
                <w:rFonts w:ascii="Arial" w:hAnsi="Arial" w:cs="Arial"/>
                <w:bCs/>
                <w:i w:val="0"/>
                <w:sz w:val="22"/>
                <w:szCs w:val="22"/>
                <w:lang w:val="es-ES_tradnl"/>
              </w:rPr>
              <w:t>Mejorar la imagen del sector a través de la sensibilización interna y social</w:t>
            </w:r>
          </w:p>
        </w:tc>
        <w:tc>
          <w:tcPr>
            <w:tcW w:w="3634" w:type="dxa"/>
            <w:tcBorders>
              <w:top w:val="single" w:sz="4" w:space="0" w:color="auto"/>
              <w:left w:val="single" w:sz="4" w:space="0" w:color="auto"/>
              <w:bottom w:val="single" w:sz="4" w:space="0" w:color="auto"/>
              <w:right w:val="single" w:sz="4" w:space="0" w:color="auto"/>
            </w:tcBorders>
            <w:shd w:val="clear" w:color="auto" w:fill="FFFFFF"/>
          </w:tcPr>
          <w:p w:rsidR="00DB1509" w:rsidRDefault="00DB1509" w:rsidP="00581123">
            <w:pPr>
              <w:pStyle w:val="Prrafodelista"/>
              <w:numPr>
                <w:ilvl w:val="0"/>
                <w:numId w:val="34"/>
              </w:numPr>
              <w:spacing w:after="0" w:line="240" w:lineRule="auto"/>
              <w:ind w:left="353"/>
              <w:jc w:val="both"/>
              <w:rPr>
                <w:rFonts w:ascii="Arial" w:hAnsi="Arial" w:cs="Arial"/>
                <w:i w:val="0"/>
                <w:sz w:val="22"/>
                <w:szCs w:val="22"/>
                <w:lang w:val="es-ES_tradnl"/>
              </w:rPr>
            </w:pPr>
            <w:r w:rsidRPr="005E5EA4">
              <w:rPr>
                <w:rFonts w:ascii="Arial" w:hAnsi="Arial" w:cs="Arial"/>
                <w:i w:val="0"/>
                <w:sz w:val="22"/>
                <w:szCs w:val="22"/>
                <w:lang w:val="es-ES_tradnl"/>
              </w:rPr>
              <w:t>Núm</w:t>
            </w:r>
            <w:r w:rsidR="00FC3B18">
              <w:rPr>
                <w:rFonts w:ascii="Arial" w:hAnsi="Arial" w:cs="Arial"/>
                <w:i w:val="0"/>
                <w:sz w:val="22"/>
                <w:szCs w:val="22"/>
                <w:lang w:val="es-ES_tradnl"/>
              </w:rPr>
              <w:t>ero de iniciativas impulsadas anuales</w:t>
            </w:r>
            <w:r w:rsidRPr="005E5EA4">
              <w:rPr>
                <w:rFonts w:ascii="Arial" w:hAnsi="Arial" w:cs="Arial"/>
                <w:i w:val="0"/>
                <w:sz w:val="22"/>
                <w:szCs w:val="22"/>
                <w:lang w:val="es-ES_tradnl"/>
              </w:rPr>
              <w:t xml:space="preserve">. </w:t>
            </w:r>
          </w:p>
          <w:p w:rsidR="002E4302" w:rsidRDefault="002E4302" w:rsidP="00315BC4">
            <w:pPr>
              <w:pStyle w:val="Prrafodelista"/>
              <w:spacing w:after="0" w:line="240" w:lineRule="auto"/>
              <w:ind w:left="353"/>
              <w:jc w:val="both"/>
              <w:rPr>
                <w:rFonts w:ascii="Arial" w:hAnsi="Arial" w:cs="Arial"/>
                <w:i w:val="0"/>
                <w:sz w:val="22"/>
                <w:szCs w:val="22"/>
                <w:lang w:val="es-ES_tradnl"/>
              </w:rPr>
            </w:pPr>
          </w:p>
          <w:p w:rsidR="002E4302" w:rsidRPr="005E5EA4" w:rsidRDefault="002E4302" w:rsidP="00581123">
            <w:pPr>
              <w:pStyle w:val="Prrafodelista"/>
              <w:numPr>
                <w:ilvl w:val="0"/>
                <w:numId w:val="34"/>
              </w:numPr>
              <w:spacing w:after="0" w:line="240" w:lineRule="auto"/>
              <w:ind w:left="353"/>
              <w:jc w:val="both"/>
              <w:rPr>
                <w:rFonts w:ascii="Arial" w:hAnsi="Arial" w:cs="Arial"/>
                <w:i w:val="0"/>
                <w:sz w:val="22"/>
                <w:szCs w:val="22"/>
                <w:lang w:val="es-ES_tradnl"/>
              </w:rPr>
            </w:pPr>
            <w:r>
              <w:rPr>
                <w:rFonts w:ascii="Arial" w:hAnsi="Arial" w:cs="Arial"/>
                <w:i w:val="0"/>
                <w:sz w:val="22"/>
                <w:szCs w:val="22"/>
                <w:lang w:val="es-ES_tradnl"/>
              </w:rPr>
              <w:t>Número de proyectos en cooperación con otras comarcas y/o entidades.</w:t>
            </w:r>
          </w:p>
        </w:tc>
        <w:tc>
          <w:tcPr>
            <w:tcW w:w="1155" w:type="dxa"/>
            <w:tcBorders>
              <w:top w:val="single" w:sz="4" w:space="0" w:color="auto"/>
              <w:left w:val="single" w:sz="4" w:space="0" w:color="auto"/>
              <w:bottom w:val="single" w:sz="4" w:space="0" w:color="auto"/>
              <w:right w:val="single" w:sz="4" w:space="0" w:color="auto"/>
            </w:tcBorders>
            <w:shd w:val="clear" w:color="auto" w:fill="FFFFFF"/>
          </w:tcPr>
          <w:p w:rsidR="00DB1509" w:rsidRDefault="002E4302" w:rsidP="00315BC4">
            <w:pPr>
              <w:spacing w:after="0" w:line="240" w:lineRule="auto"/>
              <w:jc w:val="center"/>
              <w:rPr>
                <w:rFonts w:ascii="Arial" w:hAnsi="Arial" w:cs="Arial"/>
                <w:i w:val="0"/>
                <w:sz w:val="22"/>
                <w:szCs w:val="22"/>
                <w:lang w:val="es-ES_tradnl"/>
              </w:rPr>
            </w:pPr>
            <w:r>
              <w:rPr>
                <w:rFonts w:ascii="Arial" w:hAnsi="Arial" w:cs="Arial"/>
                <w:i w:val="0"/>
                <w:sz w:val="22"/>
                <w:szCs w:val="22"/>
                <w:lang w:val="es-ES_tradnl"/>
              </w:rPr>
              <w:t>0</w:t>
            </w:r>
          </w:p>
          <w:p w:rsidR="002E4302" w:rsidRDefault="002E4302" w:rsidP="00315BC4">
            <w:pPr>
              <w:spacing w:after="0" w:line="240" w:lineRule="auto"/>
              <w:jc w:val="center"/>
              <w:rPr>
                <w:rFonts w:ascii="Arial" w:hAnsi="Arial" w:cs="Arial"/>
                <w:i w:val="0"/>
                <w:sz w:val="22"/>
                <w:szCs w:val="22"/>
                <w:lang w:val="es-ES_tradnl"/>
              </w:rPr>
            </w:pPr>
          </w:p>
          <w:p w:rsidR="002E4302" w:rsidRDefault="002E4302" w:rsidP="00315BC4">
            <w:pPr>
              <w:spacing w:after="0" w:line="240" w:lineRule="auto"/>
              <w:jc w:val="center"/>
              <w:rPr>
                <w:rFonts w:ascii="Arial" w:hAnsi="Arial" w:cs="Arial"/>
                <w:i w:val="0"/>
                <w:sz w:val="22"/>
                <w:szCs w:val="22"/>
                <w:lang w:val="es-ES_tradnl"/>
              </w:rPr>
            </w:pPr>
          </w:p>
          <w:p w:rsidR="002E4302" w:rsidRDefault="002E4302" w:rsidP="00315BC4">
            <w:pPr>
              <w:spacing w:after="0" w:line="240" w:lineRule="auto"/>
              <w:jc w:val="center"/>
              <w:rPr>
                <w:rFonts w:ascii="Arial" w:hAnsi="Arial" w:cs="Arial"/>
                <w:i w:val="0"/>
                <w:sz w:val="22"/>
                <w:szCs w:val="22"/>
                <w:lang w:val="es-ES_tradnl"/>
              </w:rPr>
            </w:pPr>
          </w:p>
          <w:p w:rsidR="002E4302" w:rsidRPr="005E5EA4" w:rsidRDefault="002E4302" w:rsidP="00315BC4">
            <w:pPr>
              <w:spacing w:after="0" w:line="240" w:lineRule="auto"/>
              <w:jc w:val="center"/>
              <w:rPr>
                <w:rFonts w:ascii="Arial" w:hAnsi="Arial" w:cs="Arial"/>
                <w:i w:val="0"/>
                <w:sz w:val="22"/>
                <w:szCs w:val="22"/>
                <w:highlight w:val="yellow"/>
                <w:lang w:val="es-ES_tradnl"/>
              </w:rPr>
            </w:pPr>
            <w:r>
              <w:rPr>
                <w:rFonts w:ascii="Arial" w:hAnsi="Arial" w:cs="Arial"/>
                <w:i w:val="0"/>
                <w:sz w:val="22"/>
                <w:szCs w:val="22"/>
                <w:lang w:val="es-ES_tradnl"/>
              </w:rPr>
              <w:t>1</w:t>
            </w:r>
          </w:p>
        </w:tc>
      </w:tr>
      <w:tr w:rsidR="00A97134" w:rsidRPr="008D6706" w:rsidTr="00A97134">
        <w:tc>
          <w:tcPr>
            <w:tcW w:w="10280" w:type="dxa"/>
            <w:gridSpan w:val="6"/>
            <w:tcBorders>
              <w:top w:val="single" w:sz="2" w:space="0" w:color="auto"/>
              <w:left w:val="single" w:sz="2" w:space="0" w:color="auto"/>
              <w:bottom w:val="single" w:sz="2" w:space="0" w:color="auto"/>
              <w:right w:val="single" w:sz="2" w:space="0" w:color="auto"/>
            </w:tcBorders>
            <w:shd w:val="clear" w:color="auto" w:fill="D9D9D9"/>
          </w:tcPr>
          <w:p w:rsidR="00A97134" w:rsidRPr="008D6706" w:rsidRDefault="00A97134" w:rsidP="00CA4206">
            <w:pPr>
              <w:spacing w:after="0" w:line="240" w:lineRule="auto"/>
              <w:rPr>
                <w:rFonts w:ascii="Arial" w:hAnsi="Arial" w:cs="Arial"/>
                <w:b/>
                <w:i w:val="0"/>
                <w:sz w:val="22"/>
                <w:szCs w:val="22"/>
                <w:lang w:val="es-ES_tradnl"/>
              </w:rPr>
            </w:pPr>
            <w:r w:rsidRPr="008D6706">
              <w:rPr>
                <w:rFonts w:ascii="Arial" w:hAnsi="Arial" w:cs="Arial"/>
                <w:b/>
                <w:i w:val="0"/>
                <w:sz w:val="22"/>
                <w:szCs w:val="22"/>
                <w:lang w:val="es-ES_tradnl"/>
              </w:rPr>
              <w:t>RELACIÓN CON OBJETIVOS GENERALES</w:t>
            </w:r>
          </w:p>
        </w:tc>
      </w:tr>
      <w:tr w:rsidR="00A97134" w:rsidRPr="008D6706" w:rsidTr="00A97134">
        <w:trPr>
          <w:trHeight w:val="227"/>
        </w:trPr>
        <w:tc>
          <w:tcPr>
            <w:tcW w:w="10280" w:type="dxa"/>
            <w:gridSpan w:val="6"/>
            <w:tcBorders>
              <w:top w:val="single" w:sz="2" w:space="0" w:color="auto"/>
              <w:left w:val="single" w:sz="2" w:space="0" w:color="auto"/>
              <w:bottom w:val="nil"/>
              <w:right w:val="single" w:sz="2" w:space="0" w:color="auto"/>
            </w:tcBorders>
          </w:tcPr>
          <w:p w:rsidR="00A97134" w:rsidRPr="008D6706" w:rsidRDefault="00A97134" w:rsidP="00A97134">
            <w:pPr>
              <w:numPr>
                <w:ilvl w:val="0"/>
                <w:numId w:val="63"/>
              </w:numPr>
              <w:spacing w:after="0" w:line="240" w:lineRule="auto"/>
              <w:ind w:left="345"/>
              <w:contextualSpacing/>
              <w:rPr>
                <w:rFonts w:ascii="Arial" w:hAnsi="Arial" w:cs="Arial"/>
                <w:i w:val="0"/>
                <w:sz w:val="22"/>
                <w:szCs w:val="22"/>
                <w:lang w:val="es-ES_tradnl"/>
              </w:rPr>
            </w:pPr>
            <w:r w:rsidRPr="008D6706">
              <w:rPr>
                <w:rFonts w:ascii="Arial" w:hAnsi="Arial" w:cs="Arial"/>
                <w:i w:val="0"/>
                <w:sz w:val="22"/>
                <w:szCs w:val="22"/>
                <w:lang w:val="es-ES_tradnl"/>
              </w:rPr>
              <w:t>Aumentar la rentabilidad de las explotaciones (calidad, diferenciación…) (PIB, SAU, número de empleo por sectores)</w:t>
            </w:r>
          </w:p>
          <w:p w:rsidR="00A97134" w:rsidRPr="008D6706" w:rsidRDefault="00A97134" w:rsidP="00A97134">
            <w:pPr>
              <w:numPr>
                <w:ilvl w:val="0"/>
                <w:numId w:val="63"/>
              </w:numPr>
              <w:spacing w:after="0" w:line="240" w:lineRule="auto"/>
              <w:ind w:left="345"/>
              <w:contextualSpacing/>
              <w:rPr>
                <w:rFonts w:ascii="Arial" w:hAnsi="Arial" w:cs="Arial"/>
                <w:i w:val="0"/>
                <w:sz w:val="22"/>
                <w:szCs w:val="22"/>
                <w:lang w:val="es-ES_tradnl"/>
              </w:rPr>
            </w:pPr>
            <w:r w:rsidRPr="008D6706">
              <w:rPr>
                <w:rFonts w:ascii="Arial" w:hAnsi="Arial" w:cs="Arial"/>
                <w:i w:val="0"/>
                <w:sz w:val="22"/>
                <w:szCs w:val="22"/>
                <w:lang w:val="es-ES_tradnl"/>
              </w:rPr>
              <w:t>Mantener y rejuvenecer la población en el medio rural (Datos demografía Eustat)</w:t>
            </w:r>
          </w:p>
          <w:p w:rsidR="00A97134" w:rsidRPr="008D6706" w:rsidRDefault="00A97134" w:rsidP="00A97134">
            <w:pPr>
              <w:numPr>
                <w:ilvl w:val="0"/>
                <w:numId w:val="63"/>
              </w:numPr>
              <w:spacing w:after="0" w:line="240" w:lineRule="auto"/>
              <w:ind w:left="345"/>
              <w:contextualSpacing/>
              <w:rPr>
                <w:rFonts w:ascii="Arial" w:hAnsi="Arial" w:cs="Arial"/>
                <w:i w:val="0"/>
                <w:sz w:val="22"/>
                <w:szCs w:val="22"/>
                <w:lang w:val="es-ES_tradnl"/>
              </w:rPr>
            </w:pPr>
            <w:r w:rsidRPr="008D6706">
              <w:rPr>
                <w:rFonts w:ascii="Arial" w:hAnsi="Arial" w:cs="Arial"/>
                <w:i w:val="0"/>
                <w:sz w:val="22"/>
                <w:szCs w:val="22"/>
                <w:lang w:val="es-ES_tradnl"/>
              </w:rPr>
              <w:t>Incrementar el número de personas formadas y la motivación a la formación.</w:t>
            </w:r>
          </w:p>
        </w:tc>
      </w:tr>
      <w:tr w:rsidR="00A97134" w:rsidRPr="008D6706" w:rsidTr="00A97134">
        <w:tc>
          <w:tcPr>
            <w:tcW w:w="10280" w:type="dxa"/>
            <w:gridSpan w:val="6"/>
            <w:tcBorders>
              <w:top w:val="single" w:sz="2" w:space="0" w:color="auto"/>
              <w:left w:val="single" w:sz="2" w:space="0" w:color="auto"/>
              <w:bottom w:val="single" w:sz="2" w:space="0" w:color="auto"/>
              <w:right w:val="single" w:sz="12" w:space="0" w:color="auto"/>
            </w:tcBorders>
            <w:shd w:val="clear" w:color="auto" w:fill="D9D9D9"/>
          </w:tcPr>
          <w:p w:rsidR="00A97134" w:rsidRPr="008D6706" w:rsidRDefault="00A97134" w:rsidP="00CA4206">
            <w:pPr>
              <w:spacing w:after="0" w:line="240" w:lineRule="auto"/>
              <w:rPr>
                <w:rFonts w:ascii="Arial" w:hAnsi="Arial" w:cs="Arial"/>
                <w:b/>
                <w:i w:val="0"/>
                <w:sz w:val="22"/>
                <w:szCs w:val="22"/>
                <w:lang w:val="es-ES_tradnl"/>
              </w:rPr>
            </w:pPr>
            <w:r w:rsidRPr="008D6706">
              <w:rPr>
                <w:rFonts w:ascii="Arial" w:hAnsi="Arial" w:cs="Arial"/>
                <w:b/>
                <w:i w:val="0"/>
                <w:sz w:val="22"/>
                <w:szCs w:val="22"/>
                <w:lang w:val="es-ES_tradnl"/>
              </w:rPr>
              <w:t>LÍNEAS DE TRABAJO</w:t>
            </w:r>
          </w:p>
        </w:tc>
      </w:tr>
      <w:tr w:rsidR="00A97134" w:rsidRPr="008D6706" w:rsidTr="00A97134">
        <w:trPr>
          <w:trHeight w:val="2921"/>
        </w:trPr>
        <w:tc>
          <w:tcPr>
            <w:tcW w:w="10280" w:type="dxa"/>
            <w:gridSpan w:val="6"/>
            <w:tcBorders>
              <w:top w:val="nil"/>
              <w:left w:val="single" w:sz="2" w:space="0" w:color="auto"/>
              <w:right w:val="single" w:sz="2" w:space="0" w:color="auto"/>
            </w:tcBorders>
            <w:shd w:val="clear" w:color="auto" w:fill="FFFFFF"/>
            <w:vAlign w:val="center"/>
          </w:tcPr>
          <w:p w:rsidR="00A97134" w:rsidRPr="008D6706" w:rsidRDefault="00A97134" w:rsidP="00A97134">
            <w:pPr>
              <w:numPr>
                <w:ilvl w:val="0"/>
                <w:numId w:val="62"/>
              </w:numPr>
              <w:spacing w:after="0" w:line="240" w:lineRule="auto"/>
              <w:ind w:left="345"/>
              <w:contextualSpacing/>
              <w:rPr>
                <w:rFonts w:ascii="Arial" w:hAnsi="Arial" w:cs="Arial"/>
                <w:i w:val="0"/>
                <w:sz w:val="22"/>
                <w:szCs w:val="22"/>
                <w:lang w:val="es-ES_tradnl"/>
              </w:rPr>
            </w:pPr>
            <w:r w:rsidRPr="008D6706">
              <w:rPr>
                <w:rFonts w:ascii="Arial" w:hAnsi="Arial" w:cs="Arial"/>
                <w:i w:val="0"/>
                <w:sz w:val="22"/>
                <w:szCs w:val="22"/>
                <w:lang w:val="es-ES_tradnl"/>
              </w:rPr>
              <w:t>Formación, sensibilización y difusión de oportunidades de negocio en el sector primario.</w:t>
            </w:r>
          </w:p>
          <w:p w:rsidR="00A97134" w:rsidRPr="008D6706" w:rsidRDefault="00A97134" w:rsidP="00A97134">
            <w:pPr>
              <w:numPr>
                <w:ilvl w:val="0"/>
                <w:numId w:val="62"/>
              </w:numPr>
              <w:spacing w:after="0" w:line="240" w:lineRule="auto"/>
              <w:ind w:left="345"/>
              <w:contextualSpacing/>
              <w:rPr>
                <w:rFonts w:ascii="Arial" w:hAnsi="Arial" w:cs="Arial"/>
                <w:i w:val="0"/>
                <w:sz w:val="22"/>
                <w:szCs w:val="22"/>
              </w:rPr>
            </w:pPr>
            <w:r w:rsidRPr="008D6706">
              <w:rPr>
                <w:rFonts w:ascii="Arial" w:hAnsi="Arial" w:cs="Arial"/>
                <w:i w:val="0"/>
                <w:sz w:val="22"/>
                <w:szCs w:val="22"/>
              </w:rPr>
              <w:t>Apoyo a las nuevas incorporaciones con  asesoramiento  integral.</w:t>
            </w:r>
          </w:p>
          <w:p w:rsidR="00A97134" w:rsidRPr="008D6706" w:rsidRDefault="00A97134" w:rsidP="00A97134">
            <w:pPr>
              <w:numPr>
                <w:ilvl w:val="0"/>
                <w:numId w:val="62"/>
              </w:numPr>
              <w:spacing w:after="0" w:line="240" w:lineRule="auto"/>
              <w:ind w:left="345"/>
              <w:contextualSpacing/>
              <w:rPr>
                <w:rFonts w:ascii="Arial" w:hAnsi="Arial" w:cs="Arial"/>
                <w:i w:val="0"/>
                <w:sz w:val="22"/>
                <w:szCs w:val="22"/>
                <w:lang w:val="es-ES_tradnl"/>
              </w:rPr>
            </w:pPr>
            <w:r w:rsidRPr="008D6706">
              <w:rPr>
                <w:rFonts w:ascii="Arial" w:hAnsi="Arial" w:cs="Arial"/>
                <w:i w:val="0"/>
                <w:sz w:val="22"/>
                <w:szCs w:val="22"/>
                <w:lang w:val="es-ES_tradnl"/>
              </w:rPr>
              <w:t>Impulso de espacios de transformación compartidos/colectivos: polígono, matadero móvil….</w:t>
            </w:r>
          </w:p>
          <w:p w:rsidR="00A97134" w:rsidRPr="008D6706" w:rsidRDefault="00A97134" w:rsidP="00A97134">
            <w:pPr>
              <w:numPr>
                <w:ilvl w:val="0"/>
                <w:numId w:val="62"/>
              </w:numPr>
              <w:spacing w:after="0" w:line="240" w:lineRule="auto"/>
              <w:ind w:left="345"/>
              <w:contextualSpacing/>
              <w:rPr>
                <w:rFonts w:ascii="Arial" w:hAnsi="Arial" w:cs="Arial"/>
                <w:i w:val="0"/>
                <w:sz w:val="22"/>
                <w:szCs w:val="22"/>
                <w:lang w:val="es-ES_tradnl"/>
              </w:rPr>
            </w:pPr>
            <w:r w:rsidRPr="008D6706">
              <w:rPr>
                <w:rFonts w:ascii="Arial" w:hAnsi="Arial" w:cs="Arial"/>
                <w:i w:val="0"/>
                <w:sz w:val="22"/>
                <w:szCs w:val="22"/>
                <w:lang w:val="es-ES_tradnl"/>
              </w:rPr>
              <w:t>Fomento de la fruticultura, y específicamente de la manzana para sidra.</w:t>
            </w:r>
          </w:p>
          <w:p w:rsidR="00A97134" w:rsidRPr="008D6706" w:rsidRDefault="00A97134" w:rsidP="00A97134">
            <w:pPr>
              <w:numPr>
                <w:ilvl w:val="0"/>
                <w:numId w:val="62"/>
              </w:numPr>
              <w:spacing w:after="0" w:line="240" w:lineRule="auto"/>
              <w:ind w:left="345"/>
              <w:contextualSpacing/>
              <w:rPr>
                <w:rFonts w:ascii="Arial" w:hAnsi="Arial" w:cs="Arial"/>
                <w:i w:val="0"/>
                <w:sz w:val="22"/>
                <w:szCs w:val="22"/>
                <w:lang w:val="es-ES_tradnl"/>
              </w:rPr>
            </w:pPr>
            <w:r w:rsidRPr="008D6706">
              <w:rPr>
                <w:rFonts w:ascii="Arial" w:hAnsi="Arial" w:cs="Arial"/>
                <w:i w:val="0"/>
                <w:sz w:val="22"/>
                <w:szCs w:val="22"/>
                <w:lang w:val="es-ES_tradnl"/>
              </w:rPr>
              <w:t>Puesta en valor de la autoestima de los protagonistas del sector agrario (multifuncionalidad, formación, motivación, apertura, visitas técnicas, reuniones-contactos abiertos, talleres….</w:t>
            </w:r>
            <w:proofErr w:type="gramStart"/>
            <w:r w:rsidRPr="008D6706">
              <w:rPr>
                <w:rFonts w:ascii="Arial" w:hAnsi="Arial" w:cs="Arial"/>
                <w:i w:val="0"/>
                <w:sz w:val="22"/>
                <w:szCs w:val="22"/>
                <w:lang w:val="es-ES_tradnl"/>
              </w:rPr>
              <w:t>) :</w:t>
            </w:r>
            <w:proofErr w:type="gramEnd"/>
            <w:r w:rsidRPr="008D6706">
              <w:rPr>
                <w:rFonts w:ascii="Arial" w:hAnsi="Arial" w:cs="Arial"/>
                <w:i w:val="0"/>
                <w:sz w:val="22"/>
                <w:szCs w:val="22"/>
                <w:lang w:val="es-ES_tradnl"/>
              </w:rPr>
              <w:t xml:space="preserve"> búsqueda de nuevas fórmulas.</w:t>
            </w:r>
          </w:p>
          <w:p w:rsidR="00A97134" w:rsidRPr="008D6706" w:rsidRDefault="00A97134" w:rsidP="00A97134">
            <w:pPr>
              <w:numPr>
                <w:ilvl w:val="0"/>
                <w:numId w:val="62"/>
              </w:numPr>
              <w:spacing w:after="0" w:line="240" w:lineRule="auto"/>
              <w:ind w:left="345"/>
              <w:contextualSpacing/>
              <w:rPr>
                <w:rFonts w:ascii="Arial" w:hAnsi="Arial" w:cs="Arial"/>
                <w:i w:val="0"/>
                <w:sz w:val="22"/>
                <w:szCs w:val="22"/>
                <w:lang w:val="es-ES_tradnl"/>
              </w:rPr>
            </w:pPr>
            <w:r w:rsidRPr="008D6706">
              <w:rPr>
                <w:rFonts w:ascii="Arial" w:hAnsi="Arial" w:cs="Arial"/>
                <w:i w:val="0"/>
                <w:sz w:val="22"/>
                <w:szCs w:val="22"/>
                <w:lang w:val="es-ES_tradnl"/>
              </w:rPr>
              <w:t>Creación de “bancos de tierras”  por AYUNTAMIENTO-concejos, que dirijan los comunales hacia la fijación de gente en los concejos.</w:t>
            </w:r>
          </w:p>
          <w:p w:rsidR="00A97134" w:rsidRPr="008D6706" w:rsidRDefault="00A97134" w:rsidP="00A97134">
            <w:pPr>
              <w:numPr>
                <w:ilvl w:val="0"/>
                <w:numId w:val="62"/>
              </w:numPr>
              <w:spacing w:after="0" w:line="240" w:lineRule="auto"/>
              <w:ind w:left="345"/>
              <w:contextualSpacing/>
              <w:rPr>
                <w:rFonts w:ascii="Arial" w:hAnsi="Arial" w:cs="Arial"/>
                <w:i w:val="0"/>
                <w:sz w:val="22"/>
                <w:szCs w:val="22"/>
                <w:lang w:val="es-ES_tradnl"/>
              </w:rPr>
            </w:pPr>
            <w:r w:rsidRPr="008D6706">
              <w:rPr>
                <w:rFonts w:ascii="Arial" w:hAnsi="Arial" w:cs="Arial"/>
                <w:i w:val="0"/>
                <w:sz w:val="22"/>
                <w:szCs w:val="22"/>
                <w:lang w:val="es-ES_tradnl"/>
              </w:rPr>
              <w:t>Traslado del proyecto comedores escolares desde  la experiencia piloto de Vitoria a la comarca.</w:t>
            </w:r>
          </w:p>
          <w:p w:rsidR="00A97134" w:rsidRPr="008D6706" w:rsidRDefault="00A97134" w:rsidP="00A97134">
            <w:pPr>
              <w:numPr>
                <w:ilvl w:val="0"/>
                <w:numId w:val="62"/>
              </w:numPr>
              <w:spacing w:after="0" w:line="240" w:lineRule="auto"/>
              <w:ind w:left="345"/>
              <w:contextualSpacing/>
              <w:rPr>
                <w:rFonts w:ascii="Arial" w:hAnsi="Arial" w:cs="Arial"/>
                <w:i w:val="0"/>
                <w:sz w:val="22"/>
                <w:szCs w:val="22"/>
                <w:lang w:val="es-ES_tradnl"/>
              </w:rPr>
            </w:pPr>
            <w:r w:rsidRPr="008D6706">
              <w:rPr>
                <w:rFonts w:ascii="Arial" w:hAnsi="Arial" w:cs="Arial"/>
                <w:i w:val="0"/>
                <w:sz w:val="22"/>
                <w:szCs w:val="22"/>
                <w:lang w:val="es-ES_tradnl"/>
              </w:rPr>
              <w:t>Oferta de  productos agroalimentarios locales a los turistas.</w:t>
            </w:r>
          </w:p>
          <w:p w:rsidR="00A97134" w:rsidRPr="008D6706" w:rsidRDefault="00A97134" w:rsidP="00A97134">
            <w:pPr>
              <w:numPr>
                <w:ilvl w:val="0"/>
                <w:numId w:val="62"/>
              </w:numPr>
              <w:spacing w:after="0" w:line="240" w:lineRule="auto"/>
              <w:ind w:left="345"/>
              <w:contextualSpacing/>
              <w:rPr>
                <w:rFonts w:ascii="Arial" w:hAnsi="Arial" w:cs="Arial"/>
                <w:i w:val="0"/>
                <w:sz w:val="22"/>
                <w:szCs w:val="22"/>
                <w:lang w:val="es-ES_tradnl"/>
              </w:rPr>
            </w:pPr>
            <w:r w:rsidRPr="008D6706">
              <w:rPr>
                <w:rFonts w:ascii="Arial" w:hAnsi="Arial" w:cs="Arial"/>
                <w:i w:val="0"/>
                <w:sz w:val="22"/>
                <w:szCs w:val="22"/>
                <w:lang w:val="es-ES_tradnl"/>
              </w:rPr>
              <w:t>Implicación de las administraciones locales y su coordinación.</w:t>
            </w:r>
          </w:p>
          <w:p w:rsidR="00A97134" w:rsidRPr="008D6706" w:rsidRDefault="00A97134" w:rsidP="00A97134">
            <w:pPr>
              <w:numPr>
                <w:ilvl w:val="0"/>
                <w:numId w:val="62"/>
              </w:numPr>
              <w:spacing w:after="0" w:line="240" w:lineRule="auto"/>
              <w:ind w:left="345"/>
              <w:contextualSpacing/>
              <w:rPr>
                <w:rFonts w:ascii="Arial" w:hAnsi="Arial" w:cs="Arial"/>
                <w:i w:val="0"/>
                <w:sz w:val="22"/>
                <w:szCs w:val="22"/>
              </w:rPr>
            </w:pPr>
            <w:r w:rsidRPr="008D6706">
              <w:rPr>
                <w:rFonts w:ascii="Arial" w:hAnsi="Arial" w:cs="Arial"/>
                <w:i w:val="0"/>
                <w:sz w:val="22"/>
                <w:szCs w:val="22"/>
                <w:lang w:val="es-ES_tradnl"/>
              </w:rPr>
              <w:t>Riego: impulso a su implantación y su uso.</w:t>
            </w:r>
          </w:p>
        </w:tc>
      </w:tr>
      <w:tr w:rsidR="00A97134" w:rsidRPr="008D6706" w:rsidTr="00A97134">
        <w:tc>
          <w:tcPr>
            <w:tcW w:w="10280" w:type="dxa"/>
            <w:gridSpan w:val="6"/>
            <w:tcBorders>
              <w:top w:val="single" w:sz="2" w:space="0" w:color="auto"/>
              <w:left w:val="single" w:sz="2" w:space="0" w:color="auto"/>
              <w:bottom w:val="single" w:sz="2" w:space="0" w:color="auto"/>
              <w:right w:val="single" w:sz="12" w:space="0" w:color="auto"/>
            </w:tcBorders>
            <w:shd w:val="clear" w:color="auto" w:fill="D8D8D8"/>
          </w:tcPr>
          <w:p w:rsidR="00A97134" w:rsidRPr="008D6706" w:rsidRDefault="00A97134" w:rsidP="00CA4206">
            <w:pPr>
              <w:spacing w:after="0" w:line="240" w:lineRule="auto"/>
              <w:rPr>
                <w:rFonts w:ascii="Arial" w:hAnsi="Arial" w:cs="Arial"/>
                <w:b/>
                <w:i w:val="0"/>
                <w:sz w:val="22"/>
                <w:szCs w:val="22"/>
                <w:lang w:val="es-ES_tradnl"/>
              </w:rPr>
            </w:pPr>
            <w:r w:rsidRPr="008D6706">
              <w:rPr>
                <w:rFonts w:ascii="Arial" w:hAnsi="Arial" w:cs="Arial"/>
                <w:b/>
                <w:i w:val="0"/>
                <w:sz w:val="22"/>
                <w:szCs w:val="22"/>
                <w:lang w:val="es-ES_tradnl"/>
              </w:rPr>
              <w:t>RELACIÓN CON OTROS PLANES Y PROGRAMAS</w:t>
            </w:r>
          </w:p>
        </w:tc>
      </w:tr>
      <w:tr w:rsidR="00A97134" w:rsidRPr="008D6706" w:rsidTr="00A97134">
        <w:tc>
          <w:tcPr>
            <w:tcW w:w="4281" w:type="dxa"/>
            <w:gridSpan w:val="2"/>
            <w:tcBorders>
              <w:top w:val="single" w:sz="2" w:space="0" w:color="auto"/>
              <w:left w:val="single" w:sz="2" w:space="0" w:color="auto"/>
              <w:bottom w:val="nil"/>
              <w:right w:val="single" w:sz="12" w:space="0" w:color="auto"/>
            </w:tcBorders>
            <w:shd w:val="clear" w:color="auto" w:fill="FFFFFF"/>
          </w:tcPr>
          <w:p w:rsidR="00A97134" w:rsidRPr="008D6706" w:rsidRDefault="00A97134" w:rsidP="00A97134">
            <w:pPr>
              <w:numPr>
                <w:ilvl w:val="0"/>
                <w:numId w:val="64"/>
              </w:numPr>
              <w:spacing w:after="0" w:line="240" w:lineRule="auto"/>
              <w:ind w:left="345"/>
              <w:contextualSpacing/>
              <w:jc w:val="both"/>
              <w:rPr>
                <w:rFonts w:ascii="Arial" w:hAnsi="Arial" w:cs="Arial"/>
                <w:b/>
                <w:i w:val="0"/>
                <w:sz w:val="22"/>
                <w:szCs w:val="22"/>
                <w:lang w:val="es-ES_tradnl"/>
              </w:rPr>
            </w:pPr>
            <w:r w:rsidRPr="008D6706">
              <w:rPr>
                <w:rFonts w:ascii="Arial" w:hAnsi="Arial" w:cs="Arial"/>
                <w:i w:val="0"/>
                <w:sz w:val="22"/>
                <w:szCs w:val="22"/>
                <w:lang w:val="es-ES_tradnl"/>
              </w:rPr>
              <w:t>Plan de empleo Comarca.</w:t>
            </w:r>
          </w:p>
          <w:p w:rsidR="00A97134" w:rsidRPr="008D6706" w:rsidRDefault="00A97134" w:rsidP="00A97134">
            <w:pPr>
              <w:numPr>
                <w:ilvl w:val="0"/>
                <w:numId w:val="64"/>
              </w:numPr>
              <w:pBdr>
                <w:right w:val="single" w:sz="4" w:space="4" w:color="9BBB59"/>
              </w:pBdr>
              <w:spacing w:after="0" w:line="240" w:lineRule="auto"/>
              <w:ind w:left="345"/>
              <w:contextualSpacing/>
              <w:jc w:val="both"/>
              <w:rPr>
                <w:rFonts w:ascii="Arial" w:hAnsi="Arial" w:cs="Arial"/>
                <w:b/>
                <w:i w:val="0"/>
                <w:sz w:val="22"/>
                <w:szCs w:val="22"/>
                <w:lang w:val="es-ES_tradnl"/>
              </w:rPr>
            </w:pPr>
            <w:r w:rsidRPr="008D6706">
              <w:rPr>
                <w:rFonts w:ascii="Arial" w:hAnsi="Arial" w:cs="Arial"/>
                <w:i w:val="0"/>
                <w:sz w:val="22"/>
                <w:szCs w:val="22"/>
                <w:lang w:val="es-ES_tradnl"/>
              </w:rPr>
              <w:t>Plan de formación de Lanbide, Hazi, Spri, UAGA,  …</w:t>
            </w:r>
          </w:p>
          <w:p w:rsidR="00A97134" w:rsidRPr="008D6706" w:rsidRDefault="00A97134" w:rsidP="00A97134">
            <w:pPr>
              <w:numPr>
                <w:ilvl w:val="0"/>
                <w:numId w:val="64"/>
              </w:numPr>
              <w:spacing w:after="0" w:line="240" w:lineRule="auto"/>
              <w:ind w:left="345"/>
              <w:contextualSpacing/>
              <w:jc w:val="both"/>
              <w:rPr>
                <w:rFonts w:ascii="Arial" w:hAnsi="Arial" w:cs="Arial"/>
                <w:i w:val="0"/>
                <w:sz w:val="22"/>
                <w:szCs w:val="22"/>
                <w:lang w:val="es-ES_tradnl"/>
              </w:rPr>
            </w:pPr>
            <w:r w:rsidRPr="008D6706">
              <w:rPr>
                <w:rFonts w:ascii="Arial" w:hAnsi="Arial" w:cs="Arial"/>
                <w:i w:val="0"/>
                <w:sz w:val="22"/>
                <w:szCs w:val="22"/>
                <w:lang w:val="es-ES_tradnl"/>
              </w:rPr>
              <w:t>Plan de turismo comarcal</w:t>
            </w:r>
          </w:p>
          <w:p w:rsidR="00A97134" w:rsidRPr="008D6706" w:rsidRDefault="00A97134" w:rsidP="00A97134">
            <w:pPr>
              <w:numPr>
                <w:ilvl w:val="0"/>
                <w:numId w:val="64"/>
              </w:numPr>
              <w:spacing w:after="0" w:line="240" w:lineRule="auto"/>
              <w:ind w:left="345"/>
              <w:contextualSpacing/>
              <w:jc w:val="both"/>
              <w:rPr>
                <w:rFonts w:ascii="Arial" w:hAnsi="Arial" w:cs="Arial"/>
                <w:b/>
                <w:i w:val="0"/>
                <w:sz w:val="22"/>
                <w:szCs w:val="22"/>
                <w:lang w:val="es-ES_tradnl"/>
              </w:rPr>
            </w:pPr>
            <w:r w:rsidRPr="008D6706">
              <w:rPr>
                <w:rFonts w:ascii="Arial" w:hAnsi="Arial" w:cs="Arial"/>
                <w:i w:val="0"/>
                <w:sz w:val="22"/>
                <w:szCs w:val="22"/>
                <w:lang w:val="es-ES_tradnl"/>
              </w:rPr>
              <w:t>Plan de formación de UAGA</w:t>
            </w:r>
          </w:p>
          <w:p w:rsidR="00A97134" w:rsidRPr="008D6706" w:rsidRDefault="00A97134" w:rsidP="00A97134">
            <w:pPr>
              <w:numPr>
                <w:ilvl w:val="0"/>
                <w:numId w:val="64"/>
              </w:numPr>
              <w:spacing w:after="0" w:line="240" w:lineRule="auto"/>
              <w:ind w:left="345"/>
              <w:contextualSpacing/>
              <w:jc w:val="both"/>
              <w:rPr>
                <w:rFonts w:ascii="Arial" w:hAnsi="Arial" w:cs="Arial"/>
                <w:b/>
                <w:i w:val="0"/>
                <w:sz w:val="22"/>
                <w:szCs w:val="22"/>
                <w:lang w:val="es-ES_tradnl"/>
              </w:rPr>
            </w:pPr>
            <w:r w:rsidRPr="008D6706">
              <w:rPr>
                <w:rFonts w:ascii="Arial" w:hAnsi="Arial" w:cs="Arial"/>
                <w:i w:val="0"/>
                <w:sz w:val="22"/>
                <w:szCs w:val="22"/>
                <w:lang w:val="es-ES_tradnl"/>
              </w:rPr>
              <w:t>Plan Foral de Apoyo a la Agricultura Ecológica</w:t>
            </w:r>
          </w:p>
        </w:tc>
        <w:tc>
          <w:tcPr>
            <w:tcW w:w="5999" w:type="dxa"/>
            <w:gridSpan w:val="4"/>
            <w:tcBorders>
              <w:top w:val="single" w:sz="2" w:space="0" w:color="auto"/>
              <w:left w:val="single" w:sz="12" w:space="0" w:color="auto"/>
              <w:bottom w:val="nil"/>
              <w:right w:val="single" w:sz="12" w:space="0" w:color="auto"/>
            </w:tcBorders>
            <w:shd w:val="clear" w:color="auto" w:fill="FFFFFF"/>
          </w:tcPr>
          <w:p w:rsidR="00A97134" w:rsidRPr="008D6706" w:rsidRDefault="00A97134" w:rsidP="00A97134">
            <w:pPr>
              <w:numPr>
                <w:ilvl w:val="0"/>
                <w:numId w:val="64"/>
              </w:numPr>
              <w:spacing w:after="0" w:line="240" w:lineRule="auto"/>
              <w:ind w:left="345"/>
              <w:contextualSpacing/>
              <w:jc w:val="both"/>
              <w:rPr>
                <w:rFonts w:ascii="Arial" w:hAnsi="Arial" w:cs="Arial"/>
                <w:i w:val="0"/>
                <w:sz w:val="22"/>
                <w:szCs w:val="22"/>
                <w:lang w:val="es-ES_tradnl"/>
              </w:rPr>
            </w:pPr>
            <w:r w:rsidRPr="008D6706">
              <w:rPr>
                <w:rFonts w:ascii="Arial" w:hAnsi="Arial" w:cs="Arial"/>
                <w:i w:val="0"/>
                <w:sz w:val="22"/>
                <w:szCs w:val="22"/>
                <w:lang w:val="es-ES_tradnl"/>
              </w:rPr>
              <w:t xml:space="preserve">Bionekazaritza/Natuaraba </w:t>
            </w:r>
          </w:p>
          <w:p w:rsidR="00A97134" w:rsidRPr="008D6706" w:rsidRDefault="00A97134" w:rsidP="00A97134">
            <w:pPr>
              <w:numPr>
                <w:ilvl w:val="0"/>
                <w:numId w:val="64"/>
              </w:numPr>
              <w:spacing w:after="0" w:line="240" w:lineRule="auto"/>
              <w:ind w:left="345"/>
              <w:contextualSpacing/>
              <w:jc w:val="both"/>
              <w:rPr>
                <w:rFonts w:ascii="Arial" w:hAnsi="Arial" w:cs="Arial"/>
                <w:i w:val="0"/>
                <w:sz w:val="22"/>
                <w:szCs w:val="22"/>
                <w:lang w:val="es-ES_tradnl"/>
              </w:rPr>
            </w:pPr>
            <w:r w:rsidRPr="008D6706">
              <w:rPr>
                <w:rFonts w:ascii="Arial" w:hAnsi="Arial" w:cs="Arial"/>
                <w:i w:val="0"/>
                <w:sz w:val="22"/>
                <w:szCs w:val="22"/>
                <w:lang w:val="es-ES_tradnl"/>
              </w:rPr>
              <w:t>Grupos de Consumo</w:t>
            </w:r>
          </w:p>
          <w:p w:rsidR="00A97134" w:rsidRPr="008D6706" w:rsidRDefault="00A97134" w:rsidP="00A97134">
            <w:pPr>
              <w:numPr>
                <w:ilvl w:val="0"/>
                <w:numId w:val="64"/>
              </w:numPr>
              <w:spacing w:after="0" w:line="240" w:lineRule="auto"/>
              <w:ind w:left="345"/>
              <w:contextualSpacing/>
              <w:jc w:val="both"/>
              <w:rPr>
                <w:rFonts w:ascii="Arial" w:hAnsi="Arial" w:cs="Arial"/>
                <w:i w:val="0"/>
                <w:sz w:val="22"/>
                <w:szCs w:val="22"/>
                <w:lang w:val="es-ES_tradnl"/>
              </w:rPr>
            </w:pPr>
            <w:r w:rsidRPr="008D6706">
              <w:rPr>
                <w:rFonts w:ascii="Arial" w:hAnsi="Arial" w:cs="Arial"/>
                <w:i w:val="0"/>
                <w:sz w:val="22"/>
                <w:szCs w:val="22"/>
                <w:lang w:val="es-ES_tradnl"/>
              </w:rPr>
              <w:t>Banco de tierras DFA</w:t>
            </w:r>
          </w:p>
          <w:p w:rsidR="00A97134" w:rsidRPr="008D6706" w:rsidRDefault="00A97134" w:rsidP="00A97134">
            <w:pPr>
              <w:numPr>
                <w:ilvl w:val="0"/>
                <w:numId w:val="64"/>
              </w:numPr>
              <w:spacing w:after="0" w:line="240" w:lineRule="auto"/>
              <w:ind w:left="345"/>
              <w:contextualSpacing/>
              <w:jc w:val="both"/>
              <w:rPr>
                <w:rFonts w:ascii="Arial" w:hAnsi="Arial" w:cs="Arial"/>
                <w:i w:val="0"/>
                <w:sz w:val="22"/>
                <w:szCs w:val="22"/>
                <w:lang w:val="es-ES_tradnl"/>
              </w:rPr>
            </w:pPr>
            <w:r w:rsidRPr="008D6706">
              <w:rPr>
                <w:rFonts w:ascii="Arial" w:hAnsi="Arial" w:cs="Arial"/>
                <w:i w:val="0"/>
                <w:sz w:val="22"/>
                <w:szCs w:val="22"/>
                <w:lang w:val="es-ES_tradnl"/>
              </w:rPr>
              <w:t>Agroaldea de Ribera Alta</w:t>
            </w:r>
          </w:p>
          <w:p w:rsidR="00A97134" w:rsidRPr="008D6706" w:rsidRDefault="00A97134" w:rsidP="00A97134">
            <w:pPr>
              <w:numPr>
                <w:ilvl w:val="0"/>
                <w:numId w:val="64"/>
              </w:numPr>
              <w:spacing w:after="0" w:line="240" w:lineRule="auto"/>
              <w:ind w:left="345"/>
              <w:contextualSpacing/>
              <w:jc w:val="both"/>
              <w:rPr>
                <w:rFonts w:ascii="Arial" w:hAnsi="Arial" w:cs="Arial"/>
                <w:i w:val="0"/>
                <w:sz w:val="22"/>
                <w:szCs w:val="22"/>
                <w:lang w:val="es-ES_tradnl"/>
              </w:rPr>
            </w:pPr>
            <w:r w:rsidRPr="008D6706">
              <w:rPr>
                <w:rFonts w:ascii="Arial" w:hAnsi="Arial" w:cs="Arial"/>
                <w:i w:val="0"/>
                <w:sz w:val="22"/>
                <w:szCs w:val="22"/>
                <w:lang w:val="es-ES_tradnl"/>
              </w:rPr>
              <w:t>Proyectos Comedores escolares con producto local</w:t>
            </w:r>
          </w:p>
          <w:p w:rsidR="00A97134" w:rsidRPr="008D6706" w:rsidRDefault="00A97134" w:rsidP="00A97134">
            <w:pPr>
              <w:numPr>
                <w:ilvl w:val="0"/>
                <w:numId w:val="64"/>
              </w:numPr>
              <w:spacing w:after="0" w:line="240" w:lineRule="auto"/>
              <w:ind w:left="345"/>
              <w:contextualSpacing/>
              <w:jc w:val="both"/>
              <w:rPr>
                <w:rFonts w:ascii="Arial" w:hAnsi="Arial" w:cs="Arial"/>
                <w:i w:val="0"/>
                <w:sz w:val="22"/>
                <w:szCs w:val="22"/>
                <w:lang w:val="es-ES_tradnl"/>
              </w:rPr>
            </w:pPr>
            <w:r w:rsidRPr="008D6706">
              <w:rPr>
                <w:rFonts w:ascii="Arial" w:hAnsi="Arial" w:cs="Arial"/>
                <w:i w:val="0"/>
                <w:sz w:val="22"/>
                <w:szCs w:val="22"/>
                <w:lang w:val="es-ES_tradnl"/>
              </w:rPr>
              <w:t>Vivero Lantarón</w:t>
            </w:r>
          </w:p>
        </w:tc>
      </w:tr>
      <w:tr w:rsidR="00A97134" w:rsidRPr="008D6706" w:rsidTr="00A97134">
        <w:tc>
          <w:tcPr>
            <w:tcW w:w="10280" w:type="dxa"/>
            <w:gridSpan w:val="6"/>
            <w:tcBorders>
              <w:top w:val="single" w:sz="2" w:space="0" w:color="auto"/>
              <w:left w:val="single" w:sz="2" w:space="0" w:color="auto"/>
              <w:bottom w:val="single" w:sz="2" w:space="0" w:color="auto"/>
              <w:right w:val="single" w:sz="12" w:space="0" w:color="auto"/>
            </w:tcBorders>
            <w:shd w:val="clear" w:color="auto" w:fill="D9D9D9"/>
          </w:tcPr>
          <w:p w:rsidR="00A97134" w:rsidRPr="008D6706" w:rsidRDefault="00A97134" w:rsidP="00CA4206">
            <w:pPr>
              <w:spacing w:after="0" w:line="240" w:lineRule="auto"/>
              <w:rPr>
                <w:rFonts w:ascii="Arial" w:hAnsi="Arial" w:cs="Arial"/>
                <w:b/>
                <w:i w:val="0"/>
                <w:sz w:val="22"/>
                <w:szCs w:val="22"/>
                <w:lang w:val="es-ES_tradnl"/>
              </w:rPr>
            </w:pPr>
            <w:r w:rsidRPr="008D6706">
              <w:rPr>
                <w:rFonts w:ascii="Arial" w:hAnsi="Arial" w:cs="Arial"/>
                <w:b/>
                <w:i w:val="0"/>
                <w:sz w:val="22"/>
                <w:szCs w:val="22"/>
                <w:lang w:val="es-ES_tradnl"/>
              </w:rPr>
              <w:t xml:space="preserve">OBSERVACIONES </w:t>
            </w:r>
          </w:p>
        </w:tc>
      </w:tr>
      <w:tr w:rsidR="00A97134" w:rsidRPr="008D6706" w:rsidTr="00A97134">
        <w:tc>
          <w:tcPr>
            <w:tcW w:w="10280" w:type="dxa"/>
            <w:gridSpan w:val="6"/>
            <w:tcBorders>
              <w:top w:val="single" w:sz="2" w:space="0" w:color="auto"/>
              <w:left w:val="single" w:sz="2" w:space="0" w:color="auto"/>
              <w:bottom w:val="single" w:sz="4" w:space="0" w:color="auto"/>
              <w:right w:val="single" w:sz="12" w:space="0" w:color="auto"/>
            </w:tcBorders>
          </w:tcPr>
          <w:p w:rsidR="00A97134" w:rsidRPr="000457EE" w:rsidRDefault="00A97134" w:rsidP="000457EE">
            <w:pPr>
              <w:spacing w:after="0" w:line="240" w:lineRule="auto"/>
              <w:jc w:val="both"/>
              <w:rPr>
                <w:rFonts w:ascii="Arial" w:hAnsi="Arial" w:cs="Arial"/>
                <w:i w:val="0"/>
                <w:sz w:val="22"/>
                <w:szCs w:val="22"/>
                <w:lang w:val="es-ES_tradnl"/>
              </w:rPr>
            </w:pPr>
            <w:r w:rsidRPr="000457EE">
              <w:rPr>
                <w:rFonts w:ascii="Arial" w:hAnsi="Arial" w:cs="Arial"/>
                <w:i w:val="0"/>
                <w:sz w:val="22"/>
                <w:szCs w:val="22"/>
                <w:lang w:val="es-ES_tradnl"/>
              </w:rPr>
              <w:t>El sector primario de nuestra comarca carece de productos “enseña” como el vino o el queso  Idiazabal, deberíamos buscar un producto representativo y con valor añadido que abandere el sector en nuestra comarca</w:t>
            </w:r>
          </w:p>
        </w:tc>
      </w:tr>
    </w:tbl>
    <w:p w:rsidR="00A97134" w:rsidRDefault="00A97134">
      <w:pPr>
        <w:rPr>
          <w:rFonts w:ascii="Arial" w:hAnsi="Arial" w:cs="Arial"/>
          <w:b/>
          <w:sz w:val="22"/>
          <w:szCs w:val="22"/>
        </w:rPr>
      </w:pPr>
    </w:p>
    <w:tbl>
      <w:tblPr>
        <w:tblW w:w="10327" w:type="dxa"/>
        <w:jc w:val="center"/>
        <w:tblBorders>
          <w:top w:val="single" w:sz="18" w:space="0" w:color="auto"/>
          <w:bottom w:val="single" w:sz="18" w:space="0" w:color="auto"/>
        </w:tblBorders>
        <w:tblLook w:val="00A0" w:firstRow="1" w:lastRow="0" w:firstColumn="1" w:lastColumn="0" w:noHBand="0" w:noVBand="0"/>
      </w:tblPr>
      <w:tblGrid>
        <w:gridCol w:w="222"/>
        <w:gridCol w:w="3894"/>
        <w:gridCol w:w="831"/>
        <w:gridCol w:w="3991"/>
        <w:gridCol w:w="1389"/>
      </w:tblGrid>
      <w:tr w:rsidR="00A41446" w:rsidRPr="00A64BD2" w:rsidTr="00A41446">
        <w:trPr>
          <w:trHeight w:val="806"/>
          <w:jc w:val="center"/>
        </w:trPr>
        <w:tc>
          <w:tcPr>
            <w:tcW w:w="10327" w:type="dxa"/>
            <w:gridSpan w:val="5"/>
            <w:tcBorders>
              <w:top w:val="single" w:sz="18" w:space="0" w:color="auto"/>
              <w:left w:val="single" w:sz="48" w:space="0" w:color="auto"/>
              <w:bottom w:val="single" w:sz="18" w:space="0" w:color="auto"/>
              <w:right w:val="single" w:sz="12" w:space="0" w:color="auto"/>
            </w:tcBorders>
            <w:shd w:val="clear" w:color="auto" w:fill="B77BB4"/>
            <w:vAlign w:val="center"/>
          </w:tcPr>
          <w:p w:rsidR="00A41446" w:rsidRPr="0038795D" w:rsidRDefault="00E168FF" w:rsidP="0038795D">
            <w:pPr>
              <w:pStyle w:val="Prrafodelista"/>
              <w:spacing w:after="0" w:line="240" w:lineRule="auto"/>
              <w:ind w:left="0"/>
              <w:jc w:val="center"/>
              <w:rPr>
                <w:rFonts w:ascii="Arial" w:hAnsi="Arial" w:cs="Arial"/>
                <w:b/>
                <w:bCs/>
                <w:color w:val="FFFFFF"/>
                <w:sz w:val="28"/>
                <w:szCs w:val="28"/>
                <w:lang w:val="es-ES_tradnl"/>
              </w:rPr>
            </w:pPr>
            <w:r>
              <w:rPr>
                <w:rFonts w:ascii="Arial" w:hAnsi="Arial" w:cs="Arial"/>
                <w:b/>
                <w:bCs/>
                <w:color w:val="FFFFFF"/>
                <w:sz w:val="28"/>
                <w:szCs w:val="28"/>
                <w:lang w:val="es-ES_tradnl"/>
              </w:rPr>
              <w:t>2.</w:t>
            </w:r>
            <w:r w:rsidR="00A41446" w:rsidRPr="0038795D">
              <w:rPr>
                <w:rFonts w:ascii="Arial" w:hAnsi="Arial" w:cs="Arial"/>
                <w:b/>
                <w:bCs/>
                <w:color w:val="FFFFFF"/>
                <w:sz w:val="28"/>
                <w:szCs w:val="28"/>
                <w:lang w:val="es-ES_tradnl"/>
              </w:rPr>
              <w:t>DESARROLLO ECONOMICO SOSTENIBLE: TURISMO DE NATURALEZA Y PATRIMONIAL COMO MOTOR DE UNA AMPLIA RED DE ACTIVIDADES ECONOMICAS, EMPREND</w:t>
            </w:r>
            <w:r w:rsidR="0038795D">
              <w:rPr>
                <w:rFonts w:ascii="Arial" w:hAnsi="Arial" w:cs="Arial"/>
                <w:b/>
                <w:bCs/>
                <w:color w:val="FFFFFF"/>
                <w:sz w:val="28"/>
                <w:szCs w:val="28"/>
                <w:lang w:val="es-ES_tradnl"/>
              </w:rPr>
              <w:t>IMIENTO Y DESARROLLO INDUSTRIAL</w:t>
            </w:r>
          </w:p>
        </w:tc>
      </w:tr>
      <w:tr w:rsidR="00725DB1" w:rsidRPr="00940D68" w:rsidTr="00CA2F02">
        <w:trPr>
          <w:jc w:val="center"/>
        </w:trPr>
        <w:tc>
          <w:tcPr>
            <w:tcW w:w="0" w:type="auto"/>
            <w:vMerge w:val="restart"/>
            <w:tcBorders>
              <w:left w:val="single" w:sz="48" w:space="0" w:color="auto"/>
              <w:right w:val="single" w:sz="2" w:space="0" w:color="auto"/>
            </w:tcBorders>
            <w:shd w:val="clear" w:color="auto" w:fill="B77BB4"/>
            <w:vAlign w:val="center"/>
          </w:tcPr>
          <w:p w:rsidR="00725DB1" w:rsidRPr="00940D68" w:rsidRDefault="00725DB1" w:rsidP="00A41446">
            <w:pPr>
              <w:spacing w:after="0" w:line="240" w:lineRule="auto"/>
              <w:rPr>
                <w:rFonts w:ascii="Arial" w:hAnsi="Arial" w:cs="Arial"/>
                <w:bCs/>
                <w:i w:val="0"/>
                <w:color w:val="FFFFFF"/>
                <w:lang w:val="es-ES_tradnl"/>
              </w:rPr>
            </w:pPr>
          </w:p>
          <w:p w:rsidR="00725DB1" w:rsidRPr="00940D68" w:rsidRDefault="00725DB1" w:rsidP="00A41446">
            <w:pPr>
              <w:spacing w:after="0" w:line="240" w:lineRule="auto"/>
              <w:rPr>
                <w:rFonts w:ascii="Arial" w:hAnsi="Arial" w:cs="Arial"/>
                <w:bCs/>
                <w:i w:val="0"/>
                <w:color w:val="FF0000"/>
                <w:lang w:val="es-ES_tradnl"/>
              </w:rPr>
            </w:pPr>
          </w:p>
          <w:p w:rsidR="00725DB1" w:rsidRPr="00940D68" w:rsidRDefault="00725DB1" w:rsidP="00A41446">
            <w:pPr>
              <w:spacing w:after="0" w:line="240" w:lineRule="auto"/>
              <w:rPr>
                <w:rFonts w:ascii="Arial" w:hAnsi="Arial" w:cs="Arial"/>
                <w:b/>
                <w:bCs/>
                <w:i w:val="0"/>
                <w:color w:val="FFFFFF"/>
                <w:lang w:val="es-ES_tradnl"/>
              </w:rPr>
            </w:pPr>
          </w:p>
          <w:p w:rsidR="00725DB1" w:rsidRPr="00940D68" w:rsidRDefault="00725DB1" w:rsidP="00A41446">
            <w:pPr>
              <w:spacing w:after="0" w:line="240" w:lineRule="auto"/>
              <w:rPr>
                <w:rFonts w:ascii="Arial" w:hAnsi="Arial" w:cs="Arial"/>
                <w:b/>
                <w:bCs/>
                <w:i w:val="0"/>
                <w:color w:val="FFFFFF"/>
                <w:lang w:val="es-ES_tradnl"/>
              </w:rPr>
            </w:pPr>
          </w:p>
          <w:p w:rsidR="00725DB1" w:rsidRPr="00940D68" w:rsidRDefault="00725DB1" w:rsidP="00A41446">
            <w:pPr>
              <w:spacing w:after="0" w:line="240" w:lineRule="auto"/>
              <w:rPr>
                <w:rFonts w:ascii="Arial" w:hAnsi="Arial" w:cs="Arial"/>
                <w:b/>
                <w:bCs/>
                <w:i w:val="0"/>
                <w:color w:val="FFFFFF"/>
                <w:lang w:val="es-ES_tradnl"/>
              </w:rPr>
            </w:pPr>
          </w:p>
          <w:p w:rsidR="00725DB1" w:rsidRPr="00940D68" w:rsidRDefault="00725DB1" w:rsidP="00A41446">
            <w:pPr>
              <w:spacing w:after="0" w:line="240" w:lineRule="auto"/>
              <w:rPr>
                <w:rFonts w:ascii="Arial" w:hAnsi="Arial" w:cs="Arial"/>
                <w:b/>
                <w:bCs/>
                <w:i w:val="0"/>
                <w:color w:val="FFFFFF"/>
                <w:lang w:val="es-ES_tradnl"/>
              </w:rPr>
            </w:pPr>
          </w:p>
          <w:p w:rsidR="00725DB1" w:rsidRPr="00940D68" w:rsidRDefault="00725DB1" w:rsidP="00A41446">
            <w:pPr>
              <w:spacing w:after="0" w:line="240" w:lineRule="auto"/>
              <w:rPr>
                <w:rFonts w:ascii="Arial" w:hAnsi="Arial" w:cs="Arial"/>
                <w:b/>
                <w:bCs/>
                <w:i w:val="0"/>
                <w:color w:val="FFFFFF"/>
                <w:lang w:val="es-ES_tradnl"/>
              </w:rPr>
            </w:pPr>
          </w:p>
          <w:p w:rsidR="00725DB1" w:rsidRPr="00940D68" w:rsidRDefault="00725DB1" w:rsidP="00A41446">
            <w:pPr>
              <w:spacing w:after="0" w:line="240" w:lineRule="auto"/>
              <w:rPr>
                <w:rFonts w:ascii="Arial" w:hAnsi="Arial" w:cs="Arial"/>
                <w:b/>
                <w:bCs/>
                <w:i w:val="0"/>
                <w:color w:val="FFFFFF"/>
                <w:lang w:val="es-ES_tradnl"/>
              </w:rPr>
            </w:pPr>
          </w:p>
          <w:p w:rsidR="00725DB1" w:rsidRPr="00940D68" w:rsidRDefault="00725DB1" w:rsidP="00A41446">
            <w:pPr>
              <w:spacing w:after="0" w:line="240" w:lineRule="auto"/>
              <w:rPr>
                <w:rFonts w:ascii="Arial" w:hAnsi="Arial" w:cs="Arial"/>
                <w:bCs/>
                <w:i w:val="0"/>
                <w:color w:val="FFFFFF"/>
                <w:lang w:val="es-ES_tradnl"/>
              </w:rPr>
            </w:pPr>
          </w:p>
        </w:tc>
        <w:tc>
          <w:tcPr>
            <w:tcW w:w="3894" w:type="dxa"/>
            <w:tcBorders>
              <w:top w:val="single" w:sz="2" w:space="0" w:color="auto"/>
              <w:left w:val="single" w:sz="2" w:space="0" w:color="auto"/>
              <w:bottom w:val="single" w:sz="4" w:space="0" w:color="auto"/>
              <w:right w:val="single" w:sz="2" w:space="0" w:color="auto"/>
            </w:tcBorders>
            <w:shd w:val="clear" w:color="auto" w:fill="D8D8D8"/>
            <w:vAlign w:val="center"/>
          </w:tcPr>
          <w:p w:rsidR="00725DB1" w:rsidRPr="0038795D" w:rsidRDefault="00725DB1" w:rsidP="00A41446">
            <w:pPr>
              <w:spacing w:after="0" w:line="240" w:lineRule="auto"/>
              <w:rPr>
                <w:rFonts w:ascii="Arial" w:hAnsi="Arial" w:cs="Arial"/>
                <w:b/>
                <w:i w:val="0"/>
                <w:sz w:val="22"/>
                <w:szCs w:val="22"/>
                <w:lang w:val="es-ES_tradnl"/>
              </w:rPr>
            </w:pPr>
            <w:r w:rsidRPr="0038795D">
              <w:rPr>
                <w:rFonts w:ascii="Arial" w:hAnsi="Arial" w:cs="Arial"/>
                <w:b/>
                <w:i w:val="0"/>
                <w:sz w:val="22"/>
                <w:szCs w:val="22"/>
                <w:lang w:val="es-ES_tradnl"/>
              </w:rPr>
              <w:t xml:space="preserve">OBJETIVOS ESPECÍFICOS </w:t>
            </w:r>
          </w:p>
        </w:tc>
        <w:tc>
          <w:tcPr>
            <w:tcW w:w="4822" w:type="dxa"/>
            <w:gridSpan w:val="2"/>
            <w:tcBorders>
              <w:top w:val="single" w:sz="2" w:space="0" w:color="auto"/>
              <w:left w:val="single" w:sz="2" w:space="0" w:color="auto"/>
              <w:bottom w:val="single" w:sz="4" w:space="0" w:color="auto"/>
              <w:right w:val="single" w:sz="2" w:space="0" w:color="auto"/>
            </w:tcBorders>
            <w:shd w:val="clear" w:color="auto" w:fill="D8D8D8"/>
            <w:vAlign w:val="center"/>
          </w:tcPr>
          <w:p w:rsidR="00725DB1" w:rsidRPr="0038795D" w:rsidRDefault="00725DB1" w:rsidP="00A41446">
            <w:pPr>
              <w:spacing w:after="0" w:line="240" w:lineRule="auto"/>
              <w:rPr>
                <w:rFonts w:ascii="Arial" w:hAnsi="Arial" w:cs="Arial"/>
                <w:b/>
                <w:i w:val="0"/>
                <w:sz w:val="22"/>
                <w:szCs w:val="22"/>
                <w:lang w:val="es-ES_tradnl"/>
              </w:rPr>
            </w:pPr>
            <w:r w:rsidRPr="0038795D">
              <w:rPr>
                <w:rFonts w:ascii="Arial" w:hAnsi="Arial" w:cs="Arial"/>
                <w:b/>
                <w:i w:val="0"/>
                <w:sz w:val="22"/>
                <w:szCs w:val="22"/>
                <w:lang w:val="es-ES_tradnl"/>
              </w:rPr>
              <w:t>INDICADORES</w:t>
            </w:r>
          </w:p>
        </w:tc>
        <w:tc>
          <w:tcPr>
            <w:tcW w:w="1389" w:type="dxa"/>
            <w:tcBorders>
              <w:top w:val="single" w:sz="2" w:space="0" w:color="auto"/>
              <w:left w:val="single" w:sz="2" w:space="0" w:color="auto"/>
              <w:bottom w:val="single" w:sz="4" w:space="0" w:color="auto"/>
              <w:right w:val="single" w:sz="2" w:space="0" w:color="auto"/>
            </w:tcBorders>
            <w:shd w:val="clear" w:color="auto" w:fill="D8D8D8"/>
            <w:vAlign w:val="center"/>
          </w:tcPr>
          <w:p w:rsidR="00725DB1" w:rsidRPr="0038795D" w:rsidRDefault="00725DB1" w:rsidP="00A41446">
            <w:pPr>
              <w:spacing w:after="0" w:line="240" w:lineRule="auto"/>
              <w:rPr>
                <w:rFonts w:ascii="Arial" w:hAnsi="Arial" w:cs="Arial"/>
                <w:b/>
                <w:i w:val="0"/>
                <w:sz w:val="22"/>
                <w:szCs w:val="22"/>
                <w:lang w:val="es-ES_tradnl"/>
              </w:rPr>
            </w:pPr>
            <w:r w:rsidRPr="0038795D">
              <w:rPr>
                <w:rFonts w:ascii="Arial" w:hAnsi="Arial" w:cs="Arial"/>
                <w:b/>
                <w:i w:val="0"/>
                <w:sz w:val="22"/>
                <w:szCs w:val="22"/>
                <w:lang w:val="es-ES_tradnl"/>
              </w:rPr>
              <w:t>VALOR ACTUAL</w:t>
            </w:r>
          </w:p>
          <w:p w:rsidR="00725DB1" w:rsidRPr="0038795D" w:rsidRDefault="00725DB1" w:rsidP="00A41446">
            <w:pPr>
              <w:spacing w:after="0" w:line="240" w:lineRule="auto"/>
              <w:rPr>
                <w:rFonts w:ascii="Arial" w:hAnsi="Arial" w:cs="Arial"/>
                <w:b/>
                <w:i w:val="0"/>
                <w:sz w:val="22"/>
                <w:szCs w:val="22"/>
                <w:lang w:val="es-ES_tradnl"/>
              </w:rPr>
            </w:pPr>
          </w:p>
        </w:tc>
      </w:tr>
      <w:tr w:rsidR="00AD73C5" w:rsidRPr="00940D68" w:rsidTr="00CA2F02">
        <w:trPr>
          <w:jc w:val="center"/>
        </w:trPr>
        <w:tc>
          <w:tcPr>
            <w:tcW w:w="0" w:type="auto"/>
            <w:vMerge/>
            <w:tcBorders>
              <w:left w:val="single" w:sz="48" w:space="0" w:color="auto"/>
              <w:right w:val="single" w:sz="4" w:space="0" w:color="auto"/>
            </w:tcBorders>
            <w:shd w:val="clear" w:color="auto" w:fill="B77BB4"/>
            <w:vAlign w:val="center"/>
          </w:tcPr>
          <w:p w:rsidR="00AD73C5" w:rsidRPr="00940D68" w:rsidRDefault="00AD73C5" w:rsidP="00A41446">
            <w:pPr>
              <w:spacing w:after="0" w:line="240" w:lineRule="auto"/>
              <w:rPr>
                <w:rFonts w:ascii="Arial" w:hAnsi="Arial" w:cs="Arial"/>
                <w:bCs/>
                <w:i w:val="0"/>
                <w:color w:val="FFFFFF"/>
                <w:lang w:val="es-ES_tradnl"/>
              </w:rPr>
            </w:pPr>
          </w:p>
        </w:tc>
        <w:tc>
          <w:tcPr>
            <w:tcW w:w="3894" w:type="dxa"/>
            <w:tcBorders>
              <w:top w:val="single" w:sz="4" w:space="0" w:color="auto"/>
              <w:left w:val="single" w:sz="4" w:space="0" w:color="auto"/>
              <w:bottom w:val="single" w:sz="4" w:space="0" w:color="auto"/>
              <w:right w:val="single" w:sz="4" w:space="0" w:color="auto"/>
            </w:tcBorders>
            <w:shd w:val="clear" w:color="auto" w:fill="FFFFFF"/>
            <w:vAlign w:val="center"/>
          </w:tcPr>
          <w:p w:rsidR="00AD73C5" w:rsidRPr="0038795D" w:rsidRDefault="00AD73C5" w:rsidP="00581123">
            <w:pPr>
              <w:pStyle w:val="Prrafodelista"/>
              <w:numPr>
                <w:ilvl w:val="0"/>
                <w:numId w:val="31"/>
              </w:numPr>
              <w:spacing w:after="0" w:line="240" w:lineRule="auto"/>
              <w:ind w:left="245"/>
              <w:jc w:val="both"/>
              <w:rPr>
                <w:rFonts w:ascii="Arial" w:hAnsi="Arial" w:cs="Arial"/>
                <w:i w:val="0"/>
                <w:sz w:val="22"/>
                <w:szCs w:val="22"/>
                <w:lang w:val="es-ES_tradnl"/>
              </w:rPr>
            </w:pPr>
            <w:r w:rsidRPr="0038795D">
              <w:rPr>
                <w:rFonts w:ascii="Arial" w:hAnsi="Arial" w:cs="Arial"/>
                <w:i w:val="0"/>
                <w:sz w:val="22"/>
                <w:szCs w:val="22"/>
                <w:lang w:val="es-ES_tradnl"/>
              </w:rPr>
              <w:t xml:space="preserve">Crear una </w:t>
            </w:r>
            <w:r w:rsidRPr="0038795D">
              <w:rPr>
                <w:rFonts w:ascii="Arial" w:hAnsi="Arial" w:cs="Arial"/>
                <w:b/>
                <w:i w:val="0"/>
                <w:sz w:val="22"/>
                <w:szCs w:val="22"/>
                <w:lang w:val="es-ES_tradnl"/>
              </w:rPr>
              <w:t>oferta turística</w:t>
            </w:r>
            <w:r w:rsidRPr="0038795D">
              <w:rPr>
                <w:rFonts w:ascii="Arial" w:hAnsi="Arial" w:cs="Arial"/>
                <w:i w:val="0"/>
                <w:sz w:val="22"/>
                <w:szCs w:val="22"/>
                <w:lang w:val="es-ES_tradnl"/>
              </w:rPr>
              <w:t xml:space="preserve"> </w:t>
            </w:r>
            <w:r w:rsidRPr="009764A0">
              <w:rPr>
                <w:rFonts w:ascii="Arial" w:hAnsi="Arial" w:cs="Arial"/>
                <w:b/>
                <w:i w:val="0"/>
                <w:sz w:val="22"/>
                <w:szCs w:val="22"/>
                <w:lang w:val="es-ES_tradnl"/>
              </w:rPr>
              <w:t>conjunta</w:t>
            </w:r>
            <w:r w:rsidRPr="0038795D">
              <w:rPr>
                <w:rFonts w:ascii="Arial" w:hAnsi="Arial" w:cs="Arial"/>
                <w:i w:val="0"/>
                <w:sz w:val="22"/>
                <w:szCs w:val="22"/>
                <w:lang w:val="es-ES_tradnl"/>
              </w:rPr>
              <w:t xml:space="preserve"> comarcal intercomunicada.  Dinamizar y modernizar la oferta.</w:t>
            </w:r>
          </w:p>
        </w:tc>
        <w:tc>
          <w:tcPr>
            <w:tcW w:w="482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D73C5" w:rsidRDefault="00AD73C5" w:rsidP="00581123">
            <w:pPr>
              <w:pStyle w:val="Prrafodelista"/>
              <w:numPr>
                <w:ilvl w:val="0"/>
                <w:numId w:val="32"/>
              </w:numPr>
              <w:spacing w:after="0" w:line="240" w:lineRule="auto"/>
              <w:ind w:left="320"/>
              <w:jc w:val="both"/>
              <w:rPr>
                <w:rFonts w:ascii="Arial" w:hAnsi="Arial" w:cs="Arial"/>
                <w:i w:val="0"/>
                <w:sz w:val="22"/>
                <w:szCs w:val="22"/>
                <w:lang w:val="es-ES_tradnl"/>
              </w:rPr>
            </w:pPr>
            <w:r w:rsidRPr="0038795D">
              <w:rPr>
                <w:rFonts w:ascii="Arial" w:hAnsi="Arial" w:cs="Arial"/>
                <w:i w:val="0"/>
                <w:sz w:val="22"/>
                <w:szCs w:val="22"/>
                <w:lang w:val="es-ES_tradnl"/>
              </w:rPr>
              <w:t>Acciones conjuntas de diferentes entes turísticos</w:t>
            </w:r>
            <w:r>
              <w:rPr>
                <w:rFonts w:ascii="Arial" w:hAnsi="Arial" w:cs="Arial"/>
                <w:i w:val="0"/>
                <w:sz w:val="22"/>
                <w:szCs w:val="22"/>
                <w:lang w:val="es-ES_tradnl"/>
              </w:rPr>
              <w:t>.</w:t>
            </w:r>
          </w:p>
          <w:p w:rsidR="00AD73C5" w:rsidRPr="0038795D" w:rsidRDefault="00AD73C5" w:rsidP="004E2210">
            <w:pPr>
              <w:pStyle w:val="Prrafodelista"/>
              <w:spacing w:after="0" w:line="240" w:lineRule="auto"/>
              <w:ind w:left="320"/>
              <w:jc w:val="both"/>
              <w:rPr>
                <w:rFonts w:ascii="Arial" w:hAnsi="Arial" w:cs="Arial"/>
                <w:i w:val="0"/>
                <w:sz w:val="22"/>
                <w:szCs w:val="22"/>
                <w:lang w:val="es-ES_tradnl"/>
              </w:rPr>
            </w:pPr>
          </w:p>
          <w:p w:rsidR="00AD73C5" w:rsidRPr="009764A0" w:rsidRDefault="00AD73C5" w:rsidP="00581123">
            <w:pPr>
              <w:pStyle w:val="Prrafodelista"/>
              <w:numPr>
                <w:ilvl w:val="0"/>
                <w:numId w:val="32"/>
              </w:numPr>
              <w:spacing w:after="0" w:line="240" w:lineRule="auto"/>
              <w:ind w:left="320"/>
              <w:jc w:val="both"/>
              <w:rPr>
                <w:rFonts w:ascii="Arial" w:hAnsi="Arial" w:cs="Arial"/>
                <w:i w:val="0"/>
                <w:sz w:val="22"/>
                <w:szCs w:val="22"/>
                <w:lang w:val="es-ES_tradnl"/>
              </w:rPr>
            </w:pPr>
            <w:r w:rsidRPr="009764A0">
              <w:rPr>
                <w:rFonts w:ascii="Arial" w:hAnsi="Arial" w:cs="Arial"/>
                <w:i w:val="0"/>
                <w:sz w:val="22"/>
                <w:szCs w:val="22"/>
                <w:lang w:val="es-ES_tradnl"/>
              </w:rPr>
              <w:t xml:space="preserve">Campañas e iniciativas novedosas lideradas desde la Oficina de turismo comarcal de Salinas de Añana </w:t>
            </w:r>
          </w:p>
          <w:p w:rsidR="00AD73C5" w:rsidRPr="0038795D" w:rsidRDefault="00AD73C5" w:rsidP="009764A0">
            <w:pPr>
              <w:pStyle w:val="Prrafodelista"/>
              <w:spacing w:after="0" w:line="240" w:lineRule="auto"/>
              <w:ind w:left="320"/>
              <w:jc w:val="both"/>
              <w:rPr>
                <w:rFonts w:ascii="Arial" w:hAnsi="Arial" w:cs="Arial"/>
                <w:i w:val="0"/>
                <w:sz w:val="22"/>
                <w:szCs w:val="22"/>
                <w:lang w:val="es-ES_tradnl"/>
              </w:rPr>
            </w:pP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AD73C5" w:rsidRDefault="00AD73C5" w:rsidP="006B04DF">
            <w:pPr>
              <w:spacing w:after="0" w:line="240" w:lineRule="auto"/>
              <w:jc w:val="center"/>
              <w:rPr>
                <w:rFonts w:ascii="Arial" w:hAnsi="Arial" w:cs="Arial"/>
                <w:i w:val="0"/>
                <w:sz w:val="22"/>
                <w:szCs w:val="22"/>
                <w:lang w:val="es-ES_tradnl"/>
              </w:rPr>
            </w:pPr>
            <w:r>
              <w:rPr>
                <w:rFonts w:ascii="Arial" w:hAnsi="Arial" w:cs="Arial"/>
                <w:i w:val="0"/>
                <w:sz w:val="22"/>
                <w:szCs w:val="22"/>
                <w:lang w:val="es-ES_tradnl"/>
              </w:rPr>
              <w:t>1</w:t>
            </w:r>
          </w:p>
          <w:p w:rsidR="00AD73C5" w:rsidRDefault="00AD73C5" w:rsidP="006B04DF">
            <w:pPr>
              <w:spacing w:after="0" w:line="240" w:lineRule="auto"/>
              <w:jc w:val="center"/>
              <w:rPr>
                <w:rFonts w:ascii="Arial" w:hAnsi="Arial" w:cs="Arial"/>
                <w:i w:val="0"/>
                <w:sz w:val="22"/>
                <w:szCs w:val="22"/>
                <w:lang w:val="es-ES_tradnl"/>
              </w:rPr>
            </w:pPr>
          </w:p>
          <w:p w:rsidR="00AD73C5" w:rsidRDefault="00AD73C5" w:rsidP="006B04DF">
            <w:pPr>
              <w:spacing w:after="0" w:line="240" w:lineRule="auto"/>
              <w:jc w:val="center"/>
              <w:rPr>
                <w:rFonts w:ascii="Arial" w:hAnsi="Arial" w:cs="Arial"/>
                <w:i w:val="0"/>
                <w:sz w:val="22"/>
                <w:szCs w:val="22"/>
                <w:lang w:val="es-ES_tradnl"/>
              </w:rPr>
            </w:pPr>
            <w:r>
              <w:rPr>
                <w:rFonts w:ascii="Arial" w:hAnsi="Arial" w:cs="Arial"/>
                <w:i w:val="0"/>
                <w:sz w:val="22"/>
                <w:szCs w:val="22"/>
                <w:lang w:val="es-ES_tradnl"/>
              </w:rPr>
              <w:t>0</w:t>
            </w:r>
          </w:p>
          <w:p w:rsidR="00AD73C5" w:rsidRDefault="00AD73C5" w:rsidP="006B04DF">
            <w:pPr>
              <w:spacing w:after="0" w:line="240" w:lineRule="auto"/>
              <w:jc w:val="center"/>
              <w:rPr>
                <w:rFonts w:ascii="Arial" w:hAnsi="Arial" w:cs="Arial"/>
                <w:i w:val="0"/>
                <w:sz w:val="22"/>
                <w:szCs w:val="22"/>
                <w:lang w:val="es-ES_tradnl"/>
              </w:rPr>
            </w:pPr>
          </w:p>
          <w:p w:rsidR="00AD73C5" w:rsidRDefault="00AD73C5" w:rsidP="009764A0">
            <w:pPr>
              <w:spacing w:after="0" w:line="240" w:lineRule="auto"/>
              <w:rPr>
                <w:rFonts w:ascii="Arial" w:hAnsi="Arial" w:cs="Arial"/>
                <w:i w:val="0"/>
                <w:sz w:val="22"/>
                <w:szCs w:val="22"/>
                <w:lang w:val="es-ES_tradnl"/>
              </w:rPr>
            </w:pPr>
          </w:p>
          <w:p w:rsidR="00AD73C5" w:rsidRPr="0038795D" w:rsidRDefault="00AD73C5" w:rsidP="00A41446">
            <w:pPr>
              <w:pStyle w:val="Prrafodelista"/>
              <w:spacing w:after="0" w:line="240" w:lineRule="auto"/>
              <w:ind w:left="33"/>
              <w:jc w:val="right"/>
              <w:rPr>
                <w:rFonts w:ascii="Arial" w:hAnsi="Arial" w:cs="Arial"/>
                <w:i w:val="0"/>
                <w:sz w:val="22"/>
                <w:szCs w:val="22"/>
                <w:lang w:val="es-ES_tradnl"/>
              </w:rPr>
            </w:pPr>
          </w:p>
        </w:tc>
      </w:tr>
      <w:tr w:rsidR="00AD73C5" w:rsidRPr="00940D68" w:rsidTr="00CA2F02">
        <w:trPr>
          <w:jc w:val="center"/>
        </w:trPr>
        <w:tc>
          <w:tcPr>
            <w:tcW w:w="0" w:type="auto"/>
            <w:vMerge/>
            <w:tcBorders>
              <w:left w:val="single" w:sz="48" w:space="0" w:color="auto"/>
              <w:right w:val="single" w:sz="4" w:space="0" w:color="auto"/>
            </w:tcBorders>
            <w:shd w:val="clear" w:color="auto" w:fill="B77BB4"/>
            <w:vAlign w:val="center"/>
          </w:tcPr>
          <w:p w:rsidR="00AD73C5" w:rsidRPr="00940D68" w:rsidRDefault="00AD73C5" w:rsidP="00A41446">
            <w:pPr>
              <w:spacing w:after="0" w:line="240" w:lineRule="auto"/>
              <w:rPr>
                <w:rFonts w:ascii="Arial" w:hAnsi="Arial" w:cs="Arial"/>
                <w:bCs/>
                <w:i w:val="0"/>
                <w:color w:val="FFFFFF"/>
                <w:lang w:val="es-ES_tradnl"/>
              </w:rPr>
            </w:pPr>
          </w:p>
        </w:tc>
        <w:tc>
          <w:tcPr>
            <w:tcW w:w="3894" w:type="dxa"/>
            <w:tcBorders>
              <w:top w:val="single" w:sz="4" w:space="0" w:color="auto"/>
              <w:left w:val="single" w:sz="4" w:space="0" w:color="auto"/>
              <w:bottom w:val="single" w:sz="4" w:space="0" w:color="auto"/>
              <w:right w:val="single" w:sz="4" w:space="0" w:color="auto"/>
            </w:tcBorders>
            <w:shd w:val="clear" w:color="auto" w:fill="FFFFFF"/>
            <w:vAlign w:val="center"/>
          </w:tcPr>
          <w:p w:rsidR="00AD73C5" w:rsidRPr="0038795D" w:rsidRDefault="00AD73C5" w:rsidP="00581123">
            <w:pPr>
              <w:pStyle w:val="Prrafodelista"/>
              <w:numPr>
                <w:ilvl w:val="0"/>
                <w:numId w:val="31"/>
              </w:numPr>
              <w:spacing w:after="0" w:line="240" w:lineRule="auto"/>
              <w:ind w:left="245"/>
              <w:jc w:val="both"/>
              <w:rPr>
                <w:rFonts w:ascii="Arial" w:hAnsi="Arial" w:cs="Arial"/>
                <w:i w:val="0"/>
                <w:sz w:val="22"/>
                <w:szCs w:val="22"/>
                <w:lang w:val="es-ES_tradnl"/>
              </w:rPr>
            </w:pPr>
            <w:r w:rsidRPr="0038795D">
              <w:rPr>
                <w:rFonts w:ascii="Arial" w:hAnsi="Arial" w:cs="Arial"/>
                <w:i w:val="0"/>
                <w:sz w:val="22"/>
                <w:szCs w:val="22"/>
                <w:lang w:val="es-ES_tradnl"/>
              </w:rPr>
              <w:t xml:space="preserve">Lograr que la </w:t>
            </w:r>
            <w:r w:rsidRPr="006B04DF">
              <w:rPr>
                <w:rFonts w:ascii="Arial" w:hAnsi="Arial" w:cs="Arial"/>
                <w:b/>
                <w:i w:val="0"/>
                <w:sz w:val="22"/>
                <w:szCs w:val="22"/>
                <w:lang w:val="es-ES_tradnl"/>
              </w:rPr>
              <w:t>marca Añana</w:t>
            </w:r>
            <w:r w:rsidRPr="0038795D">
              <w:rPr>
                <w:rFonts w:ascii="Arial" w:hAnsi="Arial" w:cs="Arial"/>
                <w:i w:val="0"/>
                <w:sz w:val="22"/>
                <w:szCs w:val="22"/>
                <w:lang w:val="es-ES_tradnl"/>
              </w:rPr>
              <w:t xml:space="preserve"> se consolide y sea reconocida en el mercado vasco, estatal y europeo (impulsada por el empuje del Valle Salado)</w:t>
            </w:r>
          </w:p>
        </w:tc>
        <w:tc>
          <w:tcPr>
            <w:tcW w:w="482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D73C5" w:rsidRPr="0038795D" w:rsidRDefault="00AD73C5" w:rsidP="00581123">
            <w:pPr>
              <w:pStyle w:val="Prrafodelista"/>
              <w:numPr>
                <w:ilvl w:val="0"/>
                <w:numId w:val="32"/>
              </w:numPr>
              <w:spacing w:after="0" w:line="240" w:lineRule="auto"/>
              <w:ind w:left="320"/>
              <w:rPr>
                <w:rFonts w:ascii="Arial" w:hAnsi="Arial" w:cs="Arial"/>
                <w:i w:val="0"/>
                <w:sz w:val="22"/>
                <w:szCs w:val="22"/>
                <w:lang w:val="es-ES_tradnl"/>
              </w:rPr>
            </w:pPr>
            <w:r w:rsidRPr="0038795D">
              <w:rPr>
                <w:rFonts w:ascii="Arial" w:hAnsi="Arial" w:cs="Arial"/>
                <w:i w:val="0"/>
                <w:sz w:val="22"/>
                <w:szCs w:val="22"/>
                <w:lang w:val="es-ES_tradnl"/>
              </w:rPr>
              <w:t>Acciones de promoción</w:t>
            </w:r>
            <w:r>
              <w:rPr>
                <w:rFonts w:ascii="Arial" w:hAnsi="Arial" w:cs="Arial"/>
                <w:i w:val="0"/>
                <w:sz w:val="22"/>
                <w:szCs w:val="22"/>
                <w:lang w:val="es-ES_tradnl"/>
              </w:rPr>
              <w:t>/reconocimientos públicos (premios,…)</w:t>
            </w:r>
            <w:r w:rsidRPr="0038795D">
              <w:rPr>
                <w:rFonts w:ascii="Arial" w:hAnsi="Arial" w:cs="Arial"/>
                <w:i w:val="0"/>
                <w:sz w:val="22"/>
                <w:szCs w:val="22"/>
                <w:lang w:val="es-ES_tradnl"/>
              </w:rPr>
              <w:t xml:space="preserve"> de la marca:</w:t>
            </w:r>
          </w:p>
          <w:p w:rsidR="00AD73C5" w:rsidRPr="0038795D" w:rsidRDefault="00AD73C5" w:rsidP="00581123">
            <w:pPr>
              <w:pStyle w:val="Prrafodelista"/>
              <w:numPr>
                <w:ilvl w:val="0"/>
                <w:numId w:val="44"/>
              </w:numPr>
              <w:spacing w:after="0" w:line="240" w:lineRule="auto"/>
              <w:ind w:firstLine="167"/>
              <w:rPr>
                <w:rFonts w:ascii="Arial" w:hAnsi="Arial" w:cs="Arial"/>
                <w:i w:val="0"/>
                <w:sz w:val="22"/>
                <w:szCs w:val="22"/>
                <w:lang w:val="es-ES_tradnl"/>
              </w:rPr>
            </w:pPr>
            <w:r w:rsidRPr="0038795D">
              <w:rPr>
                <w:rFonts w:ascii="Arial" w:hAnsi="Arial" w:cs="Arial"/>
                <w:i w:val="0"/>
                <w:sz w:val="22"/>
                <w:szCs w:val="22"/>
                <w:lang w:val="es-ES_tradnl"/>
              </w:rPr>
              <w:t>Local</w:t>
            </w:r>
          </w:p>
          <w:p w:rsidR="00AD73C5" w:rsidRPr="0038795D" w:rsidRDefault="00AD73C5" w:rsidP="00581123">
            <w:pPr>
              <w:pStyle w:val="Prrafodelista"/>
              <w:numPr>
                <w:ilvl w:val="0"/>
                <w:numId w:val="44"/>
              </w:numPr>
              <w:spacing w:after="0" w:line="240" w:lineRule="auto"/>
              <w:ind w:firstLine="167"/>
              <w:rPr>
                <w:rFonts w:ascii="Arial" w:hAnsi="Arial" w:cs="Arial"/>
                <w:i w:val="0"/>
                <w:sz w:val="22"/>
                <w:szCs w:val="22"/>
                <w:lang w:val="es-ES_tradnl"/>
              </w:rPr>
            </w:pPr>
            <w:r w:rsidRPr="0038795D">
              <w:rPr>
                <w:rFonts w:ascii="Arial" w:hAnsi="Arial" w:cs="Arial"/>
                <w:i w:val="0"/>
                <w:sz w:val="22"/>
                <w:szCs w:val="22"/>
                <w:lang w:val="es-ES_tradnl"/>
              </w:rPr>
              <w:t>Estatal</w:t>
            </w:r>
          </w:p>
          <w:p w:rsidR="00AD73C5" w:rsidRDefault="00AD73C5" w:rsidP="00581123">
            <w:pPr>
              <w:pStyle w:val="Prrafodelista"/>
              <w:numPr>
                <w:ilvl w:val="0"/>
                <w:numId w:val="44"/>
              </w:numPr>
              <w:spacing w:after="0" w:line="240" w:lineRule="auto"/>
              <w:ind w:firstLine="167"/>
              <w:rPr>
                <w:rFonts w:ascii="Arial" w:hAnsi="Arial" w:cs="Arial"/>
                <w:i w:val="0"/>
                <w:sz w:val="22"/>
                <w:szCs w:val="22"/>
                <w:lang w:val="es-ES_tradnl"/>
              </w:rPr>
            </w:pPr>
            <w:r w:rsidRPr="0038795D">
              <w:rPr>
                <w:rFonts w:ascii="Arial" w:hAnsi="Arial" w:cs="Arial"/>
                <w:i w:val="0"/>
                <w:sz w:val="22"/>
                <w:szCs w:val="22"/>
                <w:lang w:val="es-ES_tradnl"/>
              </w:rPr>
              <w:t>Europea</w:t>
            </w:r>
          </w:p>
          <w:p w:rsidR="00AD73C5" w:rsidRPr="00725DB1" w:rsidRDefault="00AD73C5" w:rsidP="00581123">
            <w:pPr>
              <w:pStyle w:val="Prrafodelista"/>
              <w:numPr>
                <w:ilvl w:val="0"/>
                <w:numId w:val="44"/>
              </w:numPr>
              <w:spacing w:after="0" w:line="240" w:lineRule="auto"/>
              <w:ind w:firstLine="167"/>
              <w:rPr>
                <w:rFonts w:ascii="Arial" w:hAnsi="Arial" w:cs="Arial"/>
                <w:i w:val="0"/>
                <w:sz w:val="22"/>
                <w:szCs w:val="22"/>
                <w:lang w:val="es-ES_tradnl"/>
              </w:rPr>
            </w:pPr>
            <w:r>
              <w:rPr>
                <w:rFonts w:ascii="Arial" w:hAnsi="Arial" w:cs="Arial"/>
                <w:i w:val="0"/>
                <w:sz w:val="22"/>
                <w:szCs w:val="22"/>
                <w:lang w:val="es-ES_tradnl"/>
              </w:rPr>
              <w:t>Mundial</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AD73C5" w:rsidRDefault="00AD73C5" w:rsidP="00843E08">
            <w:pPr>
              <w:spacing w:after="0" w:line="240" w:lineRule="auto"/>
              <w:rPr>
                <w:rFonts w:ascii="Arial" w:hAnsi="Arial" w:cs="Arial"/>
                <w:i w:val="0"/>
                <w:sz w:val="22"/>
                <w:szCs w:val="22"/>
                <w:lang w:val="es-ES_tradnl"/>
              </w:rPr>
            </w:pPr>
          </w:p>
          <w:p w:rsidR="00AD73C5" w:rsidRDefault="00AD73C5" w:rsidP="00A41446">
            <w:pPr>
              <w:spacing w:after="0" w:line="240" w:lineRule="auto"/>
              <w:jc w:val="right"/>
              <w:rPr>
                <w:rFonts w:ascii="Arial" w:hAnsi="Arial" w:cs="Arial"/>
                <w:i w:val="0"/>
                <w:sz w:val="22"/>
                <w:szCs w:val="22"/>
                <w:lang w:val="es-ES_tradnl"/>
              </w:rPr>
            </w:pPr>
          </w:p>
          <w:p w:rsidR="00AD73C5" w:rsidRDefault="00AD73C5" w:rsidP="006B04DF">
            <w:pPr>
              <w:spacing w:after="0" w:line="240" w:lineRule="auto"/>
              <w:jc w:val="center"/>
              <w:rPr>
                <w:rFonts w:ascii="Arial" w:hAnsi="Arial" w:cs="Arial"/>
                <w:i w:val="0"/>
                <w:sz w:val="22"/>
                <w:szCs w:val="22"/>
                <w:lang w:val="es-ES_tradnl"/>
              </w:rPr>
            </w:pPr>
            <w:r>
              <w:rPr>
                <w:rFonts w:ascii="Arial" w:hAnsi="Arial" w:cs="Arial"/>
                <w:i w:val="0"/>
                <w:sz w:val="22"/>
                <w:szCs w:val="22"/>
                <w:lang w:val="es-ES_tradnl"/>
              </w:rPr>
              <w:t>2</w:t>
            </w:r>
          </w:p>
          <w:p w:rsidR="00AD73C5" w:rsidRDefault="00AD73C5" w:rsidP="006B04DF">
            <w:pPr>
              <w:spacing w:after="0" w:line="240" w:lineRule="auto"/>
              <w:jc w:val="center"/>
              <w:rPr>
                <w:rFonts w:ascii="Arial" w:hAnsi="Arial" w:cs="Arial"/>
                <w:i w:val="0"/>
                <w:sz w:val="22"/>
                <w:szCs w:val="22"/>
                <w:lang w:val="es-ES_tradnl"/>
              </w:rPr>
            </w:pPr>
            <w:r>
              <w:rPr>
                <w:rFonts w:ascii="Arial" w:hAnsi="Arial" w:cs="Arial"/>
                <w:i w:val="0"/>
                <w:sz w:val="22"/>
                <w:szCs w:val="22"/>
                <w:lang w:val="es-ES_tradnl"/>
              </w:rPr>
              <w:t>1</w:t>
            </w:r>
          </w:p>
          <w:p w:rsidR="00AD73C5" w:rsidRDefault="00AD73C5" w:rsidP="006B04DF">
            <w:pPr>
              <w:spacing w:after="0" w:line="240" w:lineRule="auto"/>
              <w:jc w:val="center"/>
              <w:rPr>
                <w:rFonts w:ascii="Arial" w:hAnsi="Arial" w:cs="Arial"/>
                <w:i w:val="0"/>
                <w:sz w:val="22"/>
                <w:szCs w:val="22"/>
                <w:lang w:val="es-ES_tradnl"/>
              </w:rPr>
            </w:pPr>
            <w:r>
              <w:rPr>
                <w:rFonts w:ascii="Arial" w:hAnsi="Arial" w:cs="Arial"/>
                <w:i w:val="0"/>
                <w:sz w:val="22"/>
                <w:szCs w:val="22"/>
                <w:lang w:val="es-ES_tradnl"/>
              </w:rPr>
              <w:t>1</w:t>
            </w:r>
          </w:p>
          <w:p w:rsidR="00AD73C5" w:rsidRPr="0038795D" w:rsidRDefault="00AD73C5" w:rsidP="00D21CA8">
            <w:pPr>
              <w:spacing w:after="0" w:line="240" w:lineRule="auto"/>
              <w:jc w:val="center"/>
              <w:rPr>
                <w:rFonts w:ascii="Arial" w:hAnsi="Arial" w:cs="Arial"/>
                <w:i w:val="0"/>
                <w:sz w:val="22"/>
                <w:szCs w:val="22"/>
                <w:lang w:val="es-ES_tradnl"/>
              </w:rPr>
            </w:pPr>
            <w:r>
              <w:rPr>
                <w:rFonts w:ascii="Arial" w:hAnsi="Arial" w:cs="Arial"/>
                <w:i w:val="0"/>
                <w:sz w:val="22"/>
                <w:szCs w:val="22"/>
                <w:lang w:val="es-ES_tradnl"/>
              </w:rPr>
              <w:t>0</w:t>
            </w:r>
          </w:p>
        </w:tc>
      </w:tr>
      <w:tr w:rsidR="00AD73C5" w:rsidRPr="00940D68" w:rsidTr="00CA2F02">
        <w:trPr>
          <w:jc w:val="center"/>
        </w:trPr>
        <w:tc>
          <w:tcPr>
            <w:tcW w:w="0" w:type="auto"/>
            <w:vMerge/>
            <w:tcBorders>
              <w:left w:val="single" w:sz="48" w:space="0" w:color="auto"/>
              <w:right w:val="single" w:sz="4" w:space="0" w:color="auto"/>
            </w:tcBorders>
            <w:shd w:val="clear" w:color="auto" w:fill="B77BB4"/>
            <w:vAlign w:val="center"/>
          </w:tcPr>
          <w:p w:rsidR="00AD73C5" w:rsidRPr="00940D68" w:rsidRDefault="00AD73C5" w:rsidP="00A41446">
            <w:pPr>
              <w:spacing w:after="0" w:line="240" w:lineRule="auto"/>
              <w:rPr>
                <w:rFonts w:ascii="Arial" w:hAnsi="Arial" w:cs="Arial"/>
                <w:bCs/>
                <w:i w:val="0"/>
                <w:color w:val="FFFFFF"/>
                <w:lang w:val="es-ES_tradnl"/>
              </w:rPr>
            </w:pPr>
          </w:p>
        </w:tc>
        <w:tc>
          <w:tcPr>
            <w:tcW w:w="3894" w:type="dxa"/>
            <w:tcBorders>
              <w:top w:val="single" w:sz="4" w:space="0" w:color="auto"/>
              <w:left w:val="single" w:sz="4" w:space="0" w:color="auto"/>
              <w:bottom w:val="single" w:sz="4" w:space="0" w:color="auto"/>
              <w:right w:val="single" w:sz="4" w:space="0" w:color="auto"/>
            </w:tcBorders>
            <w:shd w:val="clear" w:color="auto" w:fill="FFFFFF"/>
            <w:vAlign w:val="center"/>
          </w:tcPr>
          <w:p w:rsidR="00AD73C5" w:rsidRPr="0038795D" w:rsidRDefault="00AD73C5" w:rsidP="00581123">
            <w:pPr>
              <w:pStyle w:val="Prrafodelista"/>
              <w:numPr>
                <w:ilvl w:val="0"/>
                <w:numId w:val="31"/>
              </w:numPr>
              <w:spacing w:after="0" w:line="240" w:lineRule="auto"/>
              <w:ind w:left="245"/>
              <w:jc w:val="both"/>
              <w:rPr>
                <w:rFonts w:ascii="Arial" w:hAnsi="Arial" w:cs="Arial"/>
                <w:i w:val="0"/>
                <w:sz w:val="22"/>
                <w:szCs w:val="22"/>
                <w:lang w:val="es-ES_tradnl"/>
              </w:rPr>
            </w:pPr>
            <w:r w:rsidRPr="0038795D">
              <w:rPr>
                <w:rFonts w:ascii="Arial" w:hAnsi="Arial" w:cs="Arial"/>
                <w:i w:val="0"/>
                <w:sz w:val="22"/>
                <w:szCs w:val="22"/>
                <w:lang w:val="es-ES_tradnl"/>
              </w:rPr>
              <w:t xml:space="preserve">Desarrollar </w:t>
            </w:r>
            <w:r w:rsidRPr="0038795D">
              <w:rPr>
                <w:rFonts w:ascii="Arial" w:hAnsi="Arial" w:cs="Arial"/>
                <w:b/>
                <w:i w:val="0"/>
                <w:sz w:val="22"/>
                <w:szCs w:val="22"/>
                <w:lang w:val="es-ES_tradnl"/>
              </w:rPr>
              <w:t xml:space="preserve">nuevos productos y servicios </w:t>
            </w:r>
            <w:r w:rsidRPr="0038795D">
              <w:rPr>
                <w:rFonts w:ascii="Arial" w:hAnsi="Arial" w:cs="Arial"/>
                <w:i w:val="0"/>
                <w:sz w:val="22"/>
                <w:szCs w:val="22"/>
                <w:lang w:val="es-ES_tradnl"/>
              </w:rPr>
              <w:t>turísticos, tanto públicos como privados</w:t>
            </w:r>
          </w:p>
        </w:tc>
        <w:tc>
          <w:tcPr>
            <w:tcW w:w="482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D73C5" w:rsidRPr="00007575" w:rsidRDefault="00AD73C5" w:rsidP="00007575">
            <w:pPr>
              <w:pStyle w:val="Prrafodelista"/>
              <w:spacing w:after="0" w:line="240" w:lineRule="auto"/>
              <w:ind w:left="320"/>
              <w:rPr>
                <w:rFonts w:ascii="Arial" w:hAnsi="Arial" w:cs="Arial"/>
                <w:i w:val="0"/>
                <w:sz w:val="22"/>
                <w:szCs w:val="22"/>
                <w:lang w:val="es-ES_tradnl"/>
              </w:rPr>
            </w:pPr>
          </w:p>
          <w:p w:rsidR="00AD73C5" w:rsidRPr="00007575" w:rsidRDefault="00BF1822" w:rsidP="00581123">
            <w:pPr>
              <w:pStyle w:val="Prrafodelista"/>
              <w:numPr>
                <w:ilvl w:val="0"/>
                <w:numId w:val="32"/>
              </w:numPr>
              <w:spacing w:after="0" w:line="240" w:lineRule="auto"/>
              <w:ind w:left="320"/>
              <w:rPr>
                <w:rFonts w:ascii="Arial" w:hAnsi="Arial" w:cs="Arial"/>
                <w:i w:val="0"/>
                <w:sz w:val="22"/>
                <w:szCs w:val="22"/>
                <w:lang w:val="es-ES_tradnl"/>
              </w:rPr>
            </w:pPr>
            <w:r>
              <w:rPr>
                <w:rFonts w:ascii="Arial" w:hAnsi="Arial" w:cs="Arial"/>
                <w:i w:val="0"/>
                <w:sz w:val="22"/>
                <w:szCs w:val="22"/>
                <w:lang w:val="es-ES_tradnl"/>
              </w:rPr>
              <w:t>Número de p</w:t>
            </w:r>
            <w:r w:rsidR="00AD73C5" w:rsidRPr="00007575">
              <w:rPr>
                <w:rFonts w:ascii="Arial" w:hAnsi="Arial" w:cs="Arial"/>
                <w:i w:val="0"/>
                <w:sz w:val="22"/>
                <w:szCs w:val="22"/>
                <w:lang w:val="es-ES_tradnl"/>
              </w:rPr>
              <w:t>untos públicos con visitas guiadas</w:t>
            </w:r>
          </w:p>
          <w:p w:rsidR="00AD73C5" w:rsidRPr="00007575" w:rsidRDefault="00AD73C5" w:rsidP="00007575">
            <w:pPr>
              <w:pStyle w:val="Prrafodelista"/>
              <w:spacing w:after="0" w:line="240" w:lineRule="auto"/>
              <w:ind w:left="320"/>
              <w:rPr>
                <w:rFonts w:ascii="Arial" w:hAnsi="Arial" w:cs="Arial"/>
                <w:i w:val="0"/>
                <w:sz w:val="22"/>
                <w:szCs w:val="22"/>
                <w:lang w:val="es-ES_tradnl"/>
              </w:rPr>
            </w:pPr>
          </w:p>
          <w:p w:rsidR="00AD73C5" w:rsidRPr="00007575" w:rsidRDefault="00BF1822" w:rsidP="00581123">
            <w:pPr>
              <w:pStyle w:val="Prrafodelista"/>
              <w:numPr>
                <w:ilvl w:val="0"/>
                <w:numId w:val="32"/>
              </w:numPr>
              <w:spacing w:after="0" w:line="240" w:lineRule="auto"/>
              <w:ind w:left="320"/>
              <w:jc w:val="both"/>
              <w:rPr>
                <w:rFonts w:ascii="Arial" w:hAnsi="Arial" w:cs="Arial"/>
                <w:i w:val="0"/>
                <w:sz w:val="22"/>
                <w:szCs w:val="22"/>
                <w:lang w:val="es-ES_tradnl"/>
              </w:rPr>
            </w:pPr>
            <w:r>
              <w:rPr>
                <w:rFonts w:ascii="Arial" w:hAnsi="Arial" w:cs="Arial"/>
                <w:i w:val="0"/>
                <w:sz w:val="22"/>
                <w:szCs w:val="22"/>
                <w:lang w:val="es-ES_tradnl"/>
              </w:rPr>
              <w:t xml:space="preserve">Número de puntos </w:t>
            </w:r>
            <w:r w:rsidR="00AD73C5" w:rsidRPr="00007575">
              <w:rPr>
                <w:rFonts w:ascii="Arial" w:hAnsi="Arial" w:cs="Arial"/>
                <w:i w:val="0"/>
                <w:sz w:val="22"/>
                <w:szCs w:val="22"/>
                <w:lang w:val="es-ES_tradnl"/>
              </w:rPr>
              <w:t>Privados (aventura, deporte, zoo</w:t>
            </w:r>
            <w:r w:rsidR="00AD73C5">
              <w:rPr>
                <w:rFonts w:ascii="Arial" w:hAnsi="Arial" w:cs="Arial"/>
                <w:i w:val="0"/>
                <w:sz w:val="22"/>
                <w:szCs w:val="22"/>
                <w:lang w:val="es-ES_tradnl"/>
              </w:rPr>
              <w:t>…</w:t>
            </w:r>
            <w:r w:rsidR="00AD73C5" w:rsidRPr="00007575">
              <w:rPr>
                <w:rFonts w:ascii="Arial" w:hAnsi="Arial" w:cs="Arial"/>
                <w:i w:val="0"/>
                <w:sz w:val="22"/>
                <w:szCs w:val="22"/>
                <w:lang w:val="es-ES_tradnl"/>
              </w:rPr>
              <w:t>)</w:t>
            </w:r>
          </w:p>
          <w:p w:rsidR="00AD73C5" w:rsidRPr="00725DB1" w:rsidRDefault="00AD73C5" w:rsidP="00725DB1">
            <w:pPr>
              <w:spacing w:after="0" w:line="240" w:lineRule="auto"/>
              <w:rPr>
                <w:rFonts w:ascii="Arial" w:hAnsi="Arial" w:cs="Arial"/>
                <w:i w:val="0"/>
                <w:sz w:val="22"/>
                <w:szCs w:val="22"/>
                <w:lang w:val="es-ES_tradnl"/>
              </w:rPr>
            </w:pPr>
          </w:p>
          <w:p w:rsidR="00AD73C5" w:rsidRPr="00007575" w:rsidRDefault="00AD73C5" w:rsidP="00581123">
            <w:pPr>
              <w:pStyle w:val="Prrafodelista"/>
              <w:numPr>
                <w:ilvl w:val="0"/>
                <w:numId w:val="32"/>
              </w:numPr>
              <w:spacing w:after="0" w:line="240" w:lineRule="auto"/>
              <w:ind w:left="320"/>
              <w:rPr>
                <w:rFonts w:ascii="Arial" w:hAnsi="Arial" w:cs="Arial"/>
                <w:i w:val="0"/>
                <w:sz w:val="22"/>
                <w:szCs w:val="22"/>
                <w:lang w:val="es-ES_tradnl"/>
              </w:rPr>
            </w:pPr>
            <w:r w:rsidRPr="00007575">
              <w:rPr>
                <w:rFonts w:ascii="Arial" w:hAnsi="Arial" w:cs="Arial"/>
                <w:i w:val="0"/>
                <w:sz w:val="22"/>
                <w:szCs w:val="22"/>
                <w:lang w:val="es-ES_tradnl"/>
              </w:rPr>
              <w:t>Nº Alojamientos turísticos</w:t>
            </w:r>
          </w:p>
          <w:p w:rsidR="00AD73C5" w:rsidRPr="00007575" w:rsidRDefault="00AD73C5" w:rsidP="00007575">
            <w:pPr>
              <w:spacing w:after="0" w:line="240" w:lineRule="auto"/>
              <w:rPr>
                <w:rFonts w:ascii="Arial" w:hAnsi="Arial" w:cs="Arial"/>
                <w:i w:val="0"/>
                <w:sz w:val="22"/>
                <w:szCs w:val="22"/>
                <w:lang w:val="es-ES_tradnl"/>
              </w:rPr>
            </w:pPr>
          </w:p>
          <w:p w:rsidR="00AD73C5" w:rsidRPr="00007575" w:rsidRDefault="00AD73C5" w:rsidP="00581123">
            <w:pPr>
              <w:pStyle w:val="Prrafodelista"/>
              <w:numPr>
                <w:ilvl w:val="0"/>
                <w:numId w:val="32"/>
              </w:numPr>
              <w:spacing w:after="0" w:line="240" w:lineRule="auto"/>
              <w:ind w:left="320"/>
              <w:rPr>
                <w:rFonts w:ascii="Arial" w:hAnsi="Arial" w:cs="Arial"/>
                <w:i w:val="0"/>
                <w:sz w:val="22"/>
                <w:szCs w:val="22"/>
                <w:lang w:val="es-ES_tradnl"/>
              </w:rPr>
            </w:pPr>
            <w:r w:rsidRPr="00007575">
              <w:rPr>
                <w:rFonts w:ascii="Arial" w:hAnsi="Arial" w:cs="Arial"/>
                <w:i w:val="0"/>
                <w:sz w:val="22"/>
                <w:szCs w:val="22"/>
                <w:lang w:val="es-ES_tradnl"/>
              </w:rPr>
              <w:t xml:space="preserve">Plazas alojamiento </w:t>
            </w:r>
          </w:p>
        </w:tc>
        <w:tc>
          <w:tcPr>
            <w:tcW w:w="1389" w:type="dxa"/>
            <w:tcBorders>
              <w:top w:val="single" w:sz="4" w:space="0" w:color="auto"/>
              <w:left w:val="single" w:sz="4" w:space="0" w:color="auto"/>
              <w:bottom w:val="single" w:sz="4" w:space="0" w:color="auto"/>
              <w:right w:val="single" w:sz="4" w:space="0" w:color="auto"/>
            </w:tcBorders>
            <w:shd w:val="clear" w:color="auto" w:fill="FFFFFF"/>
          </w:tcPr>
          <w:p w:rsidR="00AD73C5" w:rsidRPr="00007575" w:rsidRDefault="00AD73C5" w:rsidP="00AD73C5">
            <w:pPr>
              <w:spacing w:after="0" w:line="240" w:lineRule="auto"/>
              <w:jc w:val="center"/>
              <w:rPr>
                <w:rFonts w:ascii="Arial" w:hAnsi="Arial" w:cs="Arial"/>
                <w:i w:val="0"/>
                <w:sz w:val="22"/>
                <w:szCs w:val="22"/>
                <w:lang w:val="es-ES_tradnl"/>
              </w:rPr>
            </w:pPr>
          </w:p>
          <w:p w:rsidR="00AD73C5" w:rsidRPr="00007575" w:rsidRDefault="00AD73C5" w:rsidP="00AD73C5">
            <w:pPr>
              <w:spacing w:after="0" w:line="240" w:lineRule="auto"/>
              <w:jc w:val="center"/>
              <w:rPr>
                <w:rFonts w:ascii="Arial" w:hAnsi="Arial" w:cs="Arial"/>
                <w:i w:val="0"/>
                <w:sz w:val="22"/>
                <w:szCs w:val="22"/>
                <w:lang w:val="es-ES_tradnl"/>
              </w:rPr>
            </w:pPr>
          </w:p>
          <w:p w:rsidR="00AD73C5" w:rsidRPr="00007575" w:rsidRDefault="008D57AA" w:rsidP="008D57AA">
            <w:pPr>
              <w:spacing w:after="0" w:line="240" w:lineRule="auto"/>
              <w:jc w:val="center"/>
              <w:rPr>
                <w:rFonts w:ascii="Arial" w:hAnsi="Arial" w:cs="Arial"/>
                <w:i w:val="0"/>
                <w:sz w:val="22"/>
                <w:szCs w:val="22"/>
                <w:lang w:val="es-ES_tradnl"/>
              </w:rPr>
            </w:pPr>
            <w:r>
              <w:rPr>
                <w:rFonts w:ascii="Arial" w:hAnsi="Arial" w:cs="Arial"/>
                <w:i w:val="0"/>
                <w:sz w:val="22"/>
                <w:szCs w:val="22"/>
                <w:lang w:val="es-ES_tradnl"/>
              </w:rPr>
              <w:t>10</w:t>
            </w:r>
          </w:p>
          <w:p w:rsidR="00805E13" w:rsidRDefault="00805E13" w:rsidP="00AD73C5">
            <w:pPr>
              <w:spacing w:after="0" w:line="240" w:lineRule="auto"/>
              <w:jc w:val="center"/>
              <w:rPr>
                <w:rFonts w:ascii="Arial" w:hAnsi="Arial" w:cs="Arial"/>
                <w:i w:val="0"/>
                <w:sz w:val="22"/>
                <w:szCs w:val="22"/>
                <w:lang w:val="es-ES_tradnl"/>
              </w:rPr>
            </w:pPr>
          </w:p>
          <w:p w:rsidR="00AD73C5" w:rsidRPr="00007575" w:rsidRDefault="00AD73C5" w:rsidP="00AD73C5">
            <w:pPr>
              <w:spacing w:after="0" w:line="240" w:lineRule="auto"/>
              <w:jc w:val="center"/>
              <w:rPr>
                <w:rFonts w:ascii="Arial" w:hAnsi="Arial" w:cs="Arial"/>
                <w:i w:val="0"/>
                <w:sz w:val="22"/>
                <w:szCs w:val="22"/>
                <w:lang w:val="es-ES_tradnl"/>
              </w:rPr>
            </w:pPr>
            <w:r w:rsidRPr="00007575">
              <w:rPr>
                <w:rFonts w:ascii="Arial" w:hAnsi="Arial" w:cs="Arial"/>
                <w:i w:val="0"/>
                <w:sz w:val="22"/>
                <w:szCs w:val="22"/>
                <w:lang w:val="es-ES_tradnl"/>
              </w:rPr>
              <w:t>6</w:t>
            </w:r>
          </w:p>
          <w:p w:rsidR="00AD73C5" w:rsidRPr="00007575" w:rsidRDefault="00AD73C5" w:rsidP="00D21CA8">
            <w:pPr>
              <w:spacing w:after="0" w:line="240" w:lineRule="auto"/>
              <w:rPr>
                <w:rFonts w:ascii="Arial" w:hAnsi="Arial" w:cs="Arial"/>
                <w:i w:val="0"/>
                <w:sz w:val="22"/>
                <w:szCs w:val="22"/>
                <w:lang w:val="es-ES_tradnl"/>
              </w:rPr>
            </w:pPr>
          </w:p>
          <w:p w:rsidR="00AD73C5" w:rsidRPr="00007575" w:rsidRDefault="00AD73C5" w:rsidP="00AD73C5">
            <w:pPr>
              <w:spacing w:after="0" w:line="240" w:lineRule="auto"/>
              <w:jc w:val="center"/>
              <w:rPr>
                <w:rFonts w:ascii="Arial" w:hAnsi="Arial" w:cs="Arial"/>
                <w:i w:val="0"/>
                <w:sz w:val="22"/>
                <w:szCs w:val="22"/>
                <w:lang w:val="es-ES_tradnl"/>
              </w:rPr>
            </w:pPr>
          </w:p>
          <w:p w:rsidR="00AD73C5" w:rsidRPr="00007575" w:rsidRDefault="00AD73C5" w:rsidP="00AD73C5">
            <w:pPr>
              <w:spacing w:after="0" w:line="240" w:lineRule="auto"/>
              <w:jc w:val="center"/>
              <w:rPr>
                <w:rFonts w:ascii="Arial" w:hAnsi="Arial" w:cs="Arial"/>
                <w:i w:val="0"/>
                <w:sz w:val="22"/>
                <w:szCs w:val="22"/>
                <w:lang w:val="es-ES_tradnl"/>
              </w:rPr>
            </w:pPr>
            <w:r w:rsidRPr="00007575">
              <w:rPr>
                <w:rFonts w:ascii="Arial" w:hAnsi="Arial" w:cs="Arial"/>
                <w:i w:val="0"/>
                <w:sz w:val="22"/>
                <w:szCs w:val="22"/>
                <w:lang w:val="es-ES_tradnl"/>
              </w:rPr>
              <w:t>32</w:t>
            </w:r>
          </w:p>
          <w:p w:rsidR="00AD73C5" w:rsidRPr="00007575" w:rsidRDefault="00AD73C5" w:rsidP="00AD73C5">
            <w:pPr>
              <w:spacing w:after="0" w:line="240" w:lineRule="auto"/>
              <w:jc w:val="center"/>
              <w:rPr>
                <w:rFonts w:ascii="Arial" w:hAnsi="Arial" w:cs="Arial"/>
                <w:i w:val="0"/>
                <w:sz w:val="22"/>
                <w:szCs w:val="22"/>
                <w:lang w:val="es-ES_tradnl"/>
              </w:rPr>
            </w:pPr>
          </w:p>
          <w:p w:rsidR="00AD73C5" w:rsidRPr="0038795D" w:rsidRDefault="00AD73C5" w:rsidP="00AD73C5">
            <w:pPr>
              <w:spacing w:after="0" w:line="240" w:lineRule="auto"/>
              <w:jc w:val="center"/>
              <w:rPr>
                <w:rFonts w:ascii="Arial" w:hAnsi="Arial" w:cs="Arial"/>
                <w:i w:val="0"/>
                <w:sz w:val="22"/>
                <w:szCs w:val="22"/>
                <w:lang w:val="es-ES_tradnl"/>
              </w:rPr>
            </w:pPr>
            <w:r w:rsidRPr="00007575">
              <w:rPr>
                <w:rFonts w:ascii="Arial" w:hAnsi="Arial" w:cs="Arial"/>
                <w:i w:val="0"/>
                <w:sz w:val="22"/>
                <w:szCs w:val="22"/>
                <w:lang w:val="es-ES_tradnl"/>
              </w:rPr>
              <w:t>1157</w:t>
            </w:r>
          </w:p>
        </w:tc>
      </w:tr>
      <w:tr w:rsidR="00AD73C5" w:rsidRPr="00940D68" w:rsidTr="00CA2F02">
        <w:trPr>
          <w:jc w:val="center"/>
        </w:trPr>
        <w:tc>
          <w:tcPr>
            <w:tcW w:w="0" w:type="auto"/>
            <w:vMerge/>
            <w:tcBorders>
              <w:left w:val="single" w:sz="48" w:space="0" w:color="auto"/>
              <w:right w:val="single" w:sz="4" w:space="0" w:color="auto"/>
            </w:tcBorders>
            <w:shd w:val="clear" w:color="auto" w:fill="B77BB4"/>
            <w:vAlign w:val="center"/>
          </w:tcPr>
          <w:p w:rsidR="00AD73C5" w:rsidRPr="00940D68" w:rsidRDefault="00AD73C5" w:rsidP="00A41446">
            <w:pPr>
              <w:spacing w:after="0" w:line="240" w:lineRule="auto"/>
              <w:rPr>
                <w:rFonts w:ascii="Arial" w:hAnsi="Arial" w:cs="Arial"/>
                <w:bCs/>
                <w:i w:val="0"/>
                <w:color w:val="FFFFFF"/>
                <w:lang w:val="es-ES_tradnl"/>
              </w:rPr>
            </w:pPr>
          </w:p>
        </w:tc>
        <w:tc>
          <w:tcPr>
            <w:tcW w:w="3894" w:type="dxa"/>
            <w:tcBorders>
              <w:top w:val="single" w:sz="4" w:space="0" w:color="auto"/>
              <w:left w:val="single" w:sz="4" w:space="0" w:color="auto"/>
              <w:bottom w:val="single" w:sz="4" w:space="0" w:color="auto"/>
              <w:right w:val="single" w:sz="4" w:space="0" w:color="auto"/>
            </w:tcBorders>
            <w:shd w:val="clear" w:color="auto" w:fill="FFFFFF"/>
            <w:vAlign w:val="center"/>
          </w:tcPr>
          <w:p w:rsidR="00AD73C5" w:rsidRPr="00D21CA8" w:rsidRDefault="00AD73C5" w:rsidP="00581123">
            <w:pPr>
              <w:pStyle w:val="Prrafodelista"/>
              <w:numPr>
                <w:ilvl w:val="0"/>
                <w:numId w:val="31"/>
              </w:numPr>
              <w:ind w:left="245"/>
              <w:rPr>
                <w:rFonts w:ascii="Arial" w:hAnsi="Arial" w:cs="Arial"/>
                <w:i w:val="0"/>
                <w:sz w:val="22"/>
                <w:szCs w:val="22"/>
              </w:rPr>
            </w:pPr>
            <w:r w:rsidRPr="0038795D">
              <w:rPr>
                <w:rFonts w:ascii="Arial" w:hAnsi="Arial" w:cs="Arial"/>
                <w:i w:val="0"/>
                <w:sz w:val="22"/>
                <w:szCs w:val="22"/>
                <w:lang w:val="es-ES_tradnl"/>
              </w:rPr>
              <w:t>Planificar</w:t>
            </w:r>
            <w:r>
              <w:rPr>
                <w:rFonts w:ascii="Arial" w:hAnsi="Arial" w:cs="Arial"/>
                <w:i w:val="0"/>
                <w:sz w:val="22"/>
                <w:szCs w:val="22"/>
                <w:lang w:val="es-ES_tradnl"/>
              </w:rPr>
              <w:t xml:space="preserve"> y trabajar</w:t>
            </w:r>
            <w:r w:rsidRPr="0038795D">
              <w:rPr>
                <w:rFonts w:ascii="Arial" w:hAnsi="Arial" w:cs="Arial"/>
                <w:i w:val="0"/>
                <w:sz w:val="22"/>
                <w:szCs w:val="22"/>
                <w:lang w:val="es-ES_tradnl"/>
              </w:rPr>
              <w:t xml:space="preserve"> coordinadamente  a medio-largo plazo en materia de </w:t>
            </w:r>
            <w:r w:rsidRPr="00DD7BF8">
              <w:rPr>
                <w:rFonts w:ascii="Arial" w:hAnsi="Arial" w:cs="Arial"/>
                <w:b/>
                <w:i w:val="0"/>
                <w:sz w:val="22"/>
                <w:szCs w:val="22"/>
                <w:lang w:val="es-ES_tradnl"/>
              </w:rPr>
              <w:t>activación del empleo</w:t>
            </w:r>
            <w:r w:rsidRPr="0038795D">
              <w:rPr>
                <w:rFonts w:ascii="Arial" w:hAnsi="Arial" w:cs="Arial"/>
                <w:i w:val="0"/>
                <w:sz w:val="22"/>
                <w:szCs w:val="22"/>
                <w:lang w:val="es-ES_tradnl"/>
              </w:rPr>
              <w:t xml:space="preserve"> a nivel comarcal</w:t>
            </w:r>
            <w:r>
              <w:rPr>
                <w:rFonts w:ascii="Arial" w:hAnsi="Arial" w:cs="Arial"/>
                <w:i w:val="0"/>
                <w:sz w:val="22"/>
                <w:szCs w:val="22"/>
              </w:rPr>
              <w:t xml:space="preserve"> las entidades públicas de la comarca: Cuadrilla, ADR, Cámar</w:t>
            </w:r>
            <w:r w:rsidR="00D21CA8">
              <w:rPr>
                <w:rFonts w:ascii="Arial" w:hAnsi="Arial" w:cs="Arial"/>
                <w:i w:val="0"/>
                <w:sz w:val="22"/>
                <w:szCs w:val="22"/>
              </w:rPr>
              <w:t>a Comercio, Aytos, Lanbide, etc</w:t>
            </w:r>
          </w:p>
        </w:tc>
        <w:tc>
          <w:tcPr>
            <w:tcW w:w="482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D73C5" w:rsidRDefault="00AD73C5" w:rsidP="00DD7BF8">
            <w:pPr>
              <w:pStyle w:val="Prrafodelista"/>
              <w:spacing w:after="0" w:line="240" w:lineRule="auto"/>
              <w:ind w:left="320"/>
              <w:jc w:val="both"/>
              <w:rPr>
                <w:rFonts w:ascii="Arial" w:hAnsi="Arial" w:cs="Arial"/>
                <w:i w:val="0"/>
                <w:sz w:val="22"/>
                <w:szCs w:val="22"/>
                <w:lang w:val="es-ES_tradnl"/>
              </w:rPr>
            </w:pPr>
          </w:p>
          <w:p w:rsidR="00AD73C5" w:rsidRDefault="00AD73C5" w:rsidP="00581123">
            <w:pPr>
              <w:pStyle w:val="Prrafodelista"/>
              <w:numPr>
                <w:ilvl w:val="0"/>
                <w:numId w:val="32"/>
              </w:numPr>
              <w:spacing w:after="0" w:line="240" w:lineRule="auto"/>
              <w:ind w:left="320"/>
              <w:jc w:val="both"/>
              <w:rPr>
                <w:rFonts w:ascii="Arial" w:hAnsi="Arial" w:cs="Arial"/>
                <w:i w:val="0"/>
                <w:sz w:val="22"/>
                <w:szCs w:val="22"/>
                <w:lang w:val="es-ES_tradnl"/>
              </w:rPr>
            </w:pPr>
            <w:r>
              <w:rPr>
                <w:rFonts w:ascii="Arial" w:hAnsi="Arial" w:cs="Arial"/>
                <w:i w:val="0"/>
                <w:sz w:val="22"/>
                <w:szCs w:val="22"/>
                <w:lang w:val="es-ES_tradnl"/>
              </w:rPr>
              <w:t>Reuniones de la Mesa de empleo comarcal.</w:t>
            </w:r>
          </w:p>
          <w:p w:rsidR="00AD73C5" w:rsidRDefault="00AD73C5" w:rsidP="0099100D">
            <w:pPr>
              <w:pStyle w:val="Prrafodelista"/>
              <w:spacing w:after="0" w:line="240" w:lineRule="auto"/>
              <w:ind w:left="320"/>
              <w:jc w:val="both"/>
              <w:rPr>
                <w:rFonts w:ascii="Arial" w:hAnsi="Arial" w:cs="Arial"/>
                <w:i w:val="0"/>
                <w:sz w:val="22"/>
                <w:szCs w:val="22"/>
                <w:lang w:val="es-ES_tradnl"/>
              </w:rPr>
            </w:pPr>
          </w:p>
          <w:p w:rsidR="00AD73C5" w:rsidRDefault="00AD73C5" w:rsidP="00581123">
            <w:pPr>
              <w:pStyle w:val="Prrafodelista"/>
              <w:numPr>
                <w:ilvl w:val="0"/>
                <w:numId w:val="32"/>
              </w:numPr>
              <w:spacing w:after="0" w:line="240" w:lineRule="auto"/>
              <w:ind w:left="320"/>
              <w:jc w:val="both"/>
              <w:rPr>
                <w:rFonts w:ascii="Arial" w:hAnsi="Arial" w:cs="Arial"/>
                <w:i w:val="0"/>
                <w:sz w:val="22"/>
                <w:szCs w:val="22"/>
                <w:lang w:val="es-ES_tradnl"/>
              </w:rPr>
            </w:pPr>
            <w:r w:rsidRPr="0038795D">
              <w:rPr>
                <w:rFonts w:ascii="Arial" w:hAnsi="Arial" w:cs="Arial"/>
                <w:i w:val="0"/>
                <w:sz w:val="22"/>
                <w:szCs w:val="22"/>
                <w:lang w:val="es-ES_tradnl"/>
              </w:rPr>
              <w:t>Documentos de planificación</w:t>
            </w:r>
            <w:r>
              <w:rPr>
                <w:rFonts w:ascii="Arial" w:hAnsi="Arial" w:cs="Arial"/>
                <w:i w:val="0"/>
                <w:sz w:val="22"/>
                <w:szCs w:val="22"/>
                <w:lang w:val="es-ES_tradnl"/>
              </w:rPr>
              <w:t xml:space="preserve"> conjuntos</w:t>
            </w:r>
          </w:p>
          <w:p w:rsidR="00AD73C5" w:rsidRPr="00DD7BF8" w:rsidRDefault="00AD73C5" w:rsidP="00DD7BF8">
            <w:pPr>
              <w:spacing w:after="0" w:line="240" w:lineRule="auto"/>
              <w:jc w:val="both"/>
              <w:rPr>
                <w:rFonts w:ascii="Arial" w:hAnsi="Arial" w:cs="Arial"/>
                <w:i w:val="0"/>
                <w:sz w:val="22"/>
                <w:szCs w:val="22"/>
                <w:lang w:val="es-ES_tradnl"/>
              </w:rPr>
            </w:pP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AD73C5" w:rsidRDefault="00AD73C5" w:rsidP="0099100D">
            <w:pPr>
              <w:spacing w:after="0" w:line="240" w:lineRule="auto"/>
              <w:jc w:val="center"/>
              <w:rPr>
                <w:rFonts w:ascii="Arial" w:hAnsi="Arial" w:cs="Arial"/>
                <w:i w:val="0"/>
                <w:sz w:val="22"/>
                <w:szCs w:val="22"/>
                <w:lang w:val="es-ES_tradnl"/>
              </w:rPr>
            </w:pPr>
          </w:p>
          <w:p w:rsidR="00D21CA8" w:rsidRDefault="00D21CA8" w:rsidP="0099100D">
            <w:pPr>
              <w:spacing w:after="0" w:line="240" w:lineRule="auto"/>
              <w:jc w:val="center"/>
              <w:rPr>
                <w:rFonts w:ascii="Arial" w:hAnsi="Arial" w:cs="Arial"/>
                <w:i w:val="0"/>
                <w:sz w:val="22"/>
                <w:szCs w:val="22"/>
                <w:lang w:val="es-ES_tradnl"/>
              </w:rPr>
            </w:pPr>
          </w:p>
          <w:p w:rsidR="00AD73C5" w:rsidRDefault="00AD73C5" w:rsidP="00D21CA8">
            <w:pPr>
              <w:spacing w:after="0" w:line="240" w:lineRule="auto"/>
              <w:jc w:val="center"/>
              <w:rPr>
                <w:rFonts w:ascii="Arial" w:hAnsi="Arial" w:cs="Arial"/>
                <w:i w:val="0"/>
                <w:sz w:val="22"/>
                <w:szCs w:val="22"/>
                <w:lang w:val="es-ES_tradnl"/>
              </w:rPr>
            </w:pPr>
            <w:r>
              <w:rPr>
                <w:rFonts w:ascii="Arial" w:hAnsi="Arial" w:cs="Arial"/>
                <w:i w:val="0"/>
                <w:sz w:val="22"/>
                <w:szCs w:val="22"/>
                <w:lang w:val="es-ES_tradnl"/>
              </w:rPr>
              <w:t>0</w:t>
            </w:r>
          </w:p>
          <w:p w:rsidR="00AD73C5" w:rsidRDefault="00AD73C5" w:rsidP="0099100D">
            <w:pPr>
              <w:spacing w:after="0" w:line="240" w:lineRule="auto"/>
              <w:jc w:val="center"/>
              <w:rPr>
                <w:rFonts w:ascii="Arial" w:hAnsi="Arial" w:cs="Arial"/>
                <w:i w:val="0"/>
                <w:sz w:val="22"/>
                <w:szCs w:val="22"/>
                <w:lang w:val="es-ES_tradnl"/>
              </w:rPr>
            </w:pPr>
          </w:p>
          <w:p w:rsidR="00AD73C5" w:rsidRDefault="00AD73C5" w:rsidP="0099100D">
            <w:pPr>
              <w:spacing w:after="0" w:line="240" w:lineRule="auto"/>
              <w:jc w:val="center"/>
              <w:rPr>
                <w:rFonts w:ascii="Arial" w:hAnsi="Arial" w:cs="Arial"/>
                <w:i w:val="0"/>
                <w:sz w:val="22"/>
                <w:szCs w:val="22"/>
                <w:lang w:val="es-ES_tradnl"/>
              </w:rPr>
            </w:pPr>
          </w:p>
          <w:p w:rsidR="00AD73C5" w:rsidRDefault="00AD73C5" w:rsidP="0099100D">
            <w:pPr>
              <w:spacing w:after="0" w:line="240" w:lineRule="auto"/>
              <w:jc w:val="center"/>
              <w:rPr>
                <w:rFonts w:ascii="Arial" w:hAnsi="Arial" w:cs="Arial"/>
                <w:i w:val="0"/>
                <w:sz w:val="22"/>
                <w:szCs w:val="22"/>
                <w:lang w:val="es-ES_tradnl"/>
              </w:rPr>
            </w:pPr>
          </w:p>
          <w:p w:rsidR="00AD73C5" w:rsidRDefault="00AD73C5" w:rsidP="0099100D">
            <w:pPr>
              <w:spacing w:after="0" w:line="240" w:lineRule="auto"/>
              <w:jc w:val="center"/>
              <w:rPr>
                <w:rFonts w:ascii="Arial" w:hAnsi="Arial" w:cs="Arial"/>
                <w:i w:val="0"/>
                <w:sz w:val="22"/>
                <w:szCs w:val="22"/>
                <w:lang w:val="es-ES_tradnl"/>
              </w:rPr>
            </w:pPr>
            <w:r>
              <w:rPr>
                <w:rFonts w:ascii="Arial" w:hAnsi="Arial" w:cs="Arial"/>
                <w:i w:val="0"/>
                <w:sz w:val="22"/>
                <w:szCs w:val="22"/>
                <w:lang w:val="es-ES_tradnl"/>
              </w:rPr>
              <w:t>0</w:t>
            </w:r>
          </w:p>
          <w:p w:rsidR="00AD73C5" w:rsidRDefault="00AD73C5" w:rsidP="00D21CA8">
            <w:pPr>
              <w:spacing w:after="0" w:line="240" w:lineRule="auto"/>
              <w:rPr>
                <w:rFonts w:ascii="Arial" w:hAnsi="Arial" w:cs="Arial"/>
                <w:i w:val="0"/>
                <w:sz w:val="22"/>
                <w:szCs w:val="22"/>
                <w:lang w:val="es-ES_tradnl"/>
              </w:rPr>
            </w:pPr>
          </w:p>
          <w:p w:rsidR="00AD73C5" w:rsidRPr="0038795D" w:rsidRDefault="00AD73C5" w:rsidP="00A41446">
            <w:pPr>
              <w:pStyle w:val="Prrafodelista"/>
              <w:spacing w:after="0" w:line="240" w:lineRule="auto"/>
              <w:ind w:left="33"/>
              <w:jc w:val="right"/>
              <w:rPr>
                <w:rFonts w:ascii="Arial" w:hAnsi="Arial" w:cs="Arial"/>
                <w:i w:val="0"/>
                <w:sz w:val="22"/>
                <w:szCs w:val="22"/>
                <w:lang w:val="es-ES_tradnl"/>
              </w:rPr>
            </w:pPr>
          </w:p>
        </w:tc>
      </w:tr>
      <w:tr w:rsidR="00AD73C5" w:rsidRPr="00940D68" w:rsidTr="00CA2F02">
        <w:trPr>
          <w:jc w:val="center"/>
        </w:trPr>
        <w:tc>
          <w:tcPr>
            <w:tcW w:w="0" w:type="auto"/>
            <w:vMerge/>
            <w:tcBorders>
              <w:left w:val="single" w:sz="48" w:space="0" w:color="auto"/>
              <w:right w:val="single" w:sz="4" w:space="0" w:color="auto"/>
            </w:tcBorders>
            <w:shd w:val="clear" w:color="auto" w:fill="B77BB4"/>
            <w:vAlign w:val="center"/>
          </w:tcPr>
          <w:p w:rsidR="00AD73C5" w:rsidRPr="00940D68" w:rsidRDefault="00AD73C5" w:rsidP="00A41446">
            <w:pPr>
              <w:spacing w:after="0" w:line="240" w:lineRule="auto"/>
              <w:rPr>
                <w:rFonts w:ascii="Arial" w:hAnsi="Arial" w:cs="Arial"/>
                <w:bCs/>
                <w:i w:val="0"/>
                <w:color w:val="FFFFFF"/>
                <w:lang w:val="es-ES_tradnl"/>
              </w:rPr>
            </w:pPr>
          </w:p>
        </w:tc>
        <w:tc>
          <w:tcPr>
            <w:tcW w:w="3894" w:type="dxa"/>
            <w:tcBorders>
              <w:top w:val="single" w:sz="4" w:space="0" w:color="auto"/>
              <w:left w:val="single" w:sz="4" w:space="0" w:color="auto"/>
              <w:bottom w:val="single" w:sz="4" w:space="0" w:color="auto"/>
              <w:right w:val="single" w:sz="4" w:space="0" w:color="auto"/>
            </w:tcBorders>
            <w:shd w:val="clear" w:color="auto" w:fill="FFFFFF"/>
            <w:vAlign w:val="center"/>
          </w:tcPr>
          <w:p w:rsidR="00AD73C5" w:rsidRDefault="00AD73C5" w:rsidP="00581123">
            <w:pPr>
              <w:pStyle w:val="Prrafodelista"/>
              <w:numPr>
                <w:ilvl w:val="0"/>
                <w:numId w:val="31"/>
              </w:numPr>
              <w:spacing w:after="0" w:line="240" w:lineRule="auto"/>
              <w:ind w:left="245"/>
              <w:jc w:val="both"/>
              <w:rPr>
                <w:rFonts w:ascii="Arial" w:hAnsi="Arial" w:cs="Arial"/>
                <w:i w:val="0"/>
                <w:sz w:val="22"/>
                <w:szCs w:val="22"/>
                <w:lang w:val="es-ES_tradnl"/>
              </w:rPr>
            </w:pPr>
            <w:r w:rsidRPr="0038795D">
              <w:rPr>
                <w:rFonts w:ascii="Arial" w:hAnsi="Arial" w:cs="Arial"/>
                <w:i w:val="0"/>
                <w:sz w:val="22"/>
                <w:szCs w:val="22"/>
                <w:lang w:val="es-ES_tradnl"/>
              </w:rPr>
              <w:t>Creación de infraestructuras</w:t>
            </w:r>
            <w:r>
              <w:rPr>
                <w:rFonts w:ascii="Arial" w:hAnsi="Arial" w:cs="Arial"/>
                <w:i w:val="0"/>
                <w:sz w:val="22"/>
                <w:szCs w:val="22"/>
                <w:lang w:val="es-ES_tradnl"/>
              </w:rPr>
              <w:t xml:space="preserve"> comunes</w:t>
            </w:r>
            <w:r w:rsidRPr="0038795D">
              <w:rPr>
                <w:rFonts w:ascii="Arial" w:hAnsi="Arial" w:cs="Arial"/>
                <w:i w:val="0"/>
                <w:sz w:val="22"/>
                <w:szCs w:val="22"/>
                <w:lang w:val="es-ES_tradnl"/>
              </w:rPr>
              <w:t xml:space="preserve"> (viveros, polígonos, co-working) para facilitar el emprendimiento</w:t>
            </w:r>
            <w:r>
              <w:rPr>
                <w:rFonts w:ascii="Arial" w:hAnsi="Arial" w:cs="Arial"/>
                <w:i w:val="0"/>
                <w:sz w:val="22"/>
                <w:szCs w:val="22"/>
                <w:lang w:val="es-ES_tradnl"/>
              </w:rPr>
              <w:t xml:space="preserve"> e instalación de nuevas empresas.</w:t>
            </w:r>
          </w:p>
          <w:p w:rsidR="00AD73C5" w:rsidRPr="00DD7BF8" w:rsidRDefault="00AD73C5" w:rsidP="00DD7BF8">
            <w:pPr>
              <w:spacing w:after="0" w:line="240" w:lineRule="auto"/>
              <w:jc w:val="both"/>
              <w:rPr>
                <w:rFonts w:ascii="Arial" w:hAnsi="Arial" w:cs="Arial"/>
                <w:i w:val="0"/>
                <w:sz w:val="22"/>
                <w:szCs w:val="22"/>
                <w:lang w:val="es-ES_tradnl"/>
              </w:rPr>
            </w:pPr>
          </w:p>
        </w:tc>
        <w:tc>
          <w:tcPr>
            <w:tcW w:w="482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D73C5" w:rsidRDefault="00AD73C5" w:rsidP="00581123">
            <w:pPr>
              <w:pStyle w:val="Prrafodelista"/>
              <w:numPr>
                <w:ilvl w:val="0"/>
                <w:numId w:val="32"/>
              </w:numPr>
              <w:spacing w:after="0" w:line="240" w:lineRule="auto"/>
              <w:ind w:left="320"/>
              <w:jc w:val="both"/>
              <w:rPr>
                <w:rFonts w:ascii="Arial" w:hAnsi="Arial" w:cs="Arial"/>
                <w:i w:val="0"/>
                <w:sz w:val="22"/>
                <w:szCs w:val="22"/>
                <w:lang w:val="es-ES_tradnl"/>
              </w:rPr>
            </w:pPr>
            <w:r w:rsidRPr="0038795D">
              <w:rPr>
                <w:rFonts w:ascii="Arial" w:hAnsi="Arial" w:cs="Arial"/>
                <w:i w:val="0"/>
                <w:sz w:val="22"/>
                <w:szCs w:val="22"/>
                <w:lang w:val="es-ES_tradnl"/>
              </w:rPr>
              <w:t>Nº de viveros</w:t>
            </w:r>
          </w:p>
          <w:p w:rsidR="00AD73C5" w:rsidRPr="0038795D" w:rsidRDefault="00AD73C5" w:rsidP="0099100D">
            <w:pPr>
              <w:pStyle w:val="Prrafodelista"/>
              <w:spacing w:after="0" w:line="240" w:lineRule="auto"/>
              <w:ind w:left="320"/>
              <w:jc w:val="both"/>
              <w:rPr>
                <w:rFonts w:ascii="Arial" w:hAnsi="Arial" w:cs="Arial"/>
                <w:i w:val="0"/>
                <w:sz w:val="22"/>
                <w:szCs w:val="22"/>
                <w:lang w:val="es-ES_tradnl"/>
              </w:rPr>
            </w:pPr>
          </w:p>
          <w:p w:rsidR="00AD73C5" w:rsidRPr="0038795D" w:rsidRDefault="00AD73C5" w:rsidP="00581123">
            <w:pPr>
              <w:pStyle w:val="Prrafodelista"/>
              <w:numPr>
                <w:ilvl w:val="0"/>
                <w:numId w:val="32"/>
              </w:numPr>
              <w:spacing w:after="0" w:line="240" w:lineRule="auto"/>
              <w:ind w:left="320"/>
              <w:jc w:val="both"/>
              <w:rPr>
                <w:rFonts w:ascii="Arial" w:hAnsi="Arial" w:cs="Arial"/>
                <w:i w:val="0"/>
                <w:sz w:val="22"/>
                <w:szCs w:val="22"/>
                <w:lang w:val="es-ES_tradnl"/>
              </w:rPr>
            </w:pPr>
            <w:r w:rsidRPr="0038795D">
              <w:rPr>
                <w:rFonts w:ascii="Arial" w:hAnsi="Arial" w:cs="Arial"/>
                <w:i w:val="0"/>
                <w:sz w:val="22"/>
                <w:szCs w:val="22"/>
                <w:lang w:val="es-ES_tradnl"/>
              </w:rPr>
              <w:t>Nº de nuevas empresas instaladas en viveros</w:t>
            </w:r>
          </w:p>
        </w:tc>
        <w:tc>
          <w:tcPr>
            <w:tcW w:w="1389" w:type="dxa"/>
            <w:tcBorders>
              <w:top w:val="single" w:sz="4" w:space="0" w:color="auto"/>
              <w:left w:val="single" w:sz="4" w:space="0" w:color="auto"/>
              <w:bottom w:val="single" w:sz="4" w:space="0" w:color="auto"/>
              <w:right w:val="single" w:sz="4" w:space="0" w:color="auto"/>
            </w:tcBorders>
            <w:shd w:val="clear" w:color="auto" w:fill="FFFFFF"/>
          </w:tcPr>
          <w:p w:rsidR="00AD73C5" w:rsidRDefault="00AD73C5" w:rsidP="00D21CA8">
            <w:pPr>
              <w:spacing w:after="0" w:line="240" w:lineRule="auto"/>
              <w:rPr>
                <w:rFonts w:ascii="Arial" w:hAnsi="Arial" w:cs="Arial"/>
                <w:i w:val="0"/>
                <w:sz w:val="22"/>
                <w:szCs w:val="22"/>
                <w:lang w:val="es-ES_tradnl"/>
              </w:rPr>
            </w:pPr>
          </w:p>
          <w:p w:rsidR="00AD73C5" w:rsidRDefault="00AD73C5" w:rsidP="00AD73C5">
            <w:pPr>
              <w:spacing w:after="0" w:line="240" w:lineRule="auto"/>
              <w:jc w:val="center"/>
              <w:rPr>
                <w:rFonts w:ascii="Arial" w:hAnsi="Arial" w:cs="Arial"/>
                <w:i w:val="0"/>
                <w:sz w:val="22"/>
                <w:szCs w:val="22"/>
                <w:lang w:val="es-ES_tradnl"/>
              </w:rPr>
            </w:pPr>
            <w:r>
              <w:rPr>
                <w:rFonts w:ascii="Arial" w:hAnsi="Arial" w:cs="Arial"/>
                <w:i w:val="0"/>
                <w:sz w:val="22"/>
                <w:szCs w:val="22"/>
                <w:lang w:val="es-ES_tradnl"/>
              </w:rPr>
              <w:t>2</w:t>
            </w:r>
          </w:p>
          <w:p w:rsidR="00AD73C5" w:rsidRPr="0099100D" w:rsidRDefault="00AD73C5" w:rsidP="00AD73C5">
            <w:pPr>
              <w:spacing w:after="0" w:line="240" w:lineRule="auto"/>
              <w:jc w:val="center"/>
              <w:rPr>
                <w:rFonts w:ascii="Arial" w:hAnsi="Arial" w:cs="Arial"/>
                <w:i w:val="0"/>
                <w:sz w:val="22"/>
                <w:szCs w:val="22"/>
                <w:lang w:val="es-ES_tradnl"/>
              </w:rPr>
            </w:pPr>
          </w:p>
          <w:p w:rsidR="00AD73C5" w:rsidRPr="00D70110" w:rsidRDefault="00AD73C5" w:rsidP="00AD73C5">
            <w:pPr>
              <w:spacing w:after="0" w:line="240" w:lineRule="auto"/>
              <w:jc w:val="center"/>
              <w:rPr>
                <w:rFonts w:ascii="Arial" w:hAnsi="Arial" w:cs="Arial"/>
                <w:i w:val="0"/>
                <w:sz w:val="22"/>
                <w:szCs w:val="22"/>
                <w:highlight w:val="yellow"/>
                <w:lang w:val="es-ES_tradnl"/>
              </w:rPr>
            </w:pPr>
            <w:r>
              <w:rPr>
                <w:rFonts w:ascii="Arial" w:hAnsi="Arial" w:cs="Arial"/>
                <w:i w:val="0"/>
                <w:sz w:val="22"/>
                <w:szCs w:val="22"/>
                <w:lang w:val="es-ES_tradnl"/>
              </w:rPr>
              <w:t>3</w:t>
            </w:r>
          </w:p>
        </w:tc>
      </w:tr>
      <w:tr w:rsidR="00A41446" w:rsidRPr="00940D68" w:rsidTr="00A41446">
        <w:trPr>
          <w:jc w:val="center"/>
        </w:trPr>
        <w:tc>
          <w:tcPr>
            <w:tcW w:w="0" w:type="auto"/>
            <w:vMerge/>
            <w:tcBorders>
              <w:left w:val="single" w:sz="48" w:space="0" w:color="auto"/>
              <w:right w:val="single" w:sz="2" w:space="0" w:color="auto"/>
            </w:tcBorders>
            <w:shd w:val="clear" w:color="auto" w:fill="B77BB4"/>
            <w:vAlign w:val="center"/>
          </w:tcPr>
          <w:p w:rsidR="00A41446" w:rsidRPr="00940D68" w:rsidRDefault="00A41446" w:rsidP="00A41446">
            <w:pPr>
              <w:spacing w:after="0" w:line="240" w:lineRule="auto"/>
              <w:rPr>
                <w:rFonts w:ascii="Arial" w:hAnsi="Arial" w:cs="Arial"/>
                <w:b/>
                <w:bCs/>
                <w:i w:val="0"/>
                <w:color w:val="FFFFFF"/>
                <w:lang w:val="es-ES_tradnl"/>
              </w:rPr>
            </w:pPr>
          </w:p>
        </w:tc>
        <w:tc>
          <w:tcPr>
            <w:tcW w:w="10105" w:type="dxa"/>
            <w:gridSpan w:val="4"/>
            <w:tcBorders>
              <w:top w:val="single" w:sz="4" w:space="0" w:color="auto"/>
              <w:left w:val="single" w:sz="2" w:space="0" w:color="auto"/>
              <w:bottom w:val="single" w:sz="2" w:space="0" w:color="auto"/>
              <w:right w:val="single" w:sz="2" w:space="0" w:color="auto"/>
            </w:tcBorders>
            <w:shd w:val="clear" w:color="auto" w:fill="D9D9D9"/>
            <w:vAlign w:val="center"/>
          </w:tcPr>
          <w:p w:rsidR="00A41446" w:rsidRPr="0038795D" w:rsidRDefault="009F4420" w:rsidP="00A41446">
            <w:pPr>
              <w:spacing w:after="0" w:line="240" w:lineRule="auto"/>
              <w:rPr>
                <w:rFonts w:ascii="Arial" w:hAnsi="Arial" w:cs="Arial"/>
                <w:b/>
                <w:i w:val="0"/>
                <w:sz w:val="22"/>
                <w:szCs w:val="22"/>
                <w:lang w:val="es-ES_tradnl"/>
              </w:rPr>
            </w:pPr>
            <w:r w:rsidRPr="0038795D">
              <w:rPr>
                <w:rFonts w:ascii="Arial" w:hAnsi="Arial" w:cs="Arial"/>
                <w:b/>
                <w:i w:val="0"/>
                <w:sz w:val="22"/>
                <w:szCs w:val="22"/>
                <w:lang w:val="es-ES_tradnl"/>
              </w:rPr>
              <w:t>RELACIÓN CON OBJETIVOS GENERALES</w:t>
            </w:r>
          </w:p>
        </w:tc>
      </w:tr>
      <w:tr w:rsidR="00A41446" w:rsidRPr="00940D68" w:rsidTr="00A41446">
        <w:trPr>
          <w:jc w:val="center"/>
        </w:trPr>
        <w:tc>
          <w:tcPr>
            <w:tcW w:w="0" w:type="auto"/>
            <w:vMerge/>
            <w:tcBorders>
              <w:left w:val="single" w:sz="48" w:space="0" w:color="auto"/>
              <w:right w:val="single" w:sz="2" w:space="0" w:color="auto"/>
            </w:tcBorders>
            <w:shd w:val="clear" w:color="auto" w:fill="B77BB4"/>
            <w:vAlign w:val="center"/>
          </w:tcPr>
          <w:p w:rsidR="00A41446" w:rsidRPr="00940D68" w:rsidRDefault="00A41446" w:rsidP="00A41446">
            <w:pPr>
              <w:spacing w:after="0" w:line="240" w:lineRule="auto"/>
              <w:rPr>
                <w:rFonts w:ascii="Arial" w:hAnsi="Arial" w:cs="Arial"/>
                <w:b/>
                <w:bCs/>
                <w:i w:val="0"/>
                <w:color w:val="FFFFFF"/>
                <w:lang w:val="es-ES_tradnl"/>
              </w:rPr>
            </w:pPr>
          </w:p>
        </w:tc>
        <w:tc>
          <w:tcPr>
            <w:tcW w:w="10105" w:type="dxa"/>
            <w:gridSpan w:val="4"/>
            <w:tcBorders>
              <w:top w:val="single" w:sz="2" w:space="0" w:color="auto"/>
              <w:left w:val="single" w:sz="2" w:space="0" w:color="auto"/>
              <w:bottom w:val="nil"/>
              <w:right w:val="single" w:sz="2" w:space="0" w:color="auto"/>
            </w:tcBorders>
            <w:vAlign w:val="center"/>
          </w:tcPr>
          <w:p w:rsidR="00A41446" w:rsidRPr="0038795D" w:rsidRDefault="00A41446" w:rsidP="00581123">
            <w:pPr>
              <w:pStyle w:val="Prrafodelista"/>
              <w:numPr>
                <w:ilvl w:val="0"/>
                <w:numId w:val="20"/>
              </w:numPr>
              <w:spacing w:after="0" w:line="240" w:lineRule="auto"/>
              <w:ind w:left="169" w:hanging="283"/>
              <w:jc w:val="both"/>
              <w:rPr>
                <w:rFonts w:ascii="Arial" w:hAnsi="Arial" w:cs="Arial"/>
                <w:i w:val="0"/>
                <w:sz w:val="22"/>
                <w:szCs w:val="22"/>
                <w:lang w:val="es-ES_tradnl"/>
              </w:rPr>
            </w:pPr>
            <w:r w:rsidRPr="0038795D">
              <w:rPr>
                <w:rFonts w:ascii="Arial" w:hAnsi="Arial" w:cs="Arial"/>
                <w:i w:val="0"/>
                <w:sz w:val="22"/>
                <w:szCs w:val="22"/>
              </w:rPr>
              <w:t>Aumentar el PIB  (</w:t>
            </w:r>
            <w:r w:rsidRPr="0038795D">
              <w:rPr>
                <w:rFonts w:ascii="Arial" w:hAnsi="Arial" w:cs="Arial"/>
                <w:i w:val="0"/>
                <w:sz w:val="22"/>
                <w:szCs w:val="22"/>
                <w:lang w:val="es-ES_tradnl"/>
              </w:rPr>
              <w:t>Incrementar la actividad económica como herramienta para aumentar la calidad de vida de la población) (PIB)</w:t>
            </w:r>
          </w:p>
          <w:p w:rsidR="00A22D76" w:rsidRPr="0038795D" w:rsidRDefault="00A22D76" w:rsidP="00581123">
            <w:pPr>
              <w:pStyle w:val="Prrafodelista"/>
              <w:numPr>
                <w:ilvl w:val="0"/>
                <w:numId w:val="20"/>
              </w:numPr>
              <w:spacing w:after="0" w:line="240" w:lineRule="auto"/>
              <w:ind w:left="169" w:hanging="283"/>
              <w:jc w:val="both"/>
              <w:rPr>
                <w:rFonts w:ascii="Arial" w:hAnsi="Arial" w:cs="Arial"/>
                <w:i w:val="0"/>
                <w:sz w:val="22"/>
                <w:szCs w:val="22"/>
                <w:lang w:val="es-ES_tradnl"/>
              </w:rPr>
            </w:pPr>
            <w:r w:rsidRPr="0038795D">
              <w:rPr>
                <w:rFonts w:ascii="Arial" w:hAnsi="Arial" w:cs="Arial"/>
                <w:i w:val="0"/>
                <w:sz w:val="22"/>
                <w:szCs w:val="22"/>
                <w:lang w:val="es-ES_tradnl"/>
              </w:rPr>
              <w:t xml:space="preserve">Crear empleo (número de empleos por sectores, número de establecimientos, PIB per </w:t>
            </w:r>
            <w:r w:rsidR="00895F12" w:rsidRPr="0038795D">
              <w:rPr>
                <w:rFonts w:ascii="Arial" w:hAnsi="Arial" w:cs="Arial"/>
                <w:i w:val="0"/>
                <w:sz w:val="22"/>
                <w:szCs w:val="22"/>
                <w:lang w:val="es-ES_tradnl"/>
              </w:rPr>
              <w:t>cápita</w:t>
            </w:r>
            <w:r w:rsidRPr="0038795D">
              <w:rPr>
                <w:rFonts w:ascii="Arial" w:hAnsi="Arial" w:cs="Arial"/>
                <w:i w:val="0"/>
                <w:sz w:val="22"/>
                <w:szCs w:val="22"/>
                <w:lang w:val="es-ES_tradnl"/>
              </w:rPr>
              <w:t>)</w:t>
            </w:r>
          </w:p>
          <w:p w:rsidR="00A22D76" w:rsidRPr="0038795D" w:rsidRDefault="00A22D76" w:rsidP="00581123">
            <w:pPr>
              <w:pStyle w:val="Prrafodelista"/>
              <w:numPr>
                <w:ilvl w:val="0"/>
                <w:numId w:val="20"/>
              </w:numPr>
              <w:spacing w:after="0" w:line="240" w:lineRule="auto"/>
              <w:ind w:left="169" w:hanging="283"/>
              <w:jc w:val="both"/>
              <w:rPr>
                <w:rFonts w:ascii="Arial" w:hAnsi="Arial" w:cs="Arial"/>
                <w:i w:val="0"/>
                <w:sz w:val="22"/>
                <w:szCs w:val="22"/>
                <w:lang w:val="es-ES_tradnl"/>
              </w:rPr>
            </w:pPr>
            <w:r w:rsidRPr="0038795D">
              <w:rPr>
                <w:rFonts w:ascii="Arial" w:hAnsi="Arial" w:cs="Arial"/>
                <w:i w:val="0"/>
                <w:sz w:val="22"/>
                <w:szCs w:val="22"/>
                <w:lang w:val="es-ES_tradnl"/>
              </w:rPr>
              <w:t>Mantener y rejuvenecer la población (población empadronada por sexo, tasa masculinidad, índice de envejecimiento)</w:t>
            </w:r>
          </w:p>
        </w:tc>
      </w:tr>
      <w:tr w:rsidR="00A41446" w:rsidRPr="00940D68" w:rsidTr="00A41446">
        <w:trPr>
          <w:jc w:val="center"/>
        </w:trPr>
        <w:tc>
          <w:tcPr>
            <w:tcW w:w="0" w:type="auto"/>
            <w:vMerge/>
            <w:tcBorders>
              <w:left w:val="single" w:sz="48" w:space="0" w:color="auto"/>
              <w:right w:val="single" w:sz="2" w:space="0" w:color="auto"/>
            </w:tcBorders>
            <w:shd w:val="clear" w:color="auto" w:fill="B77BB4"/>
            <w:vAlign w:val="center"/>
          </w:tcPr>
          <w:p w:rsidR="00A41446" w:rsidRPr="00940D68" w:rsidRDefault="00A41446" w:rsidP="00A41446">
            <w:pPr>
              <w:spacing w:after="0" w:line="240" w:lineRule="auto"/>
              <w:rPr>
                <w:rFonts w:ascii="Arial" w:hAnsi="Arial" w:cs="Arial"/>
                <w:b/>
                <w:bCs/>
                <w:i w:val="0"/>
                <w:color w:val="FFFFFF"/>
                <w:lang w:val="es-ES_tradnl"/>
              </w:rPr>
            </w:pPr>
          </w:p>
        </w:tc>
        <w:tc>
          <w:tcPr>
            <w:tcW w:w="10105" w:type="dxa"/>
            <w:gridSpan w:val="4"/>
            <w:tcBorders>
              <w:top w:val="single" w:sz="2" w:space="0" w:color="auto"/>
              <w:left w:val="single" w:sz="2" w:space="0" w:color="auto"/>
              <w:bottom w:val="single" w:sz="2" w:space="0" w:color="auto"/>
              <w:right w:val="single" w:sz="12" w:space="0" w:color="auto"/>
            </w:tcBorders>
            <w:shd w:val="clear" w:color="auto" w:fill="D9D9D9"/>
            <w:vAlign w:val="center"/>
          </w:tcPr>
          <w:p w:rsidR="00A41446" w:rsidRPr="0038795D" w:rsidRDefault="009F4420" w:rsidP="00A41446">
            <w:pPr>
              <w:spacing w:after="0" w:line="240" w:lineRule="auto"/>
              <w:rPr>
                <w:rFonts w:ascii="Arial" w:hAnsi="Arial" w:cs="Arial"/>
                <w:b/>
                <w:i w:val="0"/>
                <w:sz w:val="22"/>
                <w:szCs w:val="22"/>
                <w:lang w:val="es-ES_tradnl"/>
              </w:rPr>
            </w:pPr>
            <w:r w:rsidRPr="0038795D">
              <w:rPr>
                <w:rFonts w:ascii="Arial" w:hAnsi="Arial" w:cs="Arial"/>
                <w:b/>
                <w:i w:val="0"/>
                <w:sz w:val="22"/>
                <w:szCs w:val="22"/>
                <w:lang w:val="es-ES_tradnl"/>
              </w:rPr>
              <w:t>LÍNEAS DE TRABAJO</w:t>
            </w:r>
          </w:p>
        </w:tc>
      </w:tr>
      <w:tr w:rsidR="00A41446" w:rsidRPr="00940D68" w:rsidTr="00A41446">
        <w:trPr>
          <w:trHeight w:val="227"/>
          <w:jc w:val="center"/>
        </w:trPr>
        <w:tc>
          <w:tcPr>
            <w:tcW w:w="0" w:type="auto"/>
            <w:vMerge/>
            <w:tcBorders>
              <w:left w:val="single" w:sz="48" w:space="0" w:color="auto"/>
              <w:right w:val="single" w:sz="2" w:space="0" w:color="auto"/>
            </w:tcBorders>
            <w:shd w:val="clear" w:color="auto" w:fill="B77BB4"/>
            <w:vAlign w:val="center"/>
          </w:tcPr>
          <w:p w:rsidR="00A41446" w:rsidRPr="00940D68" w:rsidRDefault="00A41446" w:rsidP="00A41446">
            <w:pPr>
              <w:spacing w:after="0" w:line="240" w:lineRule="auto"/>
              <w:rPr>
                <w:rFonts w:ascii="Arial" w:hAnsi="Arial" w:cs="Arial"/>
                <w:b/>
                <w:bCs/>
                <w:i w:val="0"/>
                <w:color w:val="FFFFFF"/>
                <w:lang w:val="es-ES_tradnl"/>
              </w:rPr>
            </w:pPr>
          </w:p>
        </w:tc>
        <w:tc>
          <w:tcPr>
            <w:tcW w:w="10105" w:type="dxa"/>
            <w:gridSpan w:val="4"/>
            <w:tcBorders>
              <w:top w:val="nil"/>
              <w:left w:val="single" w:sz="2" w:space="0" w:color="auto"/>
              <w:right w:val="single" w:sz="2" w:space="0" w:color="auto"/>
            </w:tcBorders>
            <w:shd w:val="clear" w:color="auto" w:fill="FFFFFF"/>
            <w:vAlign w:val="center"/>
          </w:tcPr>
          <w:p w:rsidR="00A41446" w:rsidRPr="0038795D" w:rsidRDefault="00A41446" w:rsidP="00581123">
            <w:pPr>
              <w:pStyle w:val="Prrafodelista"/>
              <w:numPr>
                <w:ilvl w:val="0"/>
                <w:numId w:val="23"/>
              </w:numPr>
              <w:spacing w:after="0" w:line="240" w:lineRule="auto"/>
              <w:ind w:left="345"/>
              <w:rPr>
                <w:rFonts w:ascii="Arial" w:hAnsi="Arial" w:cs="Arial"/>
                <w:i w:val="0"/>
                <w:sz w:val="22"/>
                <w:szCs w:val="22"/>
                <w:lang w:val="es-ES_tradnl"/>
              </w:rPr>
            </w:pPr>
            <w:r w:rsidRPr="009E29F2">
              <w:rPr>
                <w:rFonts w:ascii="Arial" w:hAnsi="Arial" w:cs="Arial"/>
                <w:b/>
                <w:i w:val="0"/>
                <w:sz w:val="22"/>
                <w:szCs w:val="22"/>
                <w:lang w:val="es-ES_tradnl"/>
              </w:rPr>
              <w:t>Creación de  empleo local</w:t>
            </w:r>
            <w:r w:rsidRPr="0038795D">
              <w:rPr>
                <w:rFonts w:ascii="Arial" w:hAnsi="Arial" w:cs="Arial"/>
                <w:i w:val="0"/>
                <w:sz w:val="22"/>
                <w:szCs w:val="22"/>
                <w:lang w:val="es-ES_tradnl"/>
              </w:rPr>
              <w:t>: fomento del emprendimiento de manera proactiva y apoyo integral. Con el apoyo también desde las administraciones locales.</w:t>
            </w:r>
          </w:p>
          <w:p w:rsidR="00A41446" w:rsidRPr="0038795D" w:rsidRDefault="00A41446" w:rsidP="00581123">
            <w:pPr>
              <w:pStyle w:val="Prrafodelista"/>
              <w:numPr>
                <w:ilvl w:val="0"/>
                <w:numId w:val="23"/>
              </w:numPr>
              <w:spacing w:after="0" w:line="240" w:lineRule="auto"/>
              <w:ind w:left="345"/>
              <w:rPr>
                <w:rFonts w:ascii="Arial" w:hAnsi="Arial" w:cs="Arial"/>
                <w:i w:val="0"/>
                <w:sz w:val="22"/>
                <w:szCs w:val="22"/>
                <w:lang w:val="es-ES_tradnl"/>
              </w:rPr>
            </w:pPr>
            <w:r w:rsidRPr="009E29F2">
              <w:rPr>
                <w:rFonts w:ascii="Arial" w:hAnsi="Arial" w:cs="Arial"/>
                <w:b/>
                <w:i w:val="0"/>
                <w:sz w:val="22"/>
                <w:szCs w:val="22"/>
                <w:lang w:val="es-ES_tradnl"/>
              </w:rPr>
              <w:t>Desarrollo de nuevos productos:</w:t>
            </w:r>
            <w:r w:rsidRPr="0038795D">
              <w:rPr>
                <w:rFonts w:ascii="Arial" w:hAnsi="Arial" w:cs="Arial"/>
                <w:i w:val="0"/>
                <w:sz w:val="22"/>
                <w:szCs w:val="22"/>
                <w:lang w:val="es-ES_tradnl"/>
              </w:rPr>
              <w:t xml:space="preserve"> búsqueda de la diferenciación. (agroalimentarios, turísticos, servicios…)</w:t>
            </w:r>
          </w:p>
          <w:p w:rsidR="00A41446" w:rsidRPr="009E29F2" w:rsidRDefault="00A41446" w:rsidP="00581123">
            <w:pPr>
              <w:pStyle w:val="Prrafodelista"/>
              <w:numPr>
                <w:ilvl w:val="0"/>
                <w:numId w:val="23"/>
              </w:numPr>
              <w:spacing w:after="0" w:line="240" w:lineRule="auto"/>
              <w:ind w:left="345"/>
              <w:rPr>
                <w:rFonts w:ascii="Arial" w:hAnsi="Arial" w:cs="Arial"/>
                <w:b/>
                <w:i w:val="0"/>
                <w:sz w:val="22"/>
                <w:szCs w:val="22"/>
              </w:rPr>
            </w:pPr>
            <w:r w:rsidRPr="009E29F2">
              <w:rPr>
                <w:rFonts w:ascii="Arial" w:hAnsi="Arial" w:cs="Arial"/>
                <w:b/>
                <w:i w:val="0"/>
                <w:sz w:val="22"/>
                <w:szCs w:val="22"/>
              </w:rPr>
              <w:t>Impulso a  la creación de empresas ligadas a servicios no existentes.</w:t>
            </w:r>
          </w:p>
          <w:p w:rsidR="00A41446" w:rsidRPr="0038795D" w:rsidRDefault="00A41446" w:rsidP="00581123">
            <w:pPr>
              <w:pStyle w:val="Prrafodelista"/>
              <w:numPr>
                <w:ilvl w:val="0"/>
                <w:numId w:val="23"/>
              </w:numPr>
              <w:spacing w:after="0" w:line="240" w:lineRule="auto"/>
              <w:ind w:left="345"/>
              <w:rPr>
                <w:rFonts w:ascii="Arial" w:hAnsi="Arial" w:cs="Arial"/>
                <w:i w:val="0"/>
                <w:sz w:val="22"/>
                <w:szCs w:val="22"/>
                <w:lang w:val="es-ES_tradnl"/>
              </w:rPr>
            </w:pPr>
            <w:r w:rsidRPr="009E29F2">
              <w:rPr>
                <w:rFonts w:ascii="Arial" w:hAnsi="Arial" w:cs="Arial"/>
                <w:b/>
                <w:i w:val="0"/>
                <w:sz w:val="22"/>
                <w:szCs w:val="22"/>
                <w:lang w:val="es-ES_tradnl"/>
              </w:rPr>
              <w:t xml:space="preserve">Formación y motivación hacia  la formación y reciclaje </w:t>
            </w:r>
            <w:proofErr w:type="gramStart"/>
            <w:r w:rsidR="00895F12" w:rsidRPr="009E29F2">
              <w:rPr>
                <w:rFonts w:ascii="Arial" w:hAnsi="Arial" w:cs="Arial"/>
                <w:b/>
                <w:i w:val="0"/>
                <w:sz w:val="22"/>
                <w:szCs w:val="22"/>
                <w:lang w:val="es-ES_tradnl"/>
              </w:rPr>
              <w:t>continuo</w:t>
            </w:r>
            <w:proofErr w:type="gramEnd"/>
            <w:r w:rsidRPr="009E29F2">
              <w:rPr>
                <w:rFonts w:ascii="Arial" w:hAnsi="Arial" w:cs="Arial"/>
                <w:b/>
                <w:i w:val="0"/>
                <w:sz w:val="22"/>
                <w:szCs w:val="22"/>
                <w:lang w:val="es-ES_tradnl"/>
              </w:rPr>
              <w:t xml:space="preserve"> en todos los sectores</w:t>
            </w:r>
            <w:r w:rsidRPr="0038795D">
              <w:rPr>
                <w:rFonts w:ascii="Arial" w:hAnsi="Arial" w:cs="Arial"/>
                <w:i w:val="0"/>
                <w:sz w:val="22"/>
                <w:szCs w:val="22"/>
                <w:lang w:val="es-ES_tradnl"/>
              </w:rPr>
              <w:t>.</w:t>
            </w:r>
          </w:p>
          <w:p w:rsidR="00A41446" w:rsidRPr="0038795D" w:rsidRDefault="00A41446" w:rsidP="00581123">
            <w:pPr>
              <w:pStyle w:val="Prrafodelista"/>
              <w:numPr>
                <w:ilvl w:val="0"/>
                <w:numId w:val="23"/>
              </w:numPr>
              <w:spacing w:after="0" w:line="240" w:lineRule="auto"/>
              <w:ind w:left="345"/>
              <w:rPr>
                <w:rFonts w:ascii="Arial" w:hAnsi="Arial" w:cs="Arial"/>
                <w:i w:val="0"/>
                <w:sz w:val="22"/>
                <w:szCs w:val="22"/>
                <w:lang w:val="es-ES_tradnl"/>
              </w:rPr>
            </w:pPr>
            <w:r w:rsidRPr="009E29F2">
              <w:rPr>
                <w:rFonts w:ascii="Arial" w:hAnsi="Arial" w:cs="Arial"/>
                <w:b/>
                <w:i w:val="0"/>
                <w:sz w:val="22"/>
                <w:szCs w:val="22"/>
                <w:lang w:val="es-ES_tradnl"/>
              </w:rPr>
              <w:t>Creación de un banco de locales/espacios  vacíos</w:t>
            </w:r>
            <w:r w:rsidRPr="0038795D">
              <w:rPr>
                <w:rFonts w:ascii="Arial" w:hAnsi="Arial" w:cs="Arial"/>
                <w:i w:val="0"/>
                <w:sz w:val="22"/>
                <w:szCs w:val="22"/>
                <w:lang w:val="es-ES_tradnl"/>
              </w:rPr>
              <w:t xml:space="preserve"> donde poder desarrollar actividades económicas: y ofertarlo tipo Etxebide (con garantía).</w:t>
            </w:r>
          </w:p>
          <w:p w:rsidR="00A41446" w:rsidRPr="0038795D" w:rsidRDefault="00A41446" w:rsidP="00581123">
            <w:pPr>
              <w:pStyle w:val="Prrafodelista"/>
              <w:numPr>
                <w:ilvl w:val="0"/>
                <w:numId w:val="23"/>
              </w:numPr>
              <w:spacing w:after="0" w:line="240" w:lineRule="auto"/>
              <w:ind w:left="345"/>
              <w:rPr>
                <w:rFonts w:ascii="Arial" w:hAnsi="Arial" w:cs="Arial"/>
                <w:i w:val="0"/>
                <w:sz w:val="22"/>
                <w:szCs w:val="22"/>
                <w:lang w:val="es-ES_tradnl"/>
              </w:rPr>
            </w:pPr>
            <w:r w:rsidRPr="009E29F2">
              <w:rPr>
                <w:rFonts w:ascii="Arial" w:hAnsi="Arial" w:cs="Arial"/>
                <w:b/>
                <w:i w:val="0"/>
                <w:sz w:val="22"/>
                <w:szCs w:val="22"/>
                <w:lang w:val="es-ES_tradnl"/>
              </w:rPr>
              <w:t>Puesta en  valor turístico y empresarial</w:t>
            </w:r>
            <w:r w:rsidRPr="0038795D">
              <w:rPr>
                <w:rFonts w:ascii="Arial" w:hAnsi="Arial" w:cs="Arial"/>
                <w:i w:val="0"/>
                <w:sz w:val="22"/>
                <w:szCs w:val="22"/>
                <w:lang w:val="es-ES_tradnl"/>
              </w:rPr>
              <w:t xml:space="preserve"> (tanto a la población local como visitante/turista) del  entorno natural y su gestión sostenible. Impulso de otras formas de turismo (verde, saludable, de aventura...) </w:t>
            </w:r>
          </w:p>
          <w:p w:rsidR="00A41446" w:rsidRPr="0038795D" w:rsidRDefault="00A41446" w:rsidP="00581123">
            <w:pPr>
              <w:pStyle w:val="Prrafodelista"/>
              <w:numPr>
                <w:ilvl w:val="0"/>
                <w:numId w:val="23"/>
              </w:numPr>
              <w:spacing w:after="0" w:line="240" w:lineRule="auto"/>
              <w:ind w:left="345"/>
              <w:rPr>
                <w:rFonts w:ascii="Arial" w:hAnsi="Arial" w:cs="Arial"/>
                <w:i w:val="0"/>
                <w:sz w:val="22"/>
                <w:szCs w:val="22"/>
                <w:lang w:val="es-ES_tradnl"/>
              </w:rPr>
            </w:pPr>
            <w:r w:rsidRPr="009E29F2">
              <w:rPr>
                <w:rFonts w:ascii="Arial" w:hAnsi="Arial" w:cs="Arial"/>
                <w:b/>
                <w:i w:val="0"/>
                <w:sz w:val="22"/>
                <w:szCs w:val="22"/>
                <w:lang w:val="es-ES_tradnl"/>
              </w:rPr>
              <w:t>Extender</w:t>
            </w:r>
            <w:r w:rsidRPr="0038795D">
              <w:rPr>
                <w:rFonts w:ascii="Arial" w:hAnsi="Arial" w:cs="Arial"/>
                <w:i w:val="0"/>
                <w:sz w:val="22"/>
                <w:szCs w:val="22"/>
                <w:lang w:val="es-ES_tradnl"/>
              </w:rPr>
              <w:t xml:space="preserve"> al resto de la comarca la </w:t>
            </w:r>
            <w:r w:rsidRPr="009E29F2">
              <w:rPr>
                <w:rFonts w:ascii="Arial" w:hAnsi="Arial" w:cs="Arial"/>
                <w:b/>
                <w:i w:val="0"/>
                <w:sz w:val="22"/>
                <w:szCs w:val="22"/>
                <w:lang w:val="es-ES_tradnl"/>
              </w:rPr>
              <w:t xml:space="preserve">repercusión turística del recurso Valle </w:t>
            </w:r>
            <w:r w:rsidR="00895F12" w:rsidRPr="009E29F2">
              <w:rPr>
                <w:rFonts w:ascii="Arial" w:hAnsi="Arial" w:cs="Arial"/>
                <w:b/>
                <w:i w:val="0"/>
                <w:sz w:val="22"/>
                <w:szCs w:val="22"/>
                <w:lang w:val="es-ES_tradnl"/>
              </w:rPr>
              <w:t>Salado</w:t>
            </w:r>
            <w:r w:rsidR="00895F12" w:rsidRPr="0038795D">
              <w:rPr>
                <w:rFonts w:ascii="Arial" w:hAnsi="Arial" w:cs="Arial"/>
                <w:i w:val="0"/>
                <w:sz w:val="22"/>
                <w:szCs w:val="22"/>
                <w:lang w:val="es-ES_tradnl"/>
              </w:rPr>
              <w:t xml:space="preserve">. </w:t>
            </w:r>
          </w:p>
          <w:p w:rsidR="00A41446" w:rsidRPr="0038795D" w:rsidRDefault="00A41446" w:rsidP="00581123">
            <w:pPr>
              <w:pStyle w:val="Prrafodelista"/>
              <w:numPr>
                <w:ilvl w:val="0"/>
                <w:numId w:val="23"/>
              </w:numPr>
              <w:spacing w:after="0" w:line="240" w:lineRule="auto"/>
              <w:ind w:left="345"/>
              <w:rPr>
                <w:rFonts w:ascii="Arial" w:hAnsi="Arial" w:cs="Arial"/>
                <w:i w:val="0"/>
                <w:sz w:val="22"/>
                <w:szCs w:val="22"/>
                <w:lang w:val="es-ES_tradnl"/>
              </w:rPr>
            </w:pPr>
            <w:r w:rsidRPr="009E29F2">
              <w:rPr>
                <w:rFonts w:ascii="Arial" w:hAnsi="Arial" w:cs="Arial"/>
                <w:b/>
                <w:i w:val="0"/>
                <w:sz w:val="22"/>
                <w:szCs w:val="22"/>
                <w:lang w:val="es-ES_tradnl"/>
              </w:rPr>
              <w:t>Trabajo participativo en la Mesa de turismo comarcal</w:t>
            </w:r>
            <w:r w:rsidRPr="0038795D">
              <w:rPr>
                <w:rFonts w:ascii="Arial" w:hAnsi="Arial" w:cs="Arial"/>
                <w:i w:val="0"/>
                <w:sz w:val="22"/>
                <w:szCs w:val="22"/>
                <w:lang w:val="es-ES_tradnl"/>
              </w:rPr>
              <w:t xml:space="preserve"> y creación de mesas subsectoriales: alojamientos, restaurantes</w:t>
            </w:r>
            <w:r w:rsidR="00895F12" w:rsidRPr="0038795D">
              <w:rPr>
                <w:rFonts w:ascii="Arial" w:hAnsi="Arial" w:cs="Arial"/>
                <w:i w:val="0"/>
                <w:sz w:val="22"/>
                <w:szCs w:val="22"/>
                <w:lang w:val="es-ES_tradnl"/>
              </w:rPr>
              <w:t xml:space="preserve">,… </w:t>
            </w:r>
            <w:r w:rsidRPr="0038795D">
              <w:rPr>
                <w:rFonts w:ascii="Arial" w:hAnsi="Arial" w:cs="Arial"/>
                <w:i w:val="0"/>
                <w:sz w:val="22"/>
                <w:szCs w:val="22"/>
                <w:lang w:val="es-ES_tradnl"/>
              </w:rPr>
              <w:t>Búsqueda de oferta turística conjunta a nivel comarcal.</w:t>
            </w:r>
          </w:p>
          <w:p w:rsidR="00A41446" w:rsidRPr="009E29F2" w:rsidRDefault="00A41446" w:rsidP="00581123">
            <w:pPr>
              <w:pStyle w:val="Prrafodelista"/>
              <w:numPr>
                <w:ilvl w:val="0"/>
                <w:numId w:val="23"/>
              </w:numPr>
              <w:spacing w:after="0" w:line="240" w:lineRule="auto"/>
              <w:ind w:left="345"/>
              <w:rPr>
                <w:rFonts w:ascii="Arial" w:hAnsi="Arial" w:cs="Arial"/>
                <w:b/>
                <w:i w:val="0"/>
                <w:sz w:val="22"/>
                <w:szCs w:val="22"/>
                <w:lang w:val="es-ES_tradnl"/>
              </w:rPr>
            </w:pPr>
            <w:r w:rsidRPr="0038795D">
              <w:rPr>
                <w:rFonts w:ascii="Arial" w:hAnsi="Arial" w:cs="Arial"/>
                <w:i w:val="0"/>
                <w:sz w:val="22"/>
                <w:szCs w:val="22"/>
                <w:lang w:val="es-ES_tradnl"/>
              </w:rPr>
              <w:t xml:space="preserve">Impulso de acciones de </w:t>
            </w:r>
            <w:r w:rsidRPr="009E29F2">
              <w:rPr>
                <w:rFonts w:ascii="Arial" w:hAnsi="Arial" w:cs="Arial"/>
                <w:b/>
                <w:i w:val="0"/>
                <w:sz w:val="22"/>
                <w:szCs w:val="22"/>
                <w:lang w:val="es-ES_tradnl"/>
              </w:rPr>
              <w:t>sensibilización interna del sector turístico.</w:t>
            </w:r>
          </w:p>
          <w:p w:rsidR="00A41446" w:rsidRPr="0038795D" w:rsidRDefault="00A41446" w:rsidP="00581123">
            <w:pPr>
              <w:pStyle w:val="Prrafodelista"/>
              <w:numPr>
                <w:ilvl w:val="0"/>
                <w:numId w:val="23"/>
              </w:numPr>
              <w:spacing w:after="0" w:line="240" w:lineRule="auto"/>
              <w:ind w:left="345"/>
              <w:rPr>
                <w:rFonts w:ascii="Arial" w:hAnsi="Arial" w:cs="Arial"/>
                <w:i w:val="0"/>
                <w:sz w:val="22"/>
                <w:szCs w:val="22"/>
                <w:lang w:val="es-ES_tradnl"/>
              </w:rPr>
            </w:pPr>
            <w:r w:rsidRPr="0038795D">
              <w:rPr>
                <w:rFonts w:ascii="Arial" w:hAnsi="Arial" w:cs="Arial"/>
                <w:i w:val="0"/>
                <w:sz w:val="22"/>
                <w:szCs w:val="22"/>
                <w:lang w:val="es-ES_tradnl"/>
              </w:rPr>
              <w:t xml:space="preserve">Fomento del </w:t>
            </w:r>
            <w:r w:rsidRPr="009E29F2">
              <w:rPr>
                <w:rFonts w:ascii="Arial" w:hAnsi="Arial" w:cs="Arial"/>
                <w:b/>
                <w:i w:val="0"/>
                <w:sz w:val="22"/>
                <w:szCs w:val="22"/>
                <w:lang w:val="es-ES_tradnl"/>
              </w:rPr>
              <w:t>trabajo coordinado y complicidad entre los diferentes agentes privados y públicos</w:t>
            </w:r>
            <w:r w:rsidRPr="0038795D">
              <w:rPr>
                <w:rFonts w:ascii="Arial" w:hAnsi="Arial" w:cs="Arial"/>
                <w:i w:val="0"/>
                <w:sz w:val="22"/>
                <w:szCs w:val="22"/>
                <w:lang w:val="es-ES_tradnl"/>
              </w:rPr>
              <w:t>.</w:t>
            </w:r>
          </w:p>
          <w:p w:rsidR="00A41446" w:rsidRPr="0038795D" w:rsidRDefault="00A41446" w:rsidP="00581123">
            <w:pPr>
              <w:pStyle w:val="Prrafodelista"/>
              <w:numPr>
                <w:ilvl w:val="0"/>
                <w:numId w:val="23"/>
              </w:numPr>
              <w:spacing w:after="0" w:line="240" w:lineRule="auto"/>
              <w:ind w:left="345"/>
              <w:rPr>
                <w:rFonts w:ascii="Arial" w:hAnsi="Arial" w:cs="Arial"/>
                <w:i w:val="0"/>
                <w:sz w:val="22"/>
                <w:szCs w:val="22"/>
                <w:lang w:val="es-ES_tradnl"/>
              </w:rPr>
            </w:pPr>
            <w:r w:rsidRPr="009E29F2">
              <w:rPr>
                <w:rFonts w:ascii="Arial" w:hAnsi="Arial" w:cs="Arial"/>
                <w:b/>
                <w:i w:val="0"/>
                <w:sz w:val="22"/>
                <w:szCs w:val="22"/>
                <w:lang w:val="es-ES_tradnl"/>
              </w:rPr>
              <w:t>Creación de nexos de unión y conocimiento mutuo</w:t>
            </w:r>
            <w:r w:rsidRPr="0038795D">
              <w:rPr>
                <w:rFonts w:ascii="Arial" w:hAnsi="Arial" w:cs="Arial"/>
                <w:i w:val="0"/>
                <w:sz w:val="22"/>
                <w:szCs w:val="22"/>
                <w:lang w:val="es-ES_tradnl"/>
              </w:rPr>
              <w:t xml:space="preserve"> con otras comarcas de Álava y de la CAPV.</w:t>
            </w:r>
          </w:p>
          <w:p w:rsidR="00A41446" w:rsidRPr="0038795D" w:rsidRDefault="00A41446" w:rsidP="00581123">
            <w:pPr>
              <w:pStyle w:val="Prrafodelista"/>
              <w:numPr>
                <w:ilvl w:val="0"/>
                <w:numId w:val="23"/>
              </w:numPr>
              <w:spacing w:after="0" w:line="240" w:lineRule="auto"/>
              <w:ind w:left="345"/>
              <w:rPr>
                <w:rFonts w:ascii="Arial" w:hAnsi="Arial" w:cs="Arial"/>
                <w:i w:val="0"/>
                <w:sz w:val="22"/>
                <w:szCs w:val="22"/>
                <w:lang w:val="es-ES_tradnl"/>
              </w:rPr>
            </w:pPr>
            <w:r w:rsidRPr="0038795D">
              <w:rPr>
                <w:rFonts w:ascii="Arial" w:hAnsi="Arial" w:cs="Arial"/>
                <w:i w:val="0"/>
                <w:sz w:val="22"/>
                <w:szCs w:val="22"/>
                <w:lang w:val="es-ES_tradnl"/>
              </w:rPr>
              <w:t xml:space="preserve">Conversión de la  </w:t>
            </w:r>
            <w:r w:rsidRPr="009E29F2">
              <w:rPr>
                <w:rFonts w:ascii="Arial" w:hAnsi="Arial" w:cs="Arial"/>
                <w:b/>
                <w:i w:val="0"/>
                <w:sz w:val="22"/>
                <w:szCs w:val="22"/>
                <w:lang w:val="es-ES_tradnl"/>
              </w:rPr>
              <w:t>Oficina de turismo comarcal</w:t>
            </w:r>
            <w:r w:rsidRPr="0038795D">
              <w:rPr>
                <w:rFonts w:ascii="Arial" w:hAnsi="Arial" w:cs="Arial"/>
                <w:i w:val="0"/>
                <w:sz w:val="22"/>
                <w:szCs w:val="22"/>
                <w:lang w:val="es-ES_tradnl"/>
              </w:rPr>
              <w:t xml:space="preserve"> (Salinas de Añana</w:t>
            </w:r>
            <w:r w:rsidR="009E29F2">
              <w:rPr>
                <w:rFonts w:ascii="Arial" w:hAnsi="Arial" w:cs="Arial"/>
                <w:i w:val="0"/>
                <w:sz w:val="22"/>
                <w:szCs w:val="22"/>
                <w:lang w:val="es-ES_tradnl"/>
              </w:rPr>
              <w:t xml:space="preserve"> 2016</w:t>
            </w:r>
            <w:r w:rsidRPr="0038795D">
              <w:rPr>
                <w:rFonts w:ascii="Arial" w:hAnsi="Arial" w:cs="Arial"/>
                <w:i w:val="0"/>
                <w:sz w:val="22"/>
                <w:szCs w:val="22"/>
                <w:lang w:val="es-ES_tradnl"/>
              </w:rPr>
              <w:t xml:space="preserve">)  como  eje </w:t>
            </w:r>
            <w:r w:rsidRPr="0038795D">
              <w:rPr>
                <w:rFonts w:ascii="Arial" w:hAnsi="Arial" w:cs="Arial"/>
                <w:b/>
                <w:bCs/>
                <w:i w:val="0"/>
                <w:sz w:val="22"/>
                <w:szCs w:val="22"/>
                <w:lang w:val="es-ES_tradnl"/>
              </w:rPr>
              <w:t>dinamizado</w:t>
            </w:r>
            <w:r w:rsidRPr="0038795D">
              <w:rPr>
                <w:rFonts w:ascii="Arial" w:hAnsi="Arial" w:cs="Arial"/>
                <w:i w:val="0"/>
                <w:sz w:val="22"/>
                <w:szCs w:val="22"/>
                <w:lang w:val="es-ES_tradnl"/>
              </w:rPr>
              <w:t>r y coo</w:t>
            </w:r>
            <w:r w:rsidR="00895F12" w:rsidRPr="0038795D">
              <w:rPr>
                <w:rFonts w:ascii="Arial" w:hAnsi="Arial" w:cs="Arial"/>
                <w:i w:val="0"/>
                <w:sz w:val="22"/>
                <w:szCs w:val="22"/>
                <w:lang w:val="es-ES_tradnl"/>
              </w:rPr>
              <w:t xml:space="preserve">rdinador </w:t>
            </w:r>
            <w:r w:rsidRPr="0038795D">
              <w:rPr>
                <w:rFonts w:ascii="Arial" w:hAnsi="Arial" w:cs="Arial"/>
                <w:i w:val="0"/>
                <w:sz w:val="22"/>
                <w:szCs w:val="22"/>
                <w:lang w:val="es-ES_tradnl"/>
              </w:rPr>
              <w:t>del turismo comarcal.</w:t>
            </w:r>
          </w:p>
        </w:tc>
      </w:tr>
      <w:tr w:rsidR="00A41446" w:rsidRPr="00940D68" w:rsidTr="00D21CA8">
        <w:trPr>
          <w:jc w:val="center"/>
        </w:trPr>
        <w:tc>
          <w:tcPr>
            <w:tcW w:w="0" w:type="auto"/>
            <w:vMerge/>
            <w:tcBorders>
              <w:left w:val="single" w:sz="48" w:space="0" w:color="auto"/>
              <w:right w:val="single" w:sz="2" w:space="0" w:color="auto"/>
            </w:tcBorders>
            <w:shd w:val="clear" w:color="auto" w:fill="B77BB4"/>
            <w:vAlign w:val="center"/>
          </w:tcPr>
          <w:p w:rsidR="00A41446" w:rsidRPr="00940D68" w:rsidRDefault="00A41446" w:rsidP="00A41446">
            <w:pPr>
              <w:spacing w:after="0" w:line="240" w:lineRule="auto"/>
              <w:rPr>
                <w:rFonts w:ascii="Arial" w:hAnsi="Arial" w:cs="Arial"/>
                <w:b/>
                <w:bCs/>
                <w:i w:val="0"/>
                <w:color w:val="FFFFFF"/>
                <w:lang w:val="es-ES_tradnl"/>
              </w:rPr>
            </w:pPr>
          </w:p>
        </w:tc>
        <w:tc>
          <w:tcPr>
            <w:tcW w:w="10105" w:type="dxa"/>
            <w:gridSpan w:val="4"/>
            <w:tcBorders>
              <w:top w:val="single" w:sz="2" w:space="0" w:color="auto"/>
              <w:left w:val="single" w:sz="2" w:space="0" w:color="auto"/>
              <w:bottom w:val="single" w:sz="2" w:space="0" w:color="auto"/>
              <w:right w:val="single" w:sz="12" w:space="0" w:color="auto"/>
            </w:tcBorders>
            <w:shd w:val="clear" w:color="auto" w:fill="D8D8D8"/>
            <w:vAlign w:val="center"/>
          </w:tcPr>
          <w:p w:rsidR="00A41446" w:rsidRPr="0038795D" w:rsidRDefault="009F4420" w:rsidP="00A41446">
            <w:pPr>
              <w:spacing w:after="0" w:line="240" w:lineRule="auto"/>
              <w:rPr>
                <w:rFonts w:ascii="Arial" w:hAnsi="Arial" w:cs="Arial"/>
                <w:b/>
                <w:i w:val="0"/>
                <w:sz w:val="22"/>
                <w:szCs w:val="22"/>
                <w:lang w:val="es-ES_tradnl"/>
              </w:rPr>
            </w:pPr>
            <w:r w:rsidRPr="0038795D">
              <w:rPr>
                <w:rFonts w:ascii="Arial" w:hAnsi="Arial" w:cs="Arial"/>
                <w:b/>
                <w:i w:val="0"/>
                <w:sz w:val="22"/>
                <w:szCs w:val="22"/>
                <w:lang w:val="es-ES_tradnl"/>
              </w:rPr>
              <w:t>RELACIÓN CON OTROS PLANES Y PROGRAMAS</w:t>
            </w:r>
          </w:p>
        </w:tc>
      </w:tr>
      <w:tr w:rsidR="00A41446" w:rsidRPr="00940D68" w:rsidTr="00D21CA8">
        <w:trPr>
          <w:jc w:val="center"/>
        </w:trPr>
        <w:tc>
          <w:tcPr>
            <w:tcW w:w="0" w:type="auto"/>
            <w:vMerge/>
            <w:tcBorders>
              <w:left w:val="single" w:sz="48" w:space="0" w:color="auto"/>
              <w:right w:val="single" w:sz="2" w:space="0" w:color="auto"/>
            </w:tcBorders>
            <w:shd w:val="clear" w:color="auto" w:fill="B77BB4"/>
            <w:vAlign w:val="center"/>
          </w:tcPr>
          <w:p w:rsidR="00A41446" w:rsidRPr="00940D68" w:rsidRDefault="00A41446" w:rsidP="00A41446">
            <w:pPr>
              <w:spacing w:after="0" w:line="240" w:lineRule="auto"/>
              <w:rPr>
                <w:rFonts w:ascii="Arial" w:hAnsi="Arial" w:cs="Arial"/>
                <w:b/>
                <w:bCs/>
                <w:i w:val="0"/>
                <w:color w:val="FFFFFF"/>
                <w:lang w:val="es-ES_tradnl"/>
              </w:rPr>
            </w:pPr>
          </w:p>
        </w:tc>
        <w:tc>
          <w:tcPr>
            <w:tcW w:w="4725" w:type="dxa"/>
            <w:gridSpan w:val="2"/>
            <w:tcBorders>
              <w:top w:val="single" w:sz="2" w:space="0" w:color="auto"/>
              <w:left w:val="single" w:sz="2" w:space="0" w:color="auto"/>
              <w:bottom w:val="single" w:sz="4" w:space="0" w:color="auto"/>
              <w:right w:val="single" w:sz="12" w:space="0" w:color="auto"/>
            </w:tcBorders>
            <w:shd w:val="clear" w:color="auto" w:fill="FFFFFF"/>
            <w:vAlign w:val="center"/>
          </w:tcPr>
          <w:p w:rsidR="00A41446" w:rsidRPr="0038795D" w:rsidRDefault="00A41446" w:rsidP="00581123">
            <w:pPr>
              <w:pStyle w:val="Prrafodelista"/>
              <w:numPr>
                <w:ilvl w:val="0"/>
                <w:numId w:val="24"/>
              </w:numPr>
              <w:spacing w:after="0" w:line="240" w:lineRule="auto"/>
              <w:ind w:left="345"/>
              <w:jc w:val="both"/>
              <w:rPr>
                <w:rFonts w:ascii="Arial" w:hAnsi="Arial" w:cs="Arial"/>
                <w:b/>
                <w:i w:val="0"/>
                <w:sz w:val="22"/>
                <w:szCs w:val="22"/>
                <w:lang w:val="es-ES_tradnl"/>
              </w:rPr>
            </w:pPr>
            <w:r w:rsidRPr="0038795D">
              <w:rPr>
                <w:rFonts w:ascii="Arial" w:hAnsi="Arial" w:cs="Arial"/>
                <w:i w:val="0"/>
                <w:sz w:val="22"/>
                <w:szCs w:val="22"/>
                <w:lang w:val="es-ES_tradnl"/>
              </w:rPr>
              <w:t>Marco legal Bruselas, España, Euskadi, Diputación Foral de Álava.</w:t>
            </w:r>
          </w:p>
          <w:p w:rsidR="00A41446" w:rsidRPr="0038795D" w:rsidRDefault="00A41446" w:rsidP="00581123">
            <w:pPr>
              <w:pStyle w:val="Prrafodelista"/>
              <w:numPr>
                <w:ilvl w:val="0"/>
                <w:numId w:val="24"/>
              </w:numPr>
              <w:spacing w:after="0" w:line="240" w:lineRule="auto"/>
              <w:ind w:left="345"/>
              <w:jc w:val="both"/>
              <w:rPr>
                <w:rFonts w:ascii="Arial" w:hAnsi="Arial" w:cs="Arial"/>
                <w:i w:val="0"/>
                <w:sz w:val="22"/>
                <w:szCs w:val="22"/>
                <w:lang w:val="es-ES_tradnl"/>
              </w:rPr>
            </w:pPr>
            <w:r w:rsidRPr="0038795D">
              <w:rPr>
                <w:rFonts w:ascii="Arial" w:hAnsi="Arial" w:cs="Arial"/>
                <w:i w:val="0"/>
                <w:sz w:val="22"/>
                <w:szCs w:val="22"/>
                <w:lang w:val="es-ES_tradnl"/>
              </w:rPr>
              <w:t xml:space="preserve">Plan de Turismo de Interior de BasqueTour </w:t>
            </w:r>
          </w:p>
          <w:p w:rsidR="00A41446" w:rsidRPr="0038795D" w:rsidRDefault="00A41446" w:rsidP="00581123">
            <w:pPr>
              <w:pStyle w:val="Prrafodelista"/>
              <w:numPr>
                <w:ilvl w:val="0"/>
                <w:numId w:val="24"/>
              </w:numPr>
              <w:spacing w:after="0" w:line="240" w:lineRule="auto"/>
              <w:ind w:left="345"/>
              <w:jc w:val="both"/>
              <w:rPr>
                <w:rFonts w:ascii="Arial" w:hAnsi="Arial" w:cs="Arial"/>
                <w:b/>
                <w:i w:val="0"/>
                <w:sz w:val="22"/>
                <w:szCs w:val="22"/>
                <w:lang w:val="es-ES_tradnl"/>
              </w:rPr>
            </w:pPr>
            <w:r w:rsidRPr="0038795D">
              <w:rPr>
                <w:rFonts w:ascii="Arial" w:hAnsi="Arial" w:cs="Arial"/>
                <w:i w:val="0"/>
                <w:sz w:val="22"/>
                <w:szCs w:val="22"/>
                <w:lang w:val="es-ES_tradnl"/>
              </w:rPr>
              <w:t>Plan de dinamización turística comarcal.</w:t>
            </w:r>
          </w:p>
          <w:p w:rsidR="00E168FF" w:rsidRPr="00CA4206" w:rsidRDefault="00A41446" w:rsidP="009E29F2">
            <w:pPr>
              <w:pStyle w:val="Prrafodelista"/>
              <w:numPr>
                <w:ilvl w:val="0"/>
                <w:numId w:val="24"/>
              </w:numPr>
              <w:spacing w:after="0" w:line="240" w:lineRule="auto"/>
              <w:ind w:left="345"/>
              <w:jc w:val="both"/>
              <w:rPr>
                <w:rFonts w:ascii="Arial" w:hAnsi="Arial" w:cs="Arial"/>
                <w:b/>
                <w:i w:val="0"/>
                <w:sz w:val="22"/>
                <w:szCs w:val="22"/>
                <w:lang w:val="es-ES_tradnl"/>
              </w:rPr>
            </w:pPr>
            <w:r w:rsidRPr="0038795D">
              <w:rPr>
                <w:rFonts w:ascii="Arial" w:hAnsi="Arial" w:cs="Arial"/>
                <w:i w:val="0"/>
                <w:sz w:val="22"/>
                <w:szCs w:val="22"/>
                <w:lang w:val="es-ES_tradnl"/>
              </w:rPr>
              <w:t>Mesa de turismo comarcal.</w:t>
            </w:r>
          </w:p>
          <w:p w:rsidR="00E168FF" w:rsidRPr="009E29F2" w:rsidRDefault="00E168FF" w:rsidP="009E29F2">
            <w:pPr>
              <w:spacing w:after="0" w:line="240" w:lineRule="auto"/>
              <w:jc w:val="both"/>
              <w:rPr>
                <w:rFonts w:ascii="Arial" w:hAnsi="Arial" w:cs="Arial"/>
                <w:b/>
                <w:i w:val="0"/>
                <w:sz w:val="22"/>
                <w:szCs w:val="22"/>
                <w:lang w:val="es-ES_tradnl"/>
              </w:rPr>
            </w:pPr>
          </w:p>
        </w:tc>
        <w:tc>
          <w:tcPr>
            <w:tcW w:w="5380" w:type="dxa"/>
            <w:gridSpan w:val="2"/>
            <w:tcBorders>
              <w:top w:val="single" w:sz="2" w:space="0" w:color="auto"/>
              <w:left w:val="single" w:sz="2" w:space="0" w:color="auto"/>
              <w:bottom w:val="single" w:sz="4" w:space="0" w:color="auto"/>
              <w:right w:val="single" w:sz="12" w:space="0" w:color="auto"/>
            </w:tcBorders>
            <w:shd w:val="clear" w:color="auto" w:fill="FFFFFF"/>
            <w:vAlign w:val="center"/>
          </w:tcPr>
          <w:p w:rsidR="00A41446" w:rsidRPr="0038795D" w:rsidRDefault="00A41446" w:rsidP="00581123">
            <w:pPr>
              <w:pStyle w:val="Prrafodelista"/>
              <w:numPr>
                <w:ilvl w:val="0"/>
                <w:numId w:val="24"/>
              </w:numPr>
              <w:spacing w:after="0" w:line="240" w:lineRule="auto"/>
              <w:ind w:left="345"/>
              <w:jc w:val="both"/>
              <w:rPr>
                <w:rFonts w:ascii="Arial" w:hAnsi="Arial" w:cs="Arial"/>
                <w:i w:val="0"/>
                <w:sz w:val="22"/>
                <w:szCs w:val="22"/>
                <w:lang w:val="es-ES_tradnl"/>
              </w:rPr>
            </w:pPr>
            <w:r w:rsidRPr="0038795D">
              <w:rPr>
                <w:rFonts w:ascii="Arial" w:hAnsi="Arial" w:cs="Arial"/>
                <w:i w:val="0"/>
                <w:sz w:val="22"/>
                <w:szCs w:val="22"/>
                <w:lang w:val="es-ES_tradnl"/>
              </w:rPr>
              <w:t xml:space="preserve">Programa </w:t>
            </w:r>
            <w:r w:rsidR="00895F12" w:rsidRPr="0038795D">
              <w:rPr>
                <w:rFonts w:ascii="Arial" w:hAnsi="Arial" w:cs="Arial"/>
                <w:i w:val="0"/>
                <w:sz w:val="22"/>
                <w:szCs w:val="22"/>
                <w:lang w:val="es-ES_tradnl"/>
              </w:rPr>
              <w:t>Álava</w:t>
            </w:r>
            <w:r w:rsidRPr="0038795D">
              <w:rPr>
                <w:rFonts w:ascii="Arial" w:hAnsi="Arial" w:cs="Arial"/>
                <w:i w:val="0"/>
                <w:sz w:val="22"/>
                <w:szCs w:val="22"/>
                <w:lang w:val="es-ES_tradnl"/>
              </w:rPr>
              <w:t xml:space="preserve"> Destino Sostenible DFA</w:t>
            </w:r>
          </w:p>
          <w:p w:rsidR="00A41446" w:rsidRPr="0038795D" w:rsidRDefault="00A41446" w:rsidP="00581123">
            <w:pPr>
              <w:pStyle w:val="Prrafodelista"/>
              <w:numPr>
                <w:ilvl w:val="0"/>
                <w:numId w:val="24"/>
              </w:numPr>
              <w:spacing w:after="0" w:line="240" w:lineRule="auto"/>
              <w:ind w:left="345"/>
              <w:jc w:val="both"/>
              <w:rPr>
                <w:rFonts w:ascii="Arial" w:hAnsi="Arial" w:cs="Arial"/>
                <w:i w:val="0"/>
                <w:sz w:val="22"/>
                <w:szCs w:val="22"/>
                <w:lang w:val="es-ES_tradnl"/>
              </w:rPr>
            </w:pPr>
            <w:r w:rsidRPr="0038795D">
              <w:rPr>
                <w:rFonts w:ascii="Arial" w:hAnsi="Arial" w:cs="Arial"/>
                <w:i w:val="0"/>
                <w:sz w:val="22"/>
                <w:szCs w:val="22"/>
                <w:lang w:val="es-ES_tradnl"/>
              </w:rPr>
              <w:t>Plan de Empleo Comarcal (Lanbide)</w:t>
            </w:r>
          </w:p>
          <w:p w:rsidR="00A41446" w:rsidRPr="00CA2F02" w:rsidRDefault="00A41446" w:rsidP="00581123">
            <w:pPr>
              <w:pStyle w:val="Prrafodelista"/>
              <w:numPr>
                <w:ilvl w:val="0"/>
                <w:numId w:val="24"/>
              </w:numPr>
              <w:spacing w:after="0" w:line="240" w:lineRule="auto"/>
              <w:ind w:left="345"/>
              <w:jc w:val="both"/>
              <w:rPr>
                <w:sz w:val="22"/>
                <w:szCs w:val="22"/>
              </w:rPr>
            </w:pPr>
            <w:r w:rsidRPr="0038795D">
              <w:rPr>
                <w:rFonts w:ascii="Arial" w:hAnsi="Arial" w:cs="Arial"/>
                <w:i w:val="0"/>
                <w:sz w:val="22"/>
                <w:szCs w:val="22"/>
                <w:lang w:val="es-ES_tradnl"/>
              </w:rPr>
              <w:t>Plan de formación de Lanbide, HAZI, etc…</w:t>
            </w:r>
          </w:p>
          <w:p w:rsidR="00CA2F02" w:rsidRDefault="00CA2F02" w:rsidP="00CA2F02">
            <w:pPr>
              <w:spacing w:after="0" w:line="240" w:lineRule="auto"/>
              <w:jc w:val="both"/>
              <w:rPr>
                <w:sz w:val="22"/>
                <w:szCs w:val="22"/>
              </w:rPr>
            </w:pPr>
          </w:p>
          <w:p w:rsidR="00CA2F02" w:rsidRDefault="00CA2F02" w:rsidP="00CA2F02">
            <w:pPr>
              <w:spacing w:after="0" w:line="240" w:lineRule="auto"/>
              <w:jc w:val="both"/>
              <w:rPr>
                <w:sz w:val="22"/>
                <w:szCs w:val="22"/>
              </w:rPr>
            </w:pPr>
          </w:p>
          <w:p w:rsidR="008D57AA" w:rsidRPr="00CA2F02" w:rsidRDefault="008D57AA" w:rsidP="00CA2F02">
            <w:pPr>
              <w:spacing w:after="0" w:line="240" w:lineRule="auto"/>
              <w:jc w:val="both"/>
              <w:rPr>
                <w:sz w:val="22"/>
                <w:szCs w:val="22"/>
              </w:rPr>
            </w:pPr>
          </w:p>
        </w:tc>
      </w:tr>
    </w:tbl>
    <w:p w:rsidR="00812AB2" w:rsidRDefault="00812AB2" w:rsidP="00812AB2">
      <w:pPr>
        <w:spacing w:after="0" w:line="240" w:lineRule="auto"/>
        <w:rPr>
          <w:rFonts w:ascii="Arial" w:hAnsi="Arial" w:cs="Arial"/>
          <w:sz w:val="22"/>
          <w:szCs w:val="22"/>
          <w:lang w:val="es-ES_tradnl"/>
        </w:rPr>
      </w:pPr>
      <w:r>
        <w:rPr>
          <w:rFonts w:ascii="Arial" w:hAnsi="Arial" w:cs="Arial"/>
          <w:sz w:val="22"/>
          <w:szCs w:val="22"/>
          <w:lang w:val="es-ES_tradnl"/>
        </w:rPr>
        <w:br w:type="page"/>
      </w:r>
    </w:p>
    <w:tbl>
      <w:tblPr>
        <w:tblpPr w:leftFromText="141" w:rightFromText="141" w:vertAnchor="text" w:horzAnchor="margin" w:tblpY="82"/>
        <w:tblW w:w="10173" w:type="dxa"/>
        <w:tblBorders>
          <w:top w:val="single" w:sz="18" w:space="0" w:color="auto"/>
          <w:bottom w:val="single" w:sz="18" w:space="0" w:color="auto"/>
        </w:tblBorders>
        <w:tblLook w:val="00A0" w:firstRow="1" w:lastRow="0" w:firstColumn="1" w:lastColumn="0" w:noHBand="0" w:noVBand="0"/>
      </w:tblPr>
      <w:tblGrid>
        <w:gridCol w:w="222"/>
        <w:gridCol w:w="3888"/>
        <w:gridCol w:w="567"/>
        <w:gridCol w:w="4078"/>
        <w:gridCol w:w="1418"/>
      </w:tblGrid>
      <w:tr w:rsidR="00CA4206" w:rsidRPr="0038795D" w:rsidTr="00CA4206">
        <w:tc>
          <w:tcPr>
            <w:tcW w:w="10173" w:type="dxa"/>
            <w:gridSpan w:val="5"/>
            <w:tcBorders>
              <w:top w:val="single" w:sz="18" w:space="0" w:color="auto"/>
              <w:left w:val="single" w:sz="48" w:space="0" w:color="auto"/>
              <w:bottom w:val="single" w:sz="18" w:space="0" w:color="auto"/>
              <w:right w:val="single" w:sz="12" w:space="0" w:color="auto"/>
            </w:tcBorders>
            <w:shd w:val="clear" w:color="auto" w:fill="B77BB4"/>
          </w:tcPr>
          <w:p w:rsidR="00CA4206" w:rsidRPr="0038795D" w:rsidRDefault="00CA4206" w:rsidP="00CA4206">
            <w:pPr>
              <w:pStyle w:val="Prrafodelista"/>
              <w:spacing w:after="0" w:line="240" w:lineRule="auto"/>
              <w:rPr>
                <w:rFonts w:ascii="Arial" w:hAnsi="Arial" w:cs="Arial"/>
                <w:b/>
                <w:bCs/>
                <w:color w:val="FFFFFF"/>
                <w:sz w:val="28"/>
                <w:szCs w:val="28"/>
                <w:lang w:val="es-ES_tradnl"/>
              </w:rPr>
            </w:pPr>
            <w:proofErr w:type="gramStart"/>
            <w:r>
              <w:rPr>
                <w:rFonts w:ascii="Arial" w:hAnsi="Arial" w:cs="Arial"/>
                <w:b/>
                <w:bCs/>
                <w:color w:val="FFFFFF"/>
                <w:sz w:val="28"/>
                <w:szCs w:val="28"/>
              </w:rPr>
              <w:t>3.</w:t>
            </w:r>
            <w:r>
              <w:rPr>
                <w:rFonts w:ascii="Arial" w:hAnsi="Arial" w:cs="Arial"/>
                <w:b/>
                <w:bCs/>
                <w:color w:val="FFFFFF"/>
                <w:sz w:val="28"/>
                <w:szCs w:val="28"/>
                <w:lang w:val="es-ES_tradnl"/>
              </w:rPr>
              <w:t>ACCESO</w:t>
            </w:r>
            <w:proofErr w:type="gramEnd"/>
            <w:r>
              <w:rPr>
                <w:rFonts w:ascii="Arial" w:hAnsi="Arial" w:cs="Arial"/>
                <w:b/>
                <w:bCs/>
                <w:color w:val="FFFFFF"/>
                <w:sz w:val="28"/>
                <w:szCs w:val="28"/>
                <w:lang w:val="es-ES_tradnl"/>
              </w:rPr>
              <w:t xml:space="preserve"> A UNOS SERVICIOS DE CALIDAD PARA LA POBLACIÓN: </w:t>
            </w:r>
            <w:r w:rsidRPr="0038795D">
              <w:rPr>
                <w:rFonts w:ascii="Arial" w:hAnsi="Arial" w:cs="Arial"/>
                <w:b/>
                <w:bCs/>
                <w:color w:val="FFFFFF"/>
                <w:sz w:val="28"/>
                <w:szCs w:val="28"/>
                <w:lang w:val="es-ES_tradnl"/>
              </w:rPr>
              <w:t>IDENTIDAD, EQUILIBRIO, OFERTA DE SERVICIOS…</w:t>
            </w:r>
          </w:p>
        </w:tc>
      </w:tr>
      <w:tr w:rsidR="00CA4206" w:rsidRPr="0038795D" w:rsidTr="00CA4206">
        <w:tc>
          <w:tcPr>
            <w:tcW w:w="0" w:type="auto"/>
            <w:vMerge w:val="restart"/>
            <w:tcBorders>
              <w:left w:val="single" w:sz="48" w:space="0" w:color="auto"/>
              <w:right w:val="single" w:sz="2" w:space="0" w:color="auto"/>
            </w:tcBorders>
            <w:shd w:val="clear" w:color="auto" w:fill="B77BB4"/>
          </w:tcPr>
          <w:p w:rsidR="00CA4206" w:rsidRPr="00A64BD2" w:rsidRDefault="00CA4206" w:rsidP="00CA4206">
            <w:pPr>
              <w:spacing w:after="0" w:line="240" w:lineRule="auto"/>
              <w:rPr>
                <w:rFonts w:ascii="Arial" w:hAnsi="Arial" w:cs="Arial"/>
                <w:bCs/>
                <w:i w:val="0"/>
                <w:color w:val="FFFFFF"/>
                <w:lang w:val="es-ES_tradnl"/>
              </w:rPr>
            </w:pPr>
          </w:p>
        </w:tc>
        <w:tc>
          <w:tcPr>
            <w:tcW w:w="3888" w:type="dxa"/>
            <w:tcBorders>
              <w:top w:val="single" w:sz="2" w:space="0" w:color="auto"/>
              <w:left w:val="single" w:sz="2" w:space="0" w:color="auto"/>
              <w:bottom w:val="single" w:sz="4" w:space="0" w:color="auto"/>
              <w:right w:val="single" w:sz="2" w:space="0" w:color="auto"/>
            </w:tcBorders>
            <w:shd w:val="clear" w:color="auto" w:fill="D8D8D8"/>
          </w:tcPr>
          <w:p w:rsidR="00CA4206" w:rsidRPr="0038795D" w:rsidRDefault="00CA4206" w:rsidP="00CA4206">
            <w:pPr>
              <w:spacing w:after="0" w:line="240" w:lineRule="auto"/>
              <w:rPr>
                <w:rFonts w:ascii="Arial" w:hAnsi="Arial" w:cs="Arial"/>
                <w:b/>
                <w:i w:val="0"/>
                <w:sz w:val="22"/>
                <w:szCs w:val="22"/>
                <w:lang w:val="es-ES_tradnl"/>
              </w:rPr>
            </w:pPr>
            <w:r w:rsidRPr="0038795D">
              <w:rPr>
                <w:rFonts w:ascii="Arial" w:hAnsi="Arial" w:cs="Arial"/>
                <w:b/>
                <w:i w:val="0"/>
                <w:sz w:val="22"/>
                <w:szCs w:val="22"/>
                <w:lang w:val="es-ES_tradnl"/>
              </w:rPr>
              <w:t xml:space="preserve">OBJETIVOS ESPECÍFICOS </w:t>
            </w:r>
          </w:p>
        </w:tc>
        <w:tc>
          <w:tcPr>
            <w:tcW w:w="4645" w:type="dxa"/>
            <w:gridSpan w:val="2"/>
            <w:tcBorders>
              <w:top w:val="single" w:sz="2" w:space="0" w:color="auto"/>
              <w:left w:val="single" w:sz="2" w:space="0" w:color="auto"/>
              <w:bottom w:val="single" w:sz="4" w:space="0" w:color="auto"/>
              <w:right w:val="single" w:sz="2" w:space="0" w:color="auto"/>
            </w:tcBorders>
            <w:shd w:val="clear" w:color="auto" w:fill="D8D8D8"/>
          </w:tcPr>
          <w:p w:rsidR="00CA4206" w:rsidRPr="0038795D" w:rsidRDefault="00CA4206" w:rsidP="00CA4206">
            <w:pPr>
              <w:spacing w:after="0" w:line="240" w:lineRule="auto"/>
              <w:jc w:val="center"/>
              <w:rPr>
                <w:rFonts w:ascii="Arial" w:hAnsi="Arial" w:cs="Arial"/>
                <w:b/>
                <w:i w:val="0"/>
                <w:sz w:val="22"/>
                <w:szCs w:val="22"/>
                <w:lang w:val="es-ES_tradnl"/>
              </w:rPr>
            </w:pPr>
            <w:r w:rsidRPr="0038795D">
              <w:rPr>
                <w:rFonts w:ascii="Arial" w:hAnsi="Arial" w:cs="Arial"/>
                <w:b/>
                <w:i w:val="0"/>
                <w:sz w:val="22"/>
                <w:szCs w:val="22"/>
                <w:lang w:val="es-ES_tradnl"/>
              </w:rPr>
              <w:t>INDICADORES</w:t>
            </w:r>
          </w:p>
        </w:tc>
        <w:tc>
          <w:tcPr>
            <w:tcW w:w="1418" w:type="dxa"/>
            <w:tcBorders>
              <w:top w:val="single" w:sz="2" w:space="0" w:color="auto"/>
              <w:left w:val="single" w:sz="2" w:space="0" w:color="auto"/>
              <w:bottom w:val="single" w:sz="4" w:space="0" w:color="auto"/>
              <w:right w:val="single" w:sz="2" w:space="0" w:color="auto"/>
            </w:tcBorders>
            <w:shd w:val="clear" w:color="auto" w:fill="D8D8D8"/>
          </w:tcPr>
          <w:p w:rsidR="00CA4206" w:rsidRPr="0038795D" w:rsidRDefault="00CA4206" w:rsidP="00CA4206">
            <w:pPr>
              <w:spacing w:after="0" w:line="240" w:lineRule="auto"/>
              <w:jc w:val="center"/>
              <w:rPr>
                <w:rFonts w:ascii="Arial" w:hAnsi="Arial" w:cs="Arial"/>
                <w:b/>
                <w:i w:val="0"/>
                <w:sz w:val="22"/>
                <w:szCs w:val="22"/>
                <w:lang w:val="es-ES_tradnl"/>
              </w:rPr>
            </w:pPr>
            <w:r w:rsidRPr="0038795D">
              <w:rPr>
                <w:rFonts w:ascii="Arial" w:hAnsi="Arial" w:cs="Arial"/>
                <w:b/>
                <w:i w:val="0"/>
                <w:sz w:val="22"/>
                <w:szCs w:val="22"/>
                <w:lang w:val="es-ES_tradnl"/>
              </w:rPr>
              <w:t>VALOR ACTUAL</w:t>
            </w:r>
          </w:p>
          <w:p w:rsidR="00CA4206" w:rsidRPr="0038795D" w:rsidRDefault="00CA4206" w:rsidP="00CA4206">
            <w:pPr>
              <w:spacing w:after="0" w:line="240" w:lineRule="auto"/>
              <w:rPr>
                <w:rFonts w:ascii="Arial" w:hAnsi="Arial" w:cs="Arial"/>
                <w:b/>
                <w:i w:val="0"/>
                <w:sz w:val="22"/>
                <w:szCs w:val="22"/>
                <w:lang w:val="es-ES_tradnl"/>
              </w:rPr>
            </w:pPr>
          </w:p>
        </w:tc>
      </w:tr>
      <w:tr w:rsidR="00CA4206" w:rsidRPr="0038795D" w:rsidTr="00CA4206">
        <w:tc>
          <w:tcPr>
            <w:tcW w:w="0" w:type="auto"/>
            <w:vMerge/>
            <w:tcBorders>
              <w:left w:val="single" w:sz="48" w:space="0" w:color="auto"/>
              <w:right w:val="single" w:sz="4" w:space="0" w:color="auto"/>
            </w:tcBorders>
            <w:shd w:val="clear" w:color="auto" w:fill="B77BB4"/>
          </w:tcPr>
          <w:p w:rsidR="00CA4206" w:rsidRPr="00A64BD2" w:rsidRDefault="00CA4206" w:rsidP="00CA4206">
            <w:pPr>
              <w:spacing w:after="0" w:line="240" w:lineRule="auto"/>
              <w:rPr>
                <w:rFonts w:ascii="Arial" w:hAnsi="Arial" w:cs="Arial"/>
                <w:bCs/>
                <w:i w:val="0"/>
                <w:color w:val="FFFFFF"/>
                <w:lang w:val="es-ES_tradnl"/>
              </w:rPr>
            </w:pPr>
          </w:p>
        </w:tc>
        <w:tc>
          <w:tcPr>
            <w:tcW w:w="3888" w:type="dxa"/>
            <w:tcBorders>
              <w:top w:val="single" w:sz="4" w:space="0" w:color="auto"/>
              <w:left w:val="single" w:sz="4" w:space="0" w:color="auto"/>
              <w:bottom w:val="single" w:sz="4" w:space="0" w:color="auto"/>
              <w:right w:val="single" w:sz="4" w:space="0" w:color="auto"/>
            </w:tcBorders>
            <w:shd w:val="clear" w:color="auto" w:fill="FFFFFF"/>
          </w:tcPr>
          <w:p w:rsidR="00CA4206" w:rsidRPr="0038795D" w:rsidRDefault="00CA4206" w:rsidP="00CA4206">
            <w:pPr>
              <w:pStyle w:val="Prrafodelista"/>
              <w:numPr>
                <w:ilvl w:val="0"/>
                <w:numId w:val="29"/>
              </w:numPr>
              <w:spacing w:after="0" w:line="240" w:lineRule="auto"/>
              <w:ind w:left="345"/>
              <w:jc w:val="both"/>
              <w:rPr>
                <w:rFonts w:ascii="Arial" w:hAnsi="Arial" w:cs="Arial"/>
                <w:i w:val="0"/>
                <w:sz w:val="22"/>
                <w:szCs w:val="22"/>
                <w:lang w:val="es-ES_tradnl"/>
              </w:rPr>
            </w:pPr>
            <w:r w:rsidRPr="0038795D">
              <w:rPr>
                <w:rFonts w:ascii="Arial" w:hAnsi="Arial" w:cs="Arial"/>
                <w:b/>
                <w:i w:val="0"/>
                <w:sz w:val="22"/>
                <w:szCs w:val="22"/>
                <w:lang w:val="es-ES_tradnl"/>
              </w:rPr>
              <w:t>Coordinar y colaborar entre entidades locales</w:t>
            </w:r>
            <w:r w:rsidRPr="0038795D">
              <w:rPr>
                <w:rFonts w:ascii="Arial" w:hAnsi="Arial" w:cs="Arial"/>
                <w:i w:val="0"/>
                <w:sz w:val="22"/>
                <w:szCs w:val="22"/>
                <w:lang w:val="es-ES_tradnl"/>
              </w:rPr>
              <w:t xml:space="preserve"> para la prestación de servicios (búsqueda de convenios, acuerdos…</w:t>
            </w:r>
            <w:r>
              <w:rPr>
                <w:rFonts w:ascii="Arial" w:hAnsi="Arial" w:cs="Arial"/>
                <w:i w:val="0"/>
                <w:sz w:val="22"/>
                <w:szCs w:val="22"/>
                <w:lang w:val="es-ES_tradnl"/>
              </w:rPr>
              <w:t>)</w:t>
            </w:r>
          </w:p>
        </w:tc>
        <w:tc>
          <w:tcPr>
            <w:tcW w:w="4645" w:type="dxa"/>
            <w:gridSpan w:val="2"/>
            <w:tcBorders>
              <w:top w:val="single" w:sz="4" w:space="0" w:color="auto"/>
              <w:left w:val="single" w:sz="4" w:space="0" w:color="auto"/>
              <w:bottom w:val="single" w:sz="4" w:space="0" w:color="auto"/>
              <w:right w:val="single" w:sz="4" w:space="0" w:color="auto"/>
            </w:tcBorders>
            <w:shd w:val="clear" w:color="auto" w:fill="FFFFFF"/>
          </w:tcPr>
          <w:p w:rsidR="00CA4206" w:rsidRDefault="00CA4206" w:rsidP="00CA4206">
            <w:pPr>
              <w:pStyle w:val="Prrafodelista"/>
              <w:numPr>
                <w:ilvl w:val="0"/>
                <w:numId w:val="30"/>
              </w:numPr>
              <w:spacing w:after="0" w:line="240" w:lineRule="auto"/>
              <w:ind w:left="347"/>
              <w:rPr>
                <w:rFonts w:ascii="Arial" w:hAnsi="Arial" w:cs="Arial"/>
                <w:i w:val="0"/>
                <w:sz w:val="22"/>
                <w:szCs w:val="22"/>
                <w:lang w:val="es-ES_tradnl"/>
              </w:rPr>
            </w:pPr>
            <w:r w:rsidRPr="0038795D">
              <w:rPr>
                <w:rFonts w:ascii="Arial" w:hAnsi="Arial" w:cs="Arial"/>
                <w:i w:val="0"/>
                <w:sz w:val="22"/>
                <w:szCs w:val="22"/>
                <w:lang w:val="es-ES_tradnl"/>
              </w:rPr>
              <w:t>Nº convenios intracomarcales</w:t>
            </w:r>
            <w:r>
              <w:rPr>
                <w:rFonts w:ascii="Arial" w:hAnsi="Arial" w:cs="Arial"/>
                <w:i w:val="0"/>
                <w:sz w:val="22"/>
                <w:szCs w:val="22"/>
                <w:lang w:val="es-ES_tradnl"/>
              </w:rPr>
              <w:t xml:space="preserve"> (centros deportivos, actividades infantiles, etc…)</w:t>
            </w:r>
          </w:p>
          <w:p w:rsidR="00CA4206" w:rsidRPr="0038795D" w:rsidRDefault="00CA4206" w:rsidP="00CA4206">
            <w:pPr>
              <w:pStyle w:val="Prrafodelista"/>
              <w:spacing w:after="0" w:line="240" w:lineRule="auto"/>
              <w:ind w:left="347"/>
              <w:jc w:val="both"/>
              <w:rPr>
                <w:rFonts w:ascii="Arial" w:hAnsi="Arial" w:cs="Arial"/>
                <w:i w:val="0"/>
                <w:sz w:val="22"/>
                <w:szCs w:val="22"/>
                <w:lang w:val="es-ES_tradnl"/>
              </w:rPr>
            </w:pPr>
          </w:p>
          <w:p w:rsidR="00CA4206" w:rsidRDefault="00CA4206" w:rsidP="00CA4206">
            <w:pPr>
              <w:pStyle w:val="Prrafodelista"/>
              <w:numPr>
                <w:ilvl w:val="0"/>
                <w:numId w:val="30"/>
              </w:numPr>
              <w:spacing w:after="0" w:line="240" w:lineRule="auto"/>
              <w:ind w:left="347"/>
              <w:rPr>
                <w:rFonts w:ascii="Arial" w:hAnsi="Arial" w:cs="Arial"/>
                <w:i w:val="0"/>
                <w:sz w:val="22"/>
                <w:szCs w:val="22"/>
                <w:lang w:val="es-ES_tradnl"/>
              </w:rPr>
            </w:pPr>
            <w:r w:rsidRPr="0038795D">
              <w:rPr>
                <w:rFonts w:ascii="Arial" w:hAnsi="Arial" w:cs="Arial"/>
                <w:i w:val="0"/>
                <w:sz w:val="22"/>
                <w:szCs w:val="22"/>
                <w:lang w:val="es-ES_tradnl"/>
              </w:rPr>
              <w:t>Nº convenios extracomarcales</w:t>
            </w:r>
          </w:p>
          <w:p w:rsidR="00CA4206" w:rsidRPr="00F941E4" w:rsidRDefault="00CA4206" w:rsidP="00CA4206">
            <w:pPr>
              <w:spacing w:after="0" w:line="240" w:lineRule="auto"/>
              <w:rPr>
                <w:rFonts w:ascii="Arial" w:hAnsi="Arial" w:cs="Arial"/>
                <w:i w:val="0"/>
                <w:sz w:val="22"/>
                <w:szCs w:val="22"/>
                <w:lang w:val="es-ES_tradnl"/>
              </w:rPr>
            </w:pPr>
          </w:p>
          <w:p w:rsidR="00CA4206" w:rsidRDefault="00CA4206" w:rsidP="00CA4206">
            <w:pPr>
              <w:pStyle w:val="Prrafodelista"/>
              <w:numPr>
                <w:ilvl w:val="0"/>
                <w:numId w:val="30"/>
              </w:numPr>
              <w:spacing w:after="0" w:line="240" w:lineRule="auto"/>
              <w:ind w:left="347"/>
              <w:rPr>
                <w:rFonts w:ascii="Arial" w:hAnsi="Arial" w:cs="Arial"/>
                <w:i w:val="0"/>
                <w:sz w:val="22"/>
                <w:szCs w:val="22"/>
                <w:lang w:val="es-ES_tradnl"/>
              </w:rPr>
            </w:pPr>
            <w:r w:rsidRPr="0038795D">
              <w:rPr>
                <w:rFonts w:ascii="Arial" w:hAnsi="Arial" w:cs="Arial"/>
                <w:i w:val="0"/>
                <w:sz w:val="22"/>
                <w:szCs w:val="22"/>
                <w:lang w:val="es-ES_tradnl"/>
              </w:rPr>
              <w:t>Creación mesa de alcaldes</w:t>
            </w:r>
            <w:r>
              <w:rPr>
                <w:rFonts w:ascii="Arial" w:hAnsi="Arial" w:cs="Arial"/>
                <w:i w:val="0"/>
                <w:sz w:val="22"/>
                <w:szCs w:val="22"/>
                <w:lang w:val="es-ES_tradnl"/>
              </w:rPr>
              <w:t>/sas</w:t>
            </w:r>
          </w:p>
          <w:p w:rsidR="00CA4206" w:rsidRPr="0038795D" w:rsidRDefault="00CA4206" w:rsidP="00CA4206">
            <w:pPr>
              <w:pStyle w:val="Prrafodelista"/>
              <w:spacing w:after="0" w:line="240" w:lineRule="auto"/>
              <w:ind w:left="347"/>
              <w:jc w:val="both"/>
              <w:rPr>
                <w:rFonts w:ascii="Arial" w:hAnsi="Arial" w:cs="Arial"/>
                <w:i w:val="0"/>
                <w:sz w:val="22"/>
                <w:szCs w:val="22"/>
                <w:lang w:val="es-ES_tradnl"/>
              </w:rPr>
            </w:pPr>
          </w:p>
          <w:p w:rsidR="00CA4206" w:rsidRPr="0038795D" w:rsidRDefault="00CA4206" w:rsidP="00CA4206">
            <w:pPr>
              <w:pStyle w:val="Prrafodelista"/>
              <w:numPr>
                <w:ilvl w:val="0"/>
                <w:numId w:val="30"/>
              </w:numPr>
              <w:spacing w:after="0" w:line="240" w:lineRule="auto"/>
              <w:ind w:left="347"/>
              <w:rPr>
                <w:rFonts w:ascii="Arial" w:hAnsi="Arial" w:cs="Arial"/>
                <w:i w:val="0"/>
                <w:sz w:val="22"/>
                <w:szCs w:val="22"/>
                <w:lang w:val="es-ES_tradnl"/>
              </w:rPr>
            </w:pPr>
            <w:r w:rsidRPr="0038795D">
              <w:rPr>
                <w:rFonts w:ascii="Arial" w:hAnsi="Arial" w:cs="Arial"/>
                <w:i w:val="0"/>
                <w:sz w:val="22"/>
                <w:szCs w:val="22"/>
                <w:lang w:val="es-ES_tradnl"/>
              </w:rPr>
              <w:t>Creación mesas sectoriales/temáticas</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A4206" w:rsidRDefault="00CA4206" w:rsidP="00CA4206">
            <w:pPr>
              <w:spacing w:after="0" w:line="240" w:lineRule="auto"/>
              <w:jc w:val="center"/>
              <w:rPr>
                <w:rFonts w:ascii="Arial" w:hAnsi="Arial" w:cs="Arial"/>
                <w:i w:val="0"/>
                <w:sz w:val="22"/>
                <w:szCs w:val="22"/>
                <w:lang w:val="es-ES_tradnl"/>
              </w:rPr>
            </w:pPr>
            <w:r>
              <w:rPr>
                <w:rFonts w:ascii="Arial" w:hAnsi="Arial" w:cs="Arial"/>
                <w:i w:val="0"/>
                <w:sz w:val="22"/>
                <w:szCs w:val="22"/>
                <w:lang w:val="es-ES_tradnl"/>
              </w:rPr>
              <w:t>3</w:t>
            </w:r>
          </w:p>
          <w:p w:rsidR="00CA4206" w:rsidRDefault="00CA4206" w:rsidP="00CA4206">
            <w:pPr>
              <w:spacing w:after="0" w:line="240" w:lineRule="auto"/>
              <w:jc w:val="center"/>
              <w:rPr>
                <w:rFonts w:ascii="Arial" w:hAnsi="Arial" w:cs="Arial"/>
                <w:i w:val="0"/>
                <w:sz w:val="22"/>
                <w:szCs w:val="22"/>
                <w:lang w:val="es-ES_tradnl"/>
              </w:rPr>
            </w:pPr>
          </w:p>
          <w:p w:rsidR="00CA4206" w:rsidRPr="006144EC" w:rsidRDefault="00CA4206" w:rsidP="00CA4206">
            <w:pPr>
              <w:spacing w:after="0" w:line="240" w:lineRule="auto"/>
              <w:rPr>
                <w:rFonts w:ascii="Arial" w:hAnsi="Arial" w:cs="Arial"/>
                <w:i w:val="0"/>
                <w:sz w:val="22"/>
                <w:szCs w:val="22"/>
                <w:lang w:val="es-ES_tradnl"/>
              </w:rPr>
            </w:pPr>
          </w:p>
          <w:p w:rsidR="00CA4206" w:rsidRPr="00CA2F02" w:rsidRDefault="00CA4206" w:rsidP="00CA4206">
            <w:pPr>
              <w:spacing w:after="0" w:line="240" w:lineRule="auto"/>
              <w:jc w:val="center"/>
              <w:rPr>
                <w:rFonts w:ascii="Arial" w:hAnsi="Arial" w:cs="Arial"/>
                <w:i w:val="0"/>
                <w:sz w:val="22"/>
                <w:szCs w:val="22"/>
                <w:lang w:val="es-ES_tradnl"/>
              </w:rPr>
            </w:pPr>
            <w:r w:rsidRPr="006144EC">
              <w:rPr>
                <w:rFonts w:ascii="Arial" w:hAnsi="Arial" w:cs="Arial"/>
                <w:i w:val="0"/>
                <w:sz w:val="22"/>
                <w:szCs w:val="22"/>
                <w:lang w:val="es-ES_tradnl"/>
              </w:rPr>
              <w:t>0</w:t>
            </w:r>
          </w:p>
          <w:p w:rsidR="00CA4206" w:rsidRDefault="00CA4206" w:rsidP="00CA4206">
            <w:pPr>
              <w:spacing w:after="0" w:line="240" w:lineRule="auto"/>
              <w:jc w:val="center"/>
              <w:rPr>
                <w:rFonts w:ascii="Arial" w:hAnsi="Arial" w:cs="Arial"/>
                <w:b/>
                <w:i w:val="0"/>
                <w:sz w:val="22"/>
                <w:szCs w:val="22"/>
                <w:lang w:val="es-ES_tradnl"/>
              </w:rPr>
            </w:pPr>
          </w:p>
          <w:p w:rsidR="00CA4206" w:rsidRPr="006144EC" w:rsidRDefault="00CA4206" w:rsidP="00CA4206">
            <w:pPr>
              <w:spacing w:after="0" w:line="240" w:lineRule="auto"/>
              <w:jc w:val="center"/>
              <w:rPr>
                <w:rFonts w:ascii="Arial" w:hAnsi="Arial" w:cs="Arial"/>
                <w:i w:val="0"/>
                <w:sz w:val="22"/>
                <w:szCs w:val="22"/>
                <w:lang w:val="es-ES_tradnl"/>
              </w:rPr>
            </w:pPr>
            <w:r w:rsidRPr="006144EC">
              <w:rPr>
                <w:rFonts w:ascii="Arial" w:hAnsi="Arial" w:cs="Arial"/>
                <w:i w:val="0"/>
                <w:sz w:val="22"/>
                <w:szCs w:val="22"/>
                <w:lang w:val="es-ES_tradnl"/>
              </w:rPr>
              <w:t>No</w:t>
            </w:r>
          </w:p>
          <w:p w:rsidR="00CA4206" w:rsidRDefault="00CA4206" w:rsidP="00CA4206">
            <w:pPr>
              <w:spacing w:after="0" w:line="240" w:lineRule="auto"/>
              <w:jc w:val="center"/>
              <w:rPr>
                <w:rFonts w:ascii="Arial" w:hAnsi="Arial" w:cs="Arial"/>
                <w:i w:val="0"/>
                <w:sz w:val="22"/>
                <w:szCs w:val="22"/>
                <w:lang w:val="es-ES_tradnl"/>
              </w:rPr>
            </w:pPr>
          </w:p>
          <w:p w:rsidR="00CA4206" w:rsidRPr="006144EC" w:rsidRDefault="00CA4206" w:rsidP="00CA4206">
            <w:pPr>
              <w:spacing w:after="0" w:line="240" w:lineRule="auto"/>
              <w:jc w:val="center"/>
              <w:rPr>
                <w:rFonts w:ascii="Arial" w:hAnsi="Arial" w:cs="Arial"/>
                <w:i w:val="0"/>
                <w:sz w:val="22"/>
                <w:szCs w:val="22"/>
                <w:lang w:val="es-ES_tradnl"/>
              </w:rPr>
            </w:pPr>
            <w:r w:rsidRPr="006144EC">
              <w:rPr>
                <w:rFonts w:ascii="Arial" w:hAnsi="Arial" w:cs="Arial"/>
                <w:i w:val="0"/>
                <w:sz w:val="22"/>
                <w:szCs w:val="22"/>
                <w:lang w:val="es-ES_tradnl"/>
              </w:rPr>
              <w:t>No</w:t>
            </w:r>
          </w:p>
          <w:p w:rsidR="00CA4206" w:rsidRPr="0038795D" w:rsidRDefault="00CA4206" w:rsidP="00CA4206">
            <w:pPr>
              <w:spacing w:after="0" w:line="240" w:lineRule="auto"/>
              <w:jc w:val="right"/>
              <w:rPr>
                <w:rFonts w:ascii="Arial" w:hAnsi="Arial" w:cs="Arial"/>
                <w:b/>
                <w:i w:val="0"/>
                <w:sz w:val="22"/>
                <w:szCs w:val="22"/>
                <w:lang w:val="es-ES_tradnl"/>
              </w:rPr>
            </w:pPr>
          </w:p>
        </w:tc>
      </w:tr>
      <w:tr w:rsidR="00CA4206" w:rsidRPr="00D70110" w:rsidTr="00CA4206">
        <w:tc>
          <w:tcPr>
            <w:tcW w:w="0" w:type="auto"/>
            <w:vMerge/>
            <w:tcBorders>
              <w:left w:val="single" w:sz="48" w:space="0" w:color="auto"/>
              <w:right w:val="single" w:sz="4" w:space="0" w:color="auto"/>
            </w:tcBorders>
            <w:shd w:val="clear" w:color="auto" w:fill="B77BB4"/>
          </w:tcPr>
          <w:p w:rsidR="00CA4206" w:rsidRPr="00A64BD2" w:rsidRDefault="00CA4206" w:rsidP="00CA4206">
            <w:pPr>
              <w:spacing w:after="0" w:line="240" w:lineRule="auto"/>
              <w:rPr>
                <w:rFonts w:ascii="Arial" w:hAnsi="Arial" w:cs="Arial"/>
                <w:bCs/>
                <w:i w:val="0"/>
                <w:color w:val="FFFFFF"/>
                <w:lang w:val="es-ES_tradnl"/>
              </w:rPr>
            </w:pPr>
          </w:p>
        </w:tc>
        <w:tc>
          <w:tcPr>
            <w:tcW w:w="3888" w:type="dxa"/>
            <w:tcBorders>
              <w:top w:val="single" w:sz="4" w:space="0" w:color="auto"/>
              <w:left w:val="single" w:sz="4" w:space="0" w:color="auto"/>
              <w:bottom w:val="single" w:sz="4" w:space="0" w:color="auto"/>
              <w:right w:val="single" w:sz="4" w:space="0" w:color="auto"/>
            </w:tcBorders>
            <w:shd w:val="clear" w:color="auto" w:fill="FFFFFF"/>
          </w:tcPr>
          <w:p w:rsidR="00CA4206" w:rsidRPr="0038795D" w:rsidRDefault="00CA4206" w:rsidP="00CA4206">
            <w:pPr>
              <w:pStyle w:val="Prrafodelista"/>
              <w:numPr>
                <w:ilvl w:val="0"/>
                <w:numId w:val="29"/>
              </w:numPr>
              <w:ind w:left="345"/>
              <w:jc w:val="both"/>
              <w:rPr>
                <w:rFonts w:ascii="Arial" w:hAnsi="Arial" w:cs="Arial"/>
                <w:i w:val="0"/>
                <w:sz w:val="22"/>
                <w:szCs w:val="22"/>
                <w:lang w:val="es-ES_tradnl"/>
              </w:rPr>
            </w:pPr>
            <w:r w:rsidRPr="0038795D">
              <w:rPr>
                <w:rFonts w:ascii="Arial" w:hAnsi="Arial" w:cs="Arial"/>
                <w:b/>
                <w:i w:val="0"/>
                <w:sz w:val="22"/>
                <w:szCs w:val="22"/>
                <w:lang w:val="es-ES_tradnl"/>
              </w:rPr>
              <w:t>Garantizar el acceso y calidad de los servicios,</w:t>
            </w:r>
            <w:r w:rsidRPr="0038795D">
              <w:rPr>
                <w:rFonts w:ascii="Arial" w:hAnsi="Arial" w:cs="Arial"/>
                <w:i w:val="0"/>
                <w:sz w:val="22"/>
                <w:szCs w:val="22"/>
                <w:lang w:val="es-ES_tradnl"/>
              </w:rPr>
              <w:t xml:space="preserve"> atendiendo a las necesidades de la población mayor, joven y mujeres, especialmente.</w:t>
            </w:r>
            <w:r w:rsidRPr="0038795D">
              <w:rPr>
                <w:rFonts w:ascii="Arial" w:hAnsi="Arial" w:cs="Arial"/>
                <w:i w:val="0"/>
                <w:sz w:val="22"/>
                <w:szCs w:val="22"/>
              </w:rPr>
              <w:t xml:space="preserve"> </w:t>
            </w:r>
            <w:r w:rsidRPr="0038795D">
              <w:rPr>
                <w:rFonts w:ascii="Arial" w:hAnsi="Arial" w:cs="Arial"/>
                <w:i w:val="0"/>
                <w:sz w:val="22"/>
                <w:szCs w:val="22"/>
                <w:lang w:val="es-ES_tradnl"/>
              </w:rPr>
              <w:t xml:space="preserve">y el acceso y la oferta de servicios a toda la población de la comarca, optimización del </w:t>
            </w:r>
            <w:r w:rsidRPr="0038795D">
              <w:rPr>
                <w:rFonts w:ascii="Arial" w:hAnsi="Arial" w:cs="Arial"/>
                <w:b/>
                <w:i w:val="0"/>
                <w:sz w:val="22"/>
                <w:szCs w:val="22"/>
                <w:lang w:val="es-ES_tradnl"/>
              </w:rPr>
              <w:t>transporte</w:t>
            </w:r>
            <w:r w:rsidRPr="0038795D">
              <w:rPr>
                <w:rFonts w:ascii="Arial" w:hAnsi="Arial" w:cs="Arial"/>
                <w:i w:val="0"/>
                <w:sz w:val="22"/>
                <w:szCs w:val="22"/>
                <w:lang w:val="es-ES_tradnl"/>
              </w:rPr>
              <w:t xml:space="preserve"> como medio de acceso a los servicios.</w:t>
            </w:r>
          </w:p>
        </w:tc>
        <w:tc>
          <w:tcPr>
            <w:tcW w:w="4645" w:type="dxa"/>
            <w:gridSpan w:val="2"/>
            <w:tcBorders>
              <w:top w:val="single" w:sz="4" w:space="0" w:color="auto"/>
              <w:left w:val="single" w:sz="4" w:space="0" w:color="auto"/>
              <w:bottom w:val="single" w:sz="4" w:space="0" w:color="auto"/>
              <w:right w:val="single" w:sz="4" w:space="0" w:color="auto"/>
            </w:tcBorders>
            <w:shd w:val="clear" w:color="auto" w:fill="FFFFFF"/>
          </w:tcPr>
          <w:p w:rsidR="00CA4206" w:rsidRDefault="00CA4206" w:rsidP="00CA4206">
            <w:pPr>
              <w:pStyle w:val="Prrafodelista"/>
              <w:spacing w:after="0" w:line="240" w:lineRule="auto"/>
              <w:ind w:left="347"/>
              <w:jc w:val="both"/>
              <w:rPr>
                <w:rFonts w:ascii="Arial" w:hAnsi="Arial" w:cs="Arial"/>
                <w:i w:val="0"/>
                <w:sz w:val="22"/>
                <w:szCs w:val="22"/>
                <w:lang w:val="es-ES_tradnl"/>
              </w:rPr>
            </w:pPr>
          </w:p>
          <w:p w:rsidR="00CA4206" w:rsidRPr="00DC18C0" w:rsidRDefault="00CA4206" w:rsidP="00CA4206">
            <w:pPr>
              <w:pStyle w:val="Prrafodelista"/>
              <w:numPr>
                <w:ilvl w:val="0"/>
                <w:numId w:val="30"/>
              </w:numPr>
              <w:spacing w:after="0" w:line="240" w:lineRule="auto"/>
              <w:ind w:left="347"/>
              <w:jc w:val="both"/>
              <w:rPr>
                <w:rFonts w:ascii="Arial" w:hAnsi="Arial" w:cs="Arial"/>
                <w:i w:val="0"/>
                <w:sz w:val="22"/>
                <w:szCs w:val="22"/>
                <w:lang w:val="es-ES_tradnl"/>
              </w:rPr>
            </w:pPr>
            <w:r w:rsidRPr="00DC18C0">
              <w:rPr>
                <w:rFonts w:ascii="Arial" w:hAnsi="Arial" w:cs="Arial"/>
                <w:i w:val="0"/>
                <w:sz w:val="22"/>
                <w:szCs w:val="22"/>
                <w:lang w:val="es-ES_tradnl"/>
              </w:rPr>
              <w:t>Nº centro de dia</w:t>
            </w:r>
          </w:p>
          <w:p w:rsidR="00CA4206" w:rsidRPr="00CA2F02" w:rsidRDefault="00CA4206" w:rsidP="00CA4206">
            <w:pPr>
              <w:spacing w:after="0" w:line="240" w:lineRule="auto"/>
              <w:jc w:val="both"/>
              <w:rPr>
                <w:rFonts w:ascii="Arial" w:hAnsi="Arial" w:cs="Arial"/>
                <w:i w:val="0"/>
                <w:sz w:val="22"/>
                <w:szCs w:val="22"/>
                <w:lang w:val="es-ES_tradnl"/>
              </w:rPr>
            </w:pPr>
          </w:p>
          <w:p w:rsidR="00CA4206" w:rsidRDefault="00CA4206" w:rsidP="00CA4206">
            <w:pPr>
              <w:pStyle w:val="Prrafodelista"/>
              <w:numPr>
                <w:ilvl w:val="0"/>
                <w:numId w:val="30"/>
              </w:numPr>
              <w:spacing w:after="0" w:line="240" w:lineRule="auto"/>
              <w:ind w:left="347"/>
              <w:jc w:val="both"/>
              <w:rPr>
                <w:rFonts w:ascii="Arial" w:hAnsi="Arial" w:cs="Arial"/>
                <w:i w:val="0"/>
                <w:sz w:val="22"/>
                <w:szCs w:val="22"/>
                <w:lang w:val="es-ES_tradnl"/>
              </w:rPr>
            </w:pPr>
            <w:r w:rsidRPr="00DC18C0">
              <w:rPr>
                <w:rFonts w:ascii="Arial" w:hAnsi="Arial" w:cs="Arial"/>
                <w:i w:val="0"/>
                <w:sz w:val="22"/>
                <w:szCs w:val="22"/>
                <w:lang w:val="es-ES_tradnl"/>
              </w:rPr>
              <w:t>Nº residencias</w:t>
            </w:r>
          </w:p>
          <w:p w:rsidR="00CA4206" w:rsidRPr="00DC18C0" w:rsidRDefault="00CA4206" w:rsidP="00CA4206">
            <w:pPr>
              <w:pStyle w:val="Prrafodelista"/>
              <w:spacing w:after="0" w:line="240" w:lineRule="auto"/>
              <w:ind w:left="347"/>
              <w:jc w:val="both"/>
              <w:rPr>
                <w:rFonts w:ascii="Arial" w:hAnsi="Arial" w:cs="Arial"/>
                <w:i w:val="0"/>
                <w:sz w:val="22"/>
                <w:szCs w:val="22"/>
                <w:lang w:val="es-ES_tradnl"/>
              </w:rPr>
            </w:pPr>
            <w:r>
              <w:rPr>
                <w:rFonts w:ascii="Arial" w:hAnsi="Arial" w:cs="Arial"/>
                <w:i w:val="0"/>
                <w:sz w:val="22"/>
                <w:szCs w:val="22"/>
                <w:lang w:val="es-ES_tradnl"/>
              </w:rPr>
              <w:t>Nº de plazas</w:t>
            </w:r>
          </w:p>
          <w:p w:rsidR="00CA4206" w:rsidRPr="00DC18C0" w:rsidRDefault="00CA4206" w:rsidP="00CA4206">
            <w:pPr>
              <w:pStyle w:val="Prrafodelista"/>
              <w:spacing w:after="0" w:line="240" w:lineRule="auto"/>
              <w:ind w:left="347"/>
              <w:jc w:val="both"/>
              <w:rPr>
                <w:rFonts w:ascii="Arial" w:hAnsi="Arial" w:cs="Arial"/>
                <w:i w:val="0"/>
                <w:sz w:val="22"/>
                <w:szCs w:val="22"/>
                <w:lang w:val="es-ES_tradnl"/>
              </w:rPr>
            </w:pPr>
          </w:p>
          <w:p w:rsidR="00CA4206" w:rsidRPr="00DC18C0" w:rsidRDefault="00CA4206" w:rsidP="00CA4206">
            <w:pPr>
              <w:pStyle w:val="Prrafodelista"/>
              <w:numPr>
                <w:ilvl w:val="0"/>
                <w:numId w:val="30"/>
              </w:numPr>
              <w:spacing w:after="0" w:line="240" w:lineRule="auto"/>
              <w:ind w:left="347"/>
              <w:jc w:val="both"/>
              <w:rPr>
                <w:rFonts w:ascii="Arial" w:hAnsi="Arial" w:cs="Arial"/>
                <w:i w:val="0"/>
                <w:sz w:val="22"/>
                <w:szCs w:val="22"/>
                <w:lang w:val="es-ES_tradnl"/>
              </w:rPr>
            </w:pPr>
            <w:r w:rsidRPr="00DC18C0">
              <w:rPr>
                <w:rFonts w:ascii="Arial" w:hAnsi="Arial" w:cs="Arial"/>
                <w:i w:val="0"/>
                <w:sz w:val="22"/>
                <w:szCs w:val="22"/>
                <w:lang w:val="es-ES_tradnl"/>
              </w:rPr>
              <w:t>Nº haurreskolas</w:t>
            </w:r>
          </w:p>
          <w:p w:rsidR="00CA4206" w:rsidRPr="00DC18C0" w:rsidRDefault="00CA4206" w:rsidP="00CA4206">
            <w:pPr>
              <w:pStyle w:val="Prrafodelista"/>
              <w:rPr>
                <w:rFonts w:ascii="Arial" w:hAnsi="Arial" w:cs="Arial"/>
                <w:i w:val="0"/>
                <w:sz w:val="22"/>
                <w:szCs w:val="22"/>
                <w:lang w:val="es-ES_tradnl"/>
              </w:rPr>
            </w:pPr>
          </w:p>
          <w:p w:rsidR="00CA4206" w:rsidRPr="00DC18C0" w:rsidRDefault="00CA4206" w:rsidP="00CA4206">
            <w:pPr>
              <w:pStyle w:val="Prrafodelista"/>
              <w:numPr>
                <w:ilvl w:val="0"/>
                <w:numId w:val="30"/>
              </w:numPr>
              <w:spacing w:after="0" w:line="240" w:lineRule="auto"/>
              <w:ind w:left="347"/>
              <w:jc w:val="both"/>
              <w:rPr>
                <w:rFonts w:ascii="Arial" w:hAnsi="Arial" w:cs="Arial"/>
                <w:i w:val="0"/>
                <w:sz w:val="22"/>
                <w:szCs w:val="22"/>
                <w:lang w:val="es-ES_tradnl"/>
              </w:rPr>
            </w:pPr>
            <w:r>
              <w:rPr>
                <w:rFonts w:ascii="Arial" w:hAnsi="Arial" w:cs="Arial"/>
                <w:i w:val="0"/>
                <w:sz w:val="22"/>
                <w:szCs w:val="22"/>
                <w:lang w:val="es-ES_tradnl"/>
              </w:rPr>
              <w:t>N</w:t>
            </w:r>
            <w:r w:rsidRPr="00DC18C0">
              <w:rPr>
                <w:rFonts w:ascii="Arial" w:hAnsi="Arial" w:cs="Arial"/>
                <w:i w:val="0"/>
                <w:sz w:val="22"/>
                <w:szCs w:val="22"/>
                <w:lang w:val="es-ES_tradnl"/>
              </w:rPr>
              <w:t>º centros de primaria</w:t>
            </w:r>
          </w:p>
          <w:p w:rsidR="00CA4206" w:rsidRPr="00DC18C0" w:rsidRDefault="00CA4206" w:rsidP="00CA4206">
            <w:pPr>
              <w:pStyle w:val="Prrafodelista"/>
              <w:numPr>
                <w:ilvl w:val="0"/>
                <w:numId w:val="30"/>
              </w:numPr>
              <w:spacing w:after="0" w:line="240" w:lineRule="auto"/>
              <w:ind w:left="347"/>
              <w:jc w:val="both"/>
              <w:rPr>
                <w:rFonts w:ascii="Arial" w:hAnsi="Arial" w:cs="Arial"/>
                <w:i w:val="0"/>
                <w:sz w:val="22"/>
                <w:szCs w:val="22"/>
                <w:lang w:val="es-ES_tradnl"/>
              </w:rPr>
            </w:pPr>
            <w:r w:rsidRPr="00DC18C0">
              <w:rPr>
                <w:rFonts w:ascii="Arial" w:hAnsi="Arial" w:cs="Arial"/>
                <w:i w:val="0"/>
                <w:sz w:val="22"/>
                <w:szCs w:val="22"/>
                <w:lang w:val="es-ES_tradnl"/>
              </w:rPr>
              <w:t>Nº centros secundaria</w:t>
            </w:r>
          </w:p>
          <w:p w:rsidR="00CA4206" w:rsidRDefault="00CA4206" w:rsidP="00CA4206">
            <w:pPr>
              <w:pStyle w:val="Prrafodelista"/>
              <w:numPr>
                <w:ilvl w:val="0"/>
                <w:numId w:val="30"/>
              </w:numPr>
              <w:spacing w:after="0" w:line="240" w:lineRule="auto"/>
              <w:ind w:left="347"/>
              <w:jc w:val="both"/>
              <w:rPr>
                <w:rFonts w:ascii="Arial" w:hAnsi="Arial" w:cs="Arial"/>
                <w:i w:val="0"/>
                <w:sz w:val="22"/>
                <w:szCs w:val="22"/>
                <w:lang w:val="es-ES_tradnl"/>
              </w:rPr>
            </w:pPr>
            <w:r w:rsidRPr="00DC18C0">
              <w:rPr>
                <w:rFonts w:ascii="Arial" w:hAnsi="Arial" w:cs="Arial"/>
                <w:i w:val="0"/>
                <w:sz w:val="22"/>
                <w:szCs w:val="22"/>
                <w:lang w:val="es-ES_tradnl"/>
              </w:rPr>
              <w:t>Nº centros bachillerato</w:t>
            </w:r>
            <w:r w:rsidRPr="0038795D">
              <w:rPr>
                <w:rFonts w:ascii="Arial" w:hAnsi="Arial" w:cs="Arial"/>
                <w:i w:val="0"/>
                <w:sz w:val="22"/>
                <w:szCs w:val="22"/>
                <w:lang w:val="es-ES_tradnl"/>
              </w:rPr>
              <w:t xml:space="preserve"> </w:t>
            </w:r>
          </w:p>
          <w:p w:rsidR="00CA4206" w:rsidRDefault="00CA4206" w:rsidP="00CA4206">
            <w:pPr>
              <w:pStyle w:val="Prrafodelista"/>
              <w:spacing w:after="0" w:line="240" w:lineRule="auto"/>
              <w:ind w:left="347"/>
              <w:jc w:val="both"/>
              <w:rPr>
                <w:rFonts w:ascii="Arial" w:hAnsi="Arial" w:cs="Arial"/>
                <w:i w:val="0"/>
                <w:sz w:val="22"/>
                <w:szCs w:val="22"/>
                <w:lang w:val="es-ES_tradnl"/>
              </w:rPr>
            </w:pPr>
          </w:p>
          <w:p w:rsidR="00CA4206" w:rsidRDefault="00CA4206" w:rsidP="00CA4206">
            <w:pPr>
              <w:pStyle w:val="Prrafodelista"/>
              <w:numPr>
                <w:ilvl w:val="0"/>
                <w:numId w:val="30"/>
              </w:numPr>
              <w:spacing w:after="0" w:line="240" w:lineRule="auto"/>
              <w:ind w:left="347"/>
              <w:jc w:val="both"/>
              <w:rPr>
                <w:rFonts w:ascii="Arial" w:hAnsi="Arial" w:cs="Arial"/>
                <w:i w:val="0"/>
                <w:sz w:val="22"/>
                <w:szCs w:val="22"/>
                <w:lang w:val="es-ES_tradnl"/>
              </w:rPr>
            </w:pPr>
            <w:r>
              <w:rPr>
                <w:rFonts w:ascii="Arial" w:hAnsi="Arial" w:cs="Arial"/>
                <w:i w:val="0"/>
                <w:sz w:val="22"/>
                <w:szCs w:val="22"/>
                <w:lang w:val="es-ES_tradnl"/>
              </w:rPr>
              <w:t>Número de líneas de transporte público que dan servicio en la comarca</w:t>
            </w:r>
          </w:p>
          <w:p w:rsidR="00CA4206" w:rsidRPr="00DC18C0" w:rsidRDefault="00CA4206" w:rsidP="00CA4206">
            <w:pPr>
              <w:pStyle w:val="Prrafodelista"/>
              <w:rPr>
                <w:rFonts w:ascii="Arial" w:hAnsi="Arial" w:cs="Arial"/>
                <w:i w:val="0"/>
                <w:sz w:val="22"/>
                <w:szCs w:val="22"/>
                <w:lang w:val="es-ES_tradnl"/>
              </w:rPr>
            </w:pPr>
          </w:p>
          <w:p w:rsidR="00CA4206" w:rsidRDefault="00CA4206" w:rsidP="00CA4206">
            <w:pPr>
              <w:pStyle w:val="Prrafodelista"/>
              <w:numPr>
                <w:ilvl w:val="0"/>
                <w:numId w:val="30"/>
              </w:numPr>
              <w:spacing w:after="0" w:line="240" w:lineRule="auto"/>
              <w:ind w:left="347"/>
              <w:jc w:val="both"/>
              <w:rPr>
                <w:rFonts w:ascii="Arial" w:hAnsi="Arial" w:cs="Arial"/>
                <w:i w:val="0"/>
                <w:sz w:val="22"/>
                <w:szCs w:val="22"/>
                <w:lang w:val="es-ES_tradnl"/>
              </w:rPr>
            </w:pPr>
            <w:r>
              <w:rPr>
                <w:rFonts w:ascii="Arial" w:hAnsi="Arial" w:cs="Arial"/>
                <w:i w:val="0"/>
                <w:sz w:val="22"/>
                <w:szCs w:val="22"/>
                <w:lang w:val="es-ES_tradnl"/>
              </w:rPr>
              <w:t>Comunicación de transporte público intracomarcal Si/No</w:t>
            </w:r>
          </w:p>
          <w:p w:rsidR="00CA4206" w:rsidRPr="00DC18C0" w:rsidRDefault="00CA4206" w:rsidP="00CA4206">
            <w:pPr>
              <w:spacing w:after="0" w:line="240" w:lineRule="auto"/>
              <w:jc w:val="both"/>
              <w:rPr>
                <w:rFonts w:ascii="Arial" w:hAnsi="Arial" w:cs="Arial"/>
                <w:i w:val="0"/>
                <w:sz w:val="22"/>
                <w:szCs w:val="22"/>
                <w:lang w:val="es-ES_tradnl"/>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A4206" w:rsidRPr="00DC18C0" w:rsidRDefault="00CA4206" w:rsidP="00CA4206">
            <w:pPr>
              <w:spacing w:after="0" w:line="240" w:lineRule="auto"/>
              <w:jc w:val="center"/>
              <w:rPr>
                <w:rFonts w:ascii="Arial" w:hAnsi="Arial" w:cs="Arial"/>
                <w:b/>
                <w:i w:val="0"/>
                <w:sz w:val="22"/>
                <w:szCs w:val="22"/>
                <w:lang w:val="es-ES_tradnl"/>
              </w:rPr>
            </w:pPr>
          </w:p>
          <w:p w:rsidR="00CA4206" w:rsidRPr="00DC18C0" w:rsidRDefault="00CA4206" w:rsidP="00CA4206">
            <w:pPr>
              <w:spacing w:after="0" w:line="240" w:lineRule="auto"/>
              <w:jc w:val="center"/>
              <w:rPr>
                <w:rFonts w:ascii="Arial" w:hAnsi="Arial" w:cs="Arial"/>
                <w:i w:val="0"/>
                <w:sz w:val="22"/>
                <w:szCs w:val="22"/>
                <w:lang w:val="es-ES_tradnl"/>
              </w:rPr>
            </w:pPr>
            <w:r w:rsidRPr="00DC18C0">
              <w:rPr>
                <w:rFonts w:ascii="Arial" w:hAnsi="Arial" w:cs="Arial"/>
                <w:i w:val="0"/>
                <w:sz w:val="22"/>
                <w:szCs w:val="22"/>
                <w:lang w:val="es-ES_tradnl"/>
              </w:rPr>
              <w:t>4</w:t>
            </w:r>
          </w:p>
          <w:p w:rsidR="00CA4206" w:rsidRPr="00DC18C0" w:rsidRDefault="00CA4206" w:rsidP="00CA4206">
            <w:pPr>
              <w:spacing w:after="0" w:line="240" w:lineRule="auto"/>
              <w:rPr>
                <w:rFonts w:ascii="Arial" w:hAnsi="Arial" w:cs="Arial"/>
                <w:i w:val="0"/>
                <w:sz w:val="22"/>
                <w:szCs w:val="22"/>
                <w:lang w:val="es-ES_tradnl"/>
              </w:rPr>
            </w:pPr>
          </w:p>
          <w:p w:rsidR="00CA4206" w:rsidRPr="00DC18C0" w:rsidRDefault="00CA4206" w:rsidP="00CA4206">
            <w:pPr>
              <w:spacing w:after="0" w:line="240" w:lineRule="auto"/>
              <w:jc w:val="center"/>
              <w:rPr>
                <w:rFonts w:ascii="Arial" w:hAnsi="Arial" w:cs="Arial"/>
                <w:i w:val="0"/>
                <w:sz w:val="22"/>
                <w:szCs w:val="22"/>
                <w:lang w:val="es-ES_tradnl"/>
              </w:rPr>
            </w:pPr>
            <w:r w:rsidRPr="00DC18C0">
              <w:rPr>
                <w:rFonts w:ascii="Arial" w:hAnsi="Arial" w:cs="Arial"/>
                <w:i w:val="0"/>
                <w:sz w:val="22"/>
                <w:szCs w:val="22"/>
                <w:lang w:val="es-ES_tradnl"/>
              </w:rPr>
              <w:t>4</w:t>
            </w:r>
          </w:p>
          <w:p w:rsidR="00CA4206" w:rsidRDefault="00CA4206" w:rsidP="00CA4206">
            <w:pPr>
              <w:spacing w:after="0" w:line="240" w:lineRule="auto"/>
              <w:jc w:val="center"/>
              <w:rPr>
                <w:rFonts w:ascii="Arial" w:hAnsi="Arial" w:cs="Arial"/>
                <w:i w:val="0"/>
                <w:sz w:val="22"/>
                <w:szCs w:val="22"/>
                <w:lang w:val="es-ES_tradnl"/>
              </w:rPr>
            </w:pPr>
            <w:r>
              <w:rPr>
                <w:rFonts w:ascii="Arial" w:hAnsi="Arial" w:cs="Arial"/>
                <w:i w:val="0"/>
                <w:sz w:val="22"/>
                <w:szCs w:val="22"/>
                <w:lang w:val="es-ES_tradnl"/>
              </w:rPr>
              <w:t>91</w:t>
            </w:r>
          </w:p>
          <w:p w:rsidR="00CA4206" w:rsidRDefault="00CA4206" w:rsidP="00CA4206">
            <w:pPr>
              <w:spacing w:after="0" w:line="240" w:lineRule="auto"/>
              <w:jc w:val="center"/>
              <w:rPr>
                <w:rFonts w:ascii="Arial" w:hAnsi="Arial" w:cs="Arial"/>
                <w:i w:val="0"/>
                <w:sz w:val="22"/>
                <w:szCs w:val="22"/>
                <w:lang w:val="es-ES_tradnl"/>
              </w:rPr>
            </w:pPr>
          </w:p>
          <w:p w:rsidR="00CA4206" w:rsidRPr="00DC18C0" w:rsidRDefault="00CA4206" w:rsidP="00CA4206">
            <w:pPr>
              <w:spacing w:after="0" w:line="240" w:lineRule="auto"/>
              <w:jc w:val="center"/>
              <w:rPr>
                <w:rFonts w:ascii="Arial" w:hAnsi="Arial" w:cs="Arial"/>
                <w:i w:val="0"/>
                <w:sz w:val="22"/>
                <w:szCs w:val="22"/>
                <w:lang w:val="es-ES_tradnl"/>
              </w:rPr>
            </w:pPr>
            <w:r w:rsidRPr="00DC18C0">
              <w:rPr>
                <w:rFonts w:ascii="Arial" w:hAnsi="Arial" w:cs="Arial"/>
                <w:i w:val="0"/>
                <w:sz w:val="22"/>
                <w:szCs w:val="22"/>
                <w:lang w:val="es-ES_tradnl"/>
              </w:rPr>
              <w:t>8</w:t>
            </w:r>
          </w:p>
          <w:p w:rsidR="00CA4206" w:rsidRPr="00DC18C0" w:rsidRDefault="00CA4206" w:rsidP="00CA4206">
            <w:pPr>
              <w:spacing w:after="0" w:line="240" w:lineRule="auto"/>
              <w:rPr>
                <w:rFonts w:ascii="Arial" w:hAnsi="Arial" w:cs="Arial"/>
                <w:i w:val="0"/>
                <w:sz w:val="22"/>
                <w:szCs w:val="22"/>
                <w:lang w:val="es-ES_tradnl"/>
              </w:rPr>
            </w:pPr>
          </w:p>
          <w:p w:rsidR="00CA4206" w:rsidRPr="00DC18C0" w:rsidRDefault="00CA4206" w:rsidP="00CA4206">
            <w:pPr>
              <w:spacing w:after="0" w:line="240" w:lineRule="auto"/>
              <w:jc w:val="center"/>
              <w:rPr>
                <w:rFonts w:ascii="Arial" w:hAnsi="Arial" w:cs="Arial"/>
                <w:i w:val="0"/>
                <w:sz w:val="22"/>
                <w:szCs w:val="22"/>
                <w:lang w:val="es-ES_tradnl"/>
              </w:rPr>
            </w:pPr>
            <w:r w:rsidRPr="00DC18C0">
              <w:rPr>
                <w:rFonts w:ascii="Arial" w:hAnsi="Arial" w:cs="Arial"/>
                <w:i w:val="0"/>
                <w:sz w:val="22"/>
                <w:szCs w:val="22"/>
                <w:lang w:val="es-ES_tradnl"/>
              </w:rPr>
              <w:t>3</w:t>
            </w:r>
          </w:p>
          <w:p w:rsidR="00CA4206" w:rsidRPr="00DC18C0" w:rsidRDefault="00CA4206" w:rsidP="00CA4206">
            <w:pPr>
              <w:spacing w:after="0" w:line="240" w:lineRule="auto"/>
              <w:jc w:val="center"/>
              <w:rPr>
                <w:rFonts w:ascii="Arial" w:hAnsi="Arial" w:cs="Arial"/>
                <w:i w:val="0"/>
                <w:sz w:val="22"/>
                <w:szCs w:val="22"/>
                <w:lang w:val="es-ES_tradnl"/>
              </w:rPr>
            </w:pPr>
            <w:r w:rsidRPr="00DC18C0">
              <w:rPr>
                <w:rFonts w:ascii="Arial" w:hAnsi="Arial" w:cs="Arial"/>
                <w:i w:val="0"/>
                <w:sz w:val="22"/>
                <w:szCs w:val="22"/>
                <w:lang w:val="es-ES_tradnl"/>
              </w:rPr>
              <w:t>1</w:t>
            </w:r>
          </w:p>
          <w:p w:rsidR="00CA4206" w:rsidRDefault="00CA4206" w:rsidP="00CA4206">
            <w:pPr>
              <w:spacing w:after="0" w:line="240" w:lineRule="auto"/>
              <w:jc w:val="center"/>
              <w:rPr>
                <w:rFonts w:ascii="Arial" w:hAnsi="Arial" w:cs="Arial"/>
                <w:i w:val="0"/>
                <w:sz w:val="22"/>
                <w:szCs w:val="22"/>
                <w:lang w:val="es-ES_tradnl"/>
              </w:rPr>
            </w:pPr>
            <w:r w:rsidRPr="00DC18C0">
              <w:rPr>
                <w:rFonts w:ascii="Arial" w:hAnsi="Arial" w:cs="Arial"/>
                <w:i w:val="0"/>
                <w:sz w:val="22"/>
                <w:szCs w:val="22"/>
                <w:lang w:val="es-ES_tradnl"/>
              </w:rPr>
              <w:t>0</w:t>
            </w:r>
          </w:p>
          <w:p w:rsidR="00CA4206" w:rsidRDefault="00CA4206" w:rsidP="00CA4206">
            <w:pPr>
              <w:spacing w:after="0" w:line="240" w:lineRule="auto"/>
              <w:jc w:val="center"/>
              <w:rPr>
                <w:rFonts w:ascii="Arial" w:hAnsi="Arial" w:cs="Arial"/>
                <w:i w:val="0"/>
                <w:sz w:val="22"/>
                <w:szCs w:val="22"/>
                <w:lang w:val="es-ES_tradnl"/>
              </w:rPr>
            </w:pPr>
          </w:p>
          <w:p w:rsidR="00CA4206" w:rsidRDefault="00CA4206" w:rsidP="00CA4206">
            <w:pPr>
              <w:spacing w:after="0" w:line="240" w:lineRule="auto"/>
              <w:jc w:val="center"/>
              <w:rPr>
                <w:rFonts w:ascii="Arial" w:hAnsi="Arial" w:cs="Arial"/>
                <w:i w:val="0"/>
                <w:sz w:val="22"/>
                <w:szCs w:val="22"/>
                <w:lang w:val="es-ES_tradnl"/>
              </w:rPr>
            </w:pPr>
          </w:p>
          <w:p w:rsidR="00CA4206" w:rsidRDefault="00CA4206" w:rsidP="00CA4206">
            <w:pPr>
              <w:spacing w:after="0" w:line="240" w:lineRule="auto"/>
              <w:jc w:val="center"/>
              <w:rPr>
                <w:rFonts w:ascii="Arial" w:hAnsi="Arial" w:cs="Arial"/>
                <w:i w:val="0"/>
                <w:sz w:val="22"/>
                <w:szCs w:val="22"/>
                <w:lang w:val="es-ES_tradnl"/>
              </w:rPr>
            </w:pPr>
            <w:r>
              <w:rPr>
                <w:rFonts w:ascii="Arial" w:hAnsi="Arial" w:cs="Arial"/>
                <w:i w:val="0"/>
                <w:sz w:val="22"/>
                <w:szCs w:val="22"/>
                <w:lang w:val="es-ES_tradnl"/>
              </w:rPr>
              <w:t>3</w:t>
            </w:r>
          </w:p>
          <w:p w:rsidR="00CA4206" w:rsidRDefault="00CA4206" w:rsidP="00CA4206">
            <w:pPr>
              <w:spacing w:after="0" w:line="240" w:lineRule="auto"/>
              <w:jc w:val="center"/>
              <w:rPr>
                <w:rFonts w:ascii="Arial" w:hAnsi="Arial" w:cs="Arial"/>
                <w:i w:val="0"/>
                <w:sz w:val="22"/>
                <w:szCs w:val="22"/>
                <w:lang w:val="es-ES_tradnl"/>
              </w:rPr>
            </w:pPr>
          </w:p>
          <w:p w:rsidR="00CA4206" w:rsidRDefault="00CA4206" w:rsidP="00CA4206">
            <w:pPr>
              <w:spacing w:after="0" w:line="240" w:lineRule="auto"/>
              <w:jc w:val="center"/>
              <w:rPr>
                <w:rFonts w:ascii="Arial" w:hAnsi="Arial" w:cs="Arial"/>
                <w:i w:val="0"/>
                <w:sz w:val="22"/>
                <w:szCs w:val="22"/>
                <w:lang w:val="es-ES_tradnl"/>
              </w:rPr>
            </w:pPr>
          </w:p>
          <w:p w:rsidR="00CA4206" w:rsidRDefault="00CA4206" w:rsidP="00CA4206">
            <w:pPr>
              <w:spacing w:after="0" w:line="240" w:lineRule="auto"/>
              <w:jc w:val="center"/>
              <w:rPr>
                <w:rFonts w:ascii="Arial" w:hAnsi="Arial" w:cs="Arial"/>
                <w:i w:val="0"/>
                <w:sz w:val="22"/>
                <w:szCs w:val="22"/>
                <w:lang w:val="es-ES_tradnl"/>
              </w:rPr>
            </w:pPr>
          </w:p>
          <w:p w:rsidR="00CA4206" w:rsidRPr="00D70110" w:rsidRDefault="00CA4206" w:rsidP="00CA4206">
            <w:pPr>
              <w:spacing w:after="0" w:line="240" w:lineRule="auto"/>
              <w:jc w:val="center"/>
              <w:rPr>
                <w:rFonts w:ascii="Arial" w:hAnsi="Arial" w:cs="Arial"/>
                <w:b/>
                <w:i w:val="0"/>
                <w:sz w:val="22"/>
                <w:szCs w:val="22"/>
                <w:highlight w:val="yellow"/>
                <w:lang w:val="es-ES_tradnl"/>
              </w:rPr>
            </w:pPr>
            <w:r>
              <w:rPr>
                <w:rFonts w:ascii="Arial" w:hAnsi="Arial" w:cs="Arial"/>
                <w:i w:val="0"/>
                <w:sz w:val="22"/>
                <w:szCs w:val="22"/>
                <w:lang w:val="es-ES_tradnl"/>
              </w:rPr>
              <w:t>no</w:t>
            </w:r>
          </w:p>
        </w:tc>
      </w:tr>
      <w:tr w:rsidR="00CA4206" w:rsidRPr="0038795D" w:rsidTr="00CA4206">
        <w:tc>
          <w:tcPr>
            <w:tcW w:w="0" w:type="auto"/>
            <w:vMerge/>
            <w:tcBorders>
              <w:left w:val="single" w:sz="48" w:space="0" w:color="auto"/>
              <w:right w:val="single" w:sz="4" w:space="0" w:color="auto"/>
            </w:tcBorders>
            <w:shd w:val="clear" w:color="auto" w:fill="B77BB4"/>
          </w:tcPr>
          <w:p w:rsidR="00CA4206" w:rsidRPr="00A64BD2" w:rsidRDefault="00CA4206" w:rsidP="00CA4206">
            <w:pPr>
              <w:spacing w:after="0" w:line="240" w:lineRule="auto"/>
              <w:rPr>
                <w:rFonts w:ascii="Arial" w:hAnsi="Arial" w:cs="Arial"/>
                <w:bCs/>
                <w:i w:val="0"/>
                <w:color w:val="FFFFFF"/>
                <w:lang w:val="es-ES_tradnl"/>
              </w:rPr>
            </w:pPr>
          </w:p>
        </w:tc>
        <w:tc>
          <w:tcPr>
            <w:tcW w:w="3888" w:type="dxa"/>
            <w:tcBorders>
              <w:top w:val="single" w:sz="4" w:space="0" w:color="auto"/>
              <w:left w:val="single" w:sz="4" w:space="0" w:color="auto"/>
              <w:bottom w:val="single" w:sz="4" w:space="0" w:color="auto"/>
              <w:right w:val="single" w:sz="4" w:space="0" w:color="auto"/>
            </w:tcBorders>
            <w:shd w:val="clear" w:color="auto" w:fill="FFFFFF"/>
          </w:tcPr>
          <w:p w:rsidR="00CA4206" w:rsidRPr="0038795D" w:rsidRDefault="00CA4206" w:rsidP="00CA4206">
            <w:pPr>
              <w:pStyle w:val="Prrafodelista"/>
              <w:numPr>
                <w:ilvl w:val="0"/>
                <w:numId w:val="29"/>
              </w:numPr>
              <w:ind w:left="345"/>
              <w:jc w:val="both"/>
              <w:rPr>
                <w:rFonts w:ascii="Arial" w:hAnsi="Arial" w:cs="Arial"/>
                <w:i w:val="0"/>
                <w:sz w:val="22"/>
                <w:szCs w:val="22"/>
              </w:rPr>
            </w:pPr>
            <w:r w:rsidRPr="0038795D">
              <w:rPr>
                <w:rFonts w:ascii="Arial" w:hAnsi="Arial" w:cs="Arial"/>
                <w:i w:val="0"/>
                <w:sz w:val="22"/>
                <w:szCs w:val="22"/>
                <w:lang w:val="es-ES_tradnl"/>
              </w:rPr>
              <w:t>Fomentar actividades que refuercen la identidad y coordinación comarcal (ferias, eventos deportivos, Añana Euskaraz, revista comarcal, web comarcal…)</w:t>
            </w:r>
            <w:r w:rsidRPr="0038795D">
              <w:rPr>
                <w:rFonts w:ascii="Arial" w:hAnsi="Arial" w:cs="Arial"/>
                <w:i w:val="0"/>
                <w:sz w:val="22"/>
                <w:szCs w:val="22"/>
              </w:rPr>
              <w:t xml:space="preserve"> </w:t>
            </w:r>
          </w:p>
        </w:tc>
        <w:tc>
          <w:tcPr>
            <w:tcW w:w="4645" w:type="dxa"/>
            <w:gridSpan w:val="2"/>
            <w:tcBorders>
              <w:top w:val="single" w:sz="4" w:space="0" w:color="auto"/>
              <w:left w:val="single" w:sz="4" w:space="0" w:color="auto"/>
              <w:bottom w:val="single" w:sz="4" w:space="0" w:color="auto"/>
              <w:right w:val="single" w:sz="4" w:space="0" w:color="auto"/>
            </w:tcBorders>
            <w:shd w:val="clear" w:color="auto" w:fill="FFFFFF"/>
          </w:tcPr>
          <w:p w:rsidR="00CA4206" w:rsidRDefault="00CA4206" w:rsidP="00CA4206">
            <w:pPr>
              <w:pStyle w:val="Prrafodelista"/>
              <w:numPr>
                <w:ilvl w:val="0"/>
                <w:numId w:val="30"/>
              </w:numPr>
              <w:spacing w:after="0" w:line="240" w:lineRule="auto"/>
              <w:ind w:left="347"/>
              <w:jc w:val="both"/>
              <w:rPr>
                <w:rFonts w:ascii="Arial" w:hAnsi="Arial" w:cs="Arial"/>
                <w:i w:val="0"/>
                <w:sz w:val="22"/>
                <w:szCs w:val="22"/>
                <w:lang w:val="es-ES_tradnl"/>
              </w:rPr>
            </w:pPr>
            <w:r>
              <w:rPr>
                <w:rFonts w:ascii="Arial" w:hAnsi="Arial" w:cs="Arial"/>
                <w:i w:val="0"/>
                <w:sz w:val="22"/>
                <w:szCs w:val="22"/>
                <w:lang w:val="es-ES_tradnl"/>
              </w:rPr>
              <w:t xml:space="preserve">Nº de Ferias/Fiestas </w:t>
            </w:r>
            <w:r w:rsidRPr="0038795D">
              <w:rPr>
                <w:rFonts w:ascii="Arial" w:hAnsi="Arial" w:cs="Arial"/>
                <w:i w:val="0"/>
                <w:sz w:val="22"/>
                <w:szCs w:val="22"/>
                <w:lang w:val="es-ES_tradnl"/>
              </w:rPr>
              <w:t>o campeonatos comarcales</w:t>
            </w:r>
            <w:r>
              <w:rPr>
                <w:rFonts w:ascii="Arial" w:hAnsi="Arial" w:cs="Arial"/>
                <w:i w:val="0"/>
                <w:sz w:val="22"/>
                <w:szCs w:val="22"/>
                <w:lang w:val="es-ES_tradnl"/>
              </w:rPr>
              <w:t xml:space="preserve"> </w:t>
            </w:r>
          </w:p>
          <w:p w:rsidR="00CA4206" w:rsidRDefault="00CA4206" w:rsidP="00CA4206">
            <w:pPr>
              <w:pStyle w:val="Prrafodelista"/>
              <w:spacing w:after="0" w:line="240" w:lineRule="auto"/>
              <w:ind w:left="347"/>
              <w:jc w:val="both"/>
              <w:rPr>
                <w:rFonts w:ascii="Arial" w:hAnsi="Arial" w:cs="Arial"/>
                <w:i w:val="0"/>
                <w:sz w:val="22"/>
                <w:szCs w:val="22"/>
                <w:lang w:val="es-ES_tradnl"/>
              </w:rPr>
            </w:pPr>
          </w:p>
          <w:p w:rsidR="00CA4206" w:rsidRPr="0038795D" w:rsidRDefault="00CA4206" w:rsidP="00CA4206">
            <w:pPr>
              <w:pStyle w:val="Prrafodelista"/>
              <w:numPr>
                <w:ilvl w:val="0"/>
                <w:numId w:val="30"/>
              </w:numPr>
              <w:spacing w:after="0" w:line="240" w:lineRule="auto"/>
              <w:ind w:left="347"/>
              <w:rPr>
                <w:rFonts w:ascii="Arial" w:hAnsi="Arial" w:cs="Arial"/>
                <w:i w:val="0"/>
                <w:sz w:val="22"/>
                <w:szCs w:val="22"/>
                <w:lang w:val="es-ES_tradnl"/>
              </w:rPr>
            </w:pPr>
            <w:r>
              <w:rPr>
                <w:rFonts w:ascii="Arial" w:hAnsi="Arial" w:cs="Arial"/>
                <w:i w:val="0"/>
                <w:sz w:val="22"/>
                <w:szCs w:val="22"/>
                <w:lang w:val="es-ES_tradnl"/>
              </w:rPr>
              <w:t>Creado canal de comunicación/información a nivel comarcal (revista, web, blog…) SI/NO</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A4206" w:rsidRDefault="00CA4206" w:rsidP="00CA4206">
            <w:pPr>
              <w:spacing w:after="0" w:line="240" w:lineRule="auto"/>
              <w:jc w:val="center"/>
              <w:rPr>
                <w:rFonts w:ascii="Arial" w:hAnsi="Arial" w:cs="Arial"/>
                <w:i w:val="0"/>
                <w:sz w:val="22"/>
                <w:szCs w:val="22"/>
                <w:lang w:val="es-ES_tradnl"/>
              </w:rPr>
            </w:pPr>
            <w:r>
              <w:rPr>
                <w:rFonts w:ascii="Arial" w:hAnsi="Arial" w:cs="Arial"/>
                <w:i w:val="0"/>
                <w:sz w:val="22"/>
                <w:szCs w:val="22"/>
                <w:lang w:val="es-ES_tradnl"/>
              </w:rPr>
              <w:t>8</w:t>
            </w:r>
          </w:p>
          <w:p w:rsidR="00CA4206" w:rsidRDefault="00CA4206" w:rsidP="00CA4206">
            <w:pPr>
              <w:spacing w:after="0" w:line="240" w:lineRule="auto"/>
              <w:jc w:val="center"/>
              <w:rPr>
                <w:rFonts w:ascii="Arial" w:hAnsi="Arial" w:cs="Arial"/>
                <w:i w:val="0"/>
                <w:sz w:val="22"/>
                <w:szCs w:val="22"/>
                <w:lang w:val="es-ES_tradnl"/>
              </w:rPr>
            </w:pPr>
          </w:p>
          <w:p w:rsidR="00CA4206" w:rsidRDefault="00CA4206" w:rsidP="00CA4206">
            <w:pPr>
              <w:spacing w:after="0" w:line="240" w:lineRule="auto"/>
              <w:jc w:val="center"/>
              <w:rPr>
                <w:rFonts w:ascii="Arial" w:hAnsi="Arial" w:cs="Arial"/>
                <w:i w:val="0"/>
                <w:sz w:val="22"/>
                <w:szCs w:val="22"/>
                <w:lang w:val="es-ES_tradnl"/>
              </w:rPr>
            </w:pPr>
          </w:p>
          <w:p w:rsidR="00CA4206" w:rsidRDefault="00CA4206" w:rsidP="00CA4206">
            <w:pPr>
              <w:spacing w:after="0" w:line="240" w:lineRule="auto"/>
              <w:jc w:val="center"/>
              <w:rPr>
                <w:rFonts w:ascii="Arial" w:hAnsi="Arial" w:cs="Arial"/>
                <w:i w:val="0"/>
                <w:sz w:val="22"/>
                <w:szCs w:val="22"/>
                <w:lang w:val="es-ES_tradnl"/>
              </w:rPr>
            </w:pPr>
          </w:p>
          <w:p w:rsidR="00CA4206" w:rsidRPr="0038795D" w:rsidRDefault="00CA4206" w:rsidP="00CA4206">
            <w:pPr>
              <w:spacing w:after="0" w:line="240" w:lineRule="auto"/>
              <w:jc w:val="center"/>
              <w:rPr>
                <w:rFonts w:ascii="Arial" w:hAnsi="Arial" w:cs="Arial"/>
                <w:i w:val="0"/>
                <w:sz w:val="22"/>
                <w:szCs w:val="22"/>
                <w:lang w:val="es-ES_tradnl"/>
              </w:rPr>
            </w:pPr>
            <w:r>
              <w:rPr>
                <w:rFonts w:ascii="Arial" w:hAnsi="Arial" w:cs="Arial"/>
                <w:i w:val="0"/>
                <w:sz w:val="22"/>
                <w:szCs w:val="22"/>
                <w:lang w:val="es-ES_tradnl"/>
              </w:rPr>
              <w:t>No</w:t>
            </w:r>
          </w:p>
        </w:tc>
      </w:tr>
      <w:tr w:rsidR="00CA4206" w:rsidRPr="0038795D" w:rsidTr="00CA4206">
        <w:tc>
          <w:tcPr>
            <w:tcW w:w="0" w:type="auto"/>
            <w:vMerge/>
            <w:tcBorders>
              <w:left w:val="single" w:sz="48" w:space="0" w:color="auto"/>
              <w:right w:val="single" w:sz="4" w:space="0" w:color="auto"/>
            </w:tcBorders>
            <w:shd w:val="clear" w:color="auto" w:fill="B77BB4"/>
          </w:tcPr>
          <w:p w:rsidR="00CA4206" w:rsidRPr="00A64BD2" w:rsidRDefault="00CA4206" w:rsidP="00CA4206">
            <w:pPr>
              <w:spacing w:after="0" w:line="240" w:lineRule="auto"/>
              <w:rPr>
                <w:rFonts w:ascii="Arial" w:hAnsi="Arial" w:cs="Arial"/>
                <w:bCs/>
                <w:i w:val="0"/>
                <w:color w:val="FFFFFF"/>
                <w:lang w:val="es-ES_tradnl"/>
              </w:rPr>
            </w:pPr>
          </w:p>
        </w:tc>
        <w:tc>
          <w:tcPr>
            <w:tcW w:w="3888" w:type="dxa"/>
            <w:tcBorders>
              <w:top w:val="single" w:sz="4" w:space="0" w:color="auto"/>
              <w:left w:val="single" w:sz="4" w:space="0" w:color="auto"/>
              <w:bottom w:val="single" w:sz="4" w:space="0" w:color="auto"/>
              <w:right w:val="single" w:sz="4" w:space="0" w:color="auto"/>
            </w:tcBorders>
            <w:shd w:val="clear" w:color="auto" w:fill="FFFFFF"/>
          </w:tcPr>
          <w:p w:rsidR="00CA4206" w:rsidRPr="0038795D" w:rsidRDefault="00CA4206" w:rsidP="00CA4206">
            <w:pPr>
              <w:pStyle w:val="Prrafodelista"/>
              <w:numPr>
                <w:ilvl w:val="0"/>
                <w:numId w:val="29"/>
              </w:numPr>
              <w:spacing w:after="0" w:line="240" w:lineRule="auto"/>
              <w:ind w:left="345"/>
              <w:rPr>
                <w:rFonts w:ascii="Arial" w:hAnsi="Arial" w:cs="Arial"/>
                <w:i w:val="0"/>
                <w:sz w:val="22"/>
                <w:szCs w:val="22"/>
                <w:lang w:val="es-ES_tradnl"/>
              </w:rPr>
            </w:pPr>
            <w:r w:rsidRPr="0038795D">
              <w:rPr>
                <w:rFonts w:ascii="Arial" w:hAnsi="Arial" w:cs="Arial"/>
                <w:i w:val="0"/>
                <w:sz w:val="22"/>
                <w:szCs w:val="22"/>
                <w:lang w:val="es-ES_tradnl"/>
              </w:rPr>
              <w:t xml:space="preserve">Garantizar el acceso a las redes de </w:t>
            </w:r>
            <w:r w:rsidRPr="0038795D">
              <w:rPr>
                <w:rFonts w:ascii="Arial" w:hAnsi="Arial" w:cs="Arial"/>
                <w:b/>
                <w:i w:val="0"/>
                <w:sz w:val="22"/>
                <w:szCs w:val="22"/>
                <w:lang w:val="es-ES_tradnl"/>
              </w:rPr>
              <w:t>telecomunicación</w:t>
            </w:r>
            <w:r w:rsidRPr="0038795D">
              <w:rPr>
                <w:rFonts w:ascii="Arial" w:hAnsi="Arial" w:cs="Arial"/>
                <w:i w:val="0"/>
                <w:sz w:val="22"/>
                <w:szCs w:val="22"/>
                <w:lang w:val="es-ES_tradnl"/>
              </w:rPr>
              <w:t xml:space="preserve"> y eliminación de la brecha digital existente en el medio rural</w:t>
            </w:r>
          </w:p>
        </w:tc>
        <w:tc>
          <w:tcPr>
            <w:tcW w:w="4645" w:type="dxa"/>
            <w:gridSpan w:val="2"/>
            <w:tcBorders>
              <w:top w:val="single" w:sz="4" w:space="0" w:color="auto"/>
              <w:left w:val="single" w:sz="4" w:space="0" w:color="auto"/>
              <w:bottom w:val="single" w:sz="4" w:space="0" w:color="auto"/>
              <w:right w:val="single" w:sz="4" w:space="0" w:color="auto"/>
            </w:tcBorders>
            <w:shd w:val="clear" w:color="auto" w:fill="FFFFFF"/>
          </w:tcPr>
          <w:p w:rsidR="00CA4206" w:rsidRDefault="00CA4206" w:rsidP="00CA4206">
            <w:pPr>
              <w:pStyle w:val="Prrafodelista"/>
              <w:numPr>
                <w:ilvl w:val="0"/>
                <w:numId w:val="30"/>
              </w:numPr>
              <w:spacing w:after="0" w:line="240" w:lineRule="auto"/>
              <w:ind w:left="347"/>
              <w:jc w:val="both"/>
              <w:rPr>
                <w:rFonts w:ascii="Arial" w:hAnsi="Arial" w:cs="Arial"/>
                <w:i w:val="0"/>
                <w:sz w:val="22"/>
                <w:szCs w:val="22"/>
                <w:lang w:val="es-ES_tradnl"/>
              </w:rPr>
            </w:pPr>
            <w:r w:rsidRPr="0038795D">
              <w:rPr>
                <w:rFonts w:ascii="Arial" w:hAnsi="Arial" w:cs="Arial"/>
                <w:i w:val="0"/>
                <w:sz w:val="22"/>
                <w:szCs w:val="22"/>
                <w:lang w:val="es-ES_tradnl"/>
              </w:rPr>
              <w:t>Nº de ayuntamientos que prestan servicios on line</w:t>
            </w:r>
          </w:p>
          <w:p w:rsidR="00CA4206" w:rsidRPr="0038795D" w:rsidRDefault="00CA4206" w:rsidP="00CA4206">
            <w:pPr>
              <w:pStyle w:val="Prrafodelista"/>
              <w:spacing w:after="0" w:line="240" w:lineRule="auto"/>
              <w:ind w:left="347"/>
              <w:jc w:val="both"/>
              <w:rPr>
                <w:rFonts w:ascii="Arial" w:hAnsi="Arial" w:cs="Arial"/>
                <w:i w:val="0"/>
                <w:sz w:val="22"/>
                <w:szCs w:val="22"/>
                <w:lang w:val="es-ES_tradnl"/>
              </w:rPr>
            </w:pPr>
          </w:p>
          <w:p w:rsidR="00CA4206" w:rsidRPr="00731A69" w:rsidRDefault="00CA4206" w:rsidP="00CA4206">
            <w:pPr>
              <w:pStyle w:val="Prrafodelista"/>
              <w:numPr>
                <w:ilvl w:val="0"/>
                <w:numId w:val="30"/>
              </w:numPr>
              <w:spacing w:after="0" w:line="240" w:lineRule="auto"/>
              <w:ind w:left="347"/>
              <w:rPr>
                <w:rFonts w:ascii="Arial" w:hAnsi="Arial" w:cs="Arial"/>
                <w:i w:val="0"/>
                <w:sz w:val="22"/>
                <w:szCs w:val="22"/>
                <w:lang w:val="es-ES_tradnl"/>
              </w:rPr>
            </w:pPr>
            <w:r>
              <w:rPr>
                <w:rFonts w:ascii="Arial" w:hAnsi="Arial" w:cs="Arial"/>
                <w:i w:val="0"/>
                <w:sz w:val="22"/>
                <w:szCs w:val="22"/>
                <w:lang w:val="es-ES_tradnl"/>
              </w:rPr>
              <w:t>Número de ayuntamientos en zona de sombra</w:t>
            </w:r>
            <w:r w:rsidRPr="0038795D">
              <w:rPr>
                <w:rFonts w:ascii="Arial" w:hAnsi="Arial" w:cs="Arial"/>
                <w:i w:val="0"/>
                <w:sz w:val="22"/>
                <w:szCs w:val="22"/>
                <w:lang w:val="es-ES_tradnl"/>
              </w:rPr>
              <w:t xml:space="preserve"> </w:t>
            </w:r>
            <w:r>
              <w:rPr>
                <w:rFonts w:ascii="Arial" w:hAnsi="Arial" w:cs="Arial"/>
                <w:i w:val="0"/>
                <w:sz w:val="22"/>
                <w:szCs w:val="22"/>
                <w:lang w:val="es-ES_tradnl"/>
              </w:rPr>
              <w:t>(cobertura teléfono móvil, internet de alta velocidad)</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A4206" w:rsidRDefault="00CA4206" w:rsidP="00CA4206">
            <w:pPr>
              <w:spacing w:after="0" w:line="240" w:lineRule="auto"/>
              <w:jc w:val="center"/>
              <w:rPr>
                <w:rFonts w:ascii="Arial" w:hAnsi="Arial" w:cs="Arial"/>
                <w:i w:val="0"/>
                <w:sz w:val="22"/>
                <w:szCs w:val="22"/>
                <w:lang w:val="es-ES_tradnl"/>
              </w:rPr>
            </w:pPr>
            <w:r>
              <w:rPr>
                <w:rFonts w:ascii="Arial" w:hAnsi="Arial" w:cs="Arial"/>
                <w:i w:val="0"/>
                <w:sz w:val="22"/>
                <w:szCs w:val="22"/>
                <w:lang w:val="es-ES_tradnl"/>
              </w:rPr>
              <w:t>0</w:t>
            </w:r>
          </w:p>
          <w:p w:rsidR="00CA4206" w:rsidRDefault="00CA4206" w:rsidP="00CA4206">
            <w:pPr>
              <w:spacing w:after="0" w:line="240" w:lineRule="auto"/>
              <w:jc w:val="center"/>
              <w:rPr>
                <w:rFonts w:ascii="Arial" w:hAnsi="Arial" w:cs="Arial"/>
                <w:i w:val="0"/>
                <w:sz w:val="22"/>
                <w:szCs w:val="22"/>
                <w:lang w:val="es-ES_tradnl"/>
              </w:rPr>
            </w:pPr>
          </w:p>
          <w:p w:rsidR="00CA4206" w:rsidRDefault="00CA4206" w:rsidP="00CA4206">
            <w:pPr>
              <w:spacing w:after="0" w:line="240" w:lineRule="auto"/>
              <w:jc w:val="center"/>
              <w:rPr>
                <w:rFonts w:ascii="Arial" w:hAnsi="Arial" w:cs="Arial"/>
                <w:i w:val="0"/>
                <w:sz w:val="22"/>
                <w:szCs w:val="22"/>
                <w:lang w:val="es-ES_tradnl"/>
              </w:rPr>
            </w:pPr>
          </w:p>
          <w:p w:rsidR="00CA4206" w:rsidRPr="0038795D" w:rsidRDefault="00CA4206" w:rsidP="00CA4206">
            <w:pPr>
              <w:spacing w:after="0" w:line="240" w:lineRule="auto"/>
              <w:jc w:val="center"/>
              <w:rPr>
                <w:rFonts w:ascii="Arial" w:hAnsi="Arial" w:cs="Arial"/>
                <w:i w:val="0"/>
                <w:sz w:val="22"/>
                <w:szCs w:val="22"/>
                <w:lang w:val="es-ES_tradnl"/>
              </w:rPr>
            </w:pPr>
            <w:r>
              <w:rPr>
                <w:rFonts w:ascii="Arial" w:hAnsi="Arial" w:cs="Arial"/>
                <w:i w:val="0"/>
                <w:sz w:val="22"/>
                <w:szCs w:val="22"/>
                <w:lang w:val="es-ES_tradnl"/>
              </w:rPr>
              <w:t>7</w:t>
            </w:r>
          </w:p>
        </w:tc>
      </w:tr>
      <w:tr w:rsidR="00CA4206" w:rsidRPr="0038795D" w:rsidTr="00CA4206">
        <w:tc>
          <w:tcPr>
            <w:tcW w:w="0" w:type="auto"/>
            <w:vMerge/>
            <w:tcBorders>
              <w:left w:val="single" w:sz="48" w:space="0" w:color="auto"/>
              <w:right w:val="single" w:sz="2" w:space="0" w:color="auto"/>
            </w:tcBorders>
            <w:shd w:val="clear" w:color="auto" w:fill="B77BB4"/>
          </w:tcPr>
          <w:p w:rsidR="00CA4206" w:rsidRPr="00A64BD2" w:rsidRDefault="00CA4206" w:rsidP="00CA4206">
            <w:pPr>
              <w:spacing w:after="0" w:line="240" w:lineRule="auto"/>
              <w:rPr>
                <w:rFonts w:ascii="Arial" w:hAnsi="Arial" w:cs="Arial"/>
                <w:b/>
                <w:bCs/>
                <w:i w:val="0"/>
                <w:color w:val="FFFFFF"/>
                <w:lang w:val="es-ES_tradnl"/>
              </w:rPr>
            </w:pPr>
          </w:p>
        </w:tc>
        <w:tc>
          <w:tcPr>
            <w:tcW w:w="9951" w:type="dxa"/>
            <w:gridSpan w:val="4"/>
            <w:tcBorders>
              <w:top w:val="single" w:sz="4" w:space="0" w:color="auto"/>
              <w:left w:val="single" w:sz="2" w:space="0" w:color="auto"/>
              <w:bottom w:val="single" w:sz="2" w:space="0" w:color="auto"/>
              <w:right w:val="single" w:sz="2" w:space="0" w:color="auto"/>
            </w:tcBorders>
            <w:shd w:val="clear" w:color="auto" w:fill="D9D9D9"/>
          </w:tcPr>
          <w:p w:rsidR="00CA4206" w:rsidRPr="0038795D" w:rsidRDefault="00CA4206" w:rsidP="00CA4206">
            <w:pPr>
              <w:spacing w:after="0" w:line="240" w:lineRule="auto"/>
              <w:rPr>
                <w:rFonts w:ascii="Arial" w:hAnsi="Arial" w:cs="Arial"/>
                <w:b/>
                <w:i w:val="0"/>
                <w:sz w:val="22"/>
                <w:szCs w:val="22"/>
                <w:lang w:val="es-ES_tradnl"/>
              </w:rPr>
            </w:pPr>
            <w:r w:rsidRPr="0038795D">
              <w:rPr>
                <w:rFonts w:ascii="Arial" w:hAnsi="Arial" w:cs="Arial"/>
                <w:b/>
                <w:i w:val="0"/>
                <w:sz w:val="22"/>
                <w:szCs w:val="22"/>
                <w:lang w:val="es-ES_tradnl"/>
              </w:rPr>
              <w:t>RELACIÓN CON OBJETIVOS GENERALES</w:t>
            </w:r>
          </w:p>
        </w:tc>
      </w:tr>
      <w:tr w:rsidR="00CA4206" w:rsidRPr="0038795D" w:rsidTr="00CA4206">
        <w:trPr>
          <w:trHeight w:val="112"/>
        </w:trPr>
        <w:tc>
          <w:tcPr>
            <w:tcW w:w="0" w:type="auto"/>
            <w:vMerge/>
            <w:tcBorders>
              <w:left w:val="single" w:sz="48" w:space="0" w:color="auto"/>
              <w:right w:val="single" w:sz="2" w:space="0" w:color="auto"/>
            </w:tcBorders>
            <w:shd w:val="clear" w:color="auto" w:fill="B77BB4"/>
          </w:tcPr>
          <w:p w:rsidR="00CA4206" w:rsidRPr="00A64BD2" w:rsidRDefault="00CA4206" w:rsidP="00CA4206">
            <w:pPr>
              <w:spacing w:after="0" w:line="240" w:lineRule="auto"/>
              <w:rPr>
                <w:rFonts w:ascii="Arial" w:hAnsi="Arial" w:cs="Arial"/>
                <w:b/>
                <w:bCs/>
                <w:i w:val="0"/>
                <w:color w:val="FFFFFF"/>
                <w:lang w:val="es-ES_tradnl"/>
              </w:rPr>
            </w:pPr>
          </w:p>
        </w:tc>
        <w:tc>
          <w:tcPr>
            <w:tcW w:w="9951" w:type="dxa"/>
            <w:gridSpan w:val="4"/>
            <w:tcBorders>
              <w:top w:val="nil"/>
              <w:left w:val="single" w:sz="2" w:space="0" w:color="auto"/>
              <w:bottom w:val="nil"/>
              <w:right w:val="single" w:sz="2" w:space="0" w:color="auto"/>
            </w:tcBorders>
          </w:tcPr>
          <w:p w:rsidR="00CA4206" w:rsidRPr="0038795D" w:rsidRDefault="00CA4206" w:rsidP="00CA4206">
            <w:pPr>
              <w:pStyle w:val="Prrafodelista"/>
              <w:numPr>
                <w:ilvl w:val="0"/>
                <w:numId w:val="20"/>
              </w:numPr>
              <w:spacing w:after="0" w:line="240" w:lineRule="auto"/>
              <w:ind w:left="169" w:hanging="283"/>
              <w:jc w:val="both"/>
              <w:rPr>
                <w:rFonts w:ascii="Arial" w:hAnsi="Arial" w:cs="Arial"/>
                <w:i w:val="0"/>
                <w:sz w:val="22"/>
                <w:szCs w:val="22"/>
                <w:lang w:val="es-ES_tradnl"/>
              </w:rPr>
            </w:pPr>
            <w:r w:rsidRPr="0038795D">
              <w:rPr>
                <w:rFonts w:ascii="Arial" w:hAnsi="Arial" w:cs="Arial"/>
                <w:i w:val="0"/>
                <w:sz w:val="22"/>
                <w:szCs w:val="22"/>
                <w:lang w:val="es-ES_tradnl"/>
              </w:rPr>
              <w:t xml:space="preserve">Mantener y rejuvenecer la población. (población empadronada, tasa masculinidad, índice de envejecimiento) </w:t>
            </w:r>
          </w:p>
          <w:p w:rsidR="00CA4206" w:rsidRDefault="00CA4206" w:rsidP="00CA4206">
            <w:pPr>
              <w:pStyle w:val="Prrafodelista"/>
              <w:numPr>
                <w:ilvl w:val="0"/>
                <w:numId w:val="20"/>
              </w:numPr>
              <w:spacing w:after="0" w:line="240" w:lineRule="auto"/>
              <w:ind w:left="169" w:hanging="283"/>
              <w:jc w:val="both"/>
              <w:rPr>
                <w:rFonts w:ascii="Arial" w:hAnsi="Arial" w:cs="Arial"/>
                <w:i w:val="0"/>
                <w:sz w:val="22"/>
                <w:szCs w:val="22"/>
                <w:lang w:val="es-ES_tradnl"/>
              </w:rPr>
            </w:pPr>
            <w:r w:rsidRPr="0038795D">
              <w:rPr>
                <w:rFonts w:ascii="Arial" w:hAnsi="Arial" w:cs="Arial"/>
                <w:i w:val="0"/>
                <w:sz w:val="22"/>
                <w:szCs w:val="22"/>
                <w:lang w:val="es-ES_tradnl"/>
              </w:rPr>
              <w:t>Incrementar la calidad de vida y los servicios ofertados a la población (número de servicios: educativos, sanitarios, farmacias, botiquines, centros de día, residencias)</w:t>
            </w:r>
          </w:p>
          <w:p w:rsidR="00CA4206" w:rsidRPr="0038795D" w:rsidRDefault="00CA4206" w:rsidP="00CA4206">
            <w:pPr>
              <w:pStyle w:val="Prrafodelista"/>
              <w:spacing w:after="0" w:line="240" w:lineRule="auto"/>
              <w:ind w:left="169"/>
              <w:jc w:val="both"/>
              <w:rPr>
                <w:rFonts w:ascii="Arial" w:hAnsi="Arial" w:cs="Arial"/>
                <w:i w:val="0"/>
                <w:sz w:val="22"/>
                <w:szCs w:val="22"/>
                <w:lang w:val="es-ES_tradnl"/>
              </w:rPr>
            </w:pPr>
          </w:p>
        </w:tc>
      </w:tr>
      <w:tr w:rsidR="00CA4206" w:rsidRPr="0038795D" w:rsidTr="00CA4206">
        <w:tc>
          <w:tcPr>
            <w:tcW w:w="0" w:type="auto"/>
            <w:vMerge/>
            <w:tcBorders>
              <w:left w:val="single" w:sz="48" w:space="0" w:color="auto"/>
              <w:right w:val="single" w:sz="2" w:space="0" w:color="auto"/>
            </w:tcBorders>
            <w:shd w:val="clear" w:color="auto" w:fill="B77BB4"/>
          </w:tcPr>
          <w:p w:rsidR="00CA4206" w:rsidRPr="00A64BD2" w:rsidRDefault="00CA4206" w:rsidP="00CA4206">
            <w:pPr>
              <w:spacing w:after="0" w:line="240" w:lineRule="auto"/>
              <w:rPr>
                <w:rFonts w:ascii="Arial" w:hAnsi="Arial" w:cs="Arial"/>
                <w:b/>
                <w:bCs/>
                <w:i w:val="0"/>
                <w:color w:val="FFFFFF"/>
                <w:lang w:val="es-ES_tradnl"/>
              </w:rPr>
            </w:pPr>
          </w:p>
        </w:tc>
        <w:tc>
          <w:tcPr>
            <w:tcW w:w="9951" w:type="dxa"/>
            <w:gridSpan w:val="4"/>
            <w:tcBorders>
              <w:top w:val="single" w:sz="2" w:space="0" w:color="auto"/>
              <w:left w:val="single" w:sz="2" w:space="0" w:color="auto"/>
              <w:bottom w:val="single" w:sz="2" w:space="0" w:color="auto"/>
              <w:right w:val="single" w:sz="12" w:space="0" w:color="auto"/>
            </w:tcBorders>
            <w:shd w:val="clear" w:color="auto" w:fill="D9D9D9"/>
          </w:tcPr>
          <w:p w:rsidR="00CA4206" w:rsidRPr="0038795D" w:rsidRDefault="00CA4206" w:rsidP="00CA4206">
            <w:pPr>
              <w:spacing w:after="0" w:line="240" w:lineRule="auto"/>
              <w:rPr>
                <w:rFonts w:ascii="Arial" w:hAnsi="Arial" w:cs="Arial"/>
                <w:b/>
                <w:i w:val="0"/>
                <w:sz w:val="22"/>
                <w:szCs w:val="22"/>
                <w:lang w:val="es-ES_tradnl"/>
              </w:rPr>
            </w:pPr>
            <w:r w:rsidRPr="0038795D">
              <w:rPr>
                <w:rFonts w:ascii="Arial" w:hAnsi="Arial" w:cs="Arial"/>
                <w:b/>
                <w:i w:val="0"/>
                <w:sz w:val="22"/>
                <w:szCs w:val="22"/>
                <w:lang w:val="es-ES_tradnl"/>
              </w:rPr>
              <w:t>LÍNEAS DE TRABAJO</w:t>
            </w:r>
          </w:p>
        </w:tc>
      </w:tr>
      <w:tr w:rsidR="00CA4206" w:rsidRPr="0038795D" w:rsidTr="00CA4206">
        <w:tc>
          <w:tcPr>
            <w:tcW w:w="0" w:type="auto"/>
            <w:vMerge/>
            <w:tcBorders>
              <w:left w:val="single" w:sz="48" w:space="0" w:color="auto"/>
              <w:right w:val="single" w:sz="2" w:space="0" w:color="auto"/>
            </w:tcBorders>
            <w:shd w:val="clear" w:color="auto" w:fill="B77BB4"/>
          </w:tcPr>
          <w:p w:rsidR="00CA4206" w:rsidRPr="00A64BD2" w:rsidRDefault="00CA4206" w:rsidP="00CA4206">
            <w:pPr>
              <w:spacing w:after="0" w:line="240" w:lineRule="auto"/>
              <w:rPr>
                <w:rFonts w:ascii="Arial" w:hAnsi="Arial" w:cs="Arial"/>
                <w:b/>
                <w:bCs/>
                <w:i w:val="0"/>
                <w:color w:val="FFFFFF"/>
                <w:lang w:val="es-ES_tradnl"/>
              </w:rPr>
            </w:pPr>
          </w:p>
        </w:tc>
        <w:tc>
          <w:tcPr>
            <w:tcW w:w="9951" w:type="dxa"/>
            <w:gridSpan w:val="4"/>
            <w:tcBorders>
              <w:top w:val="single" w:sz="2" w:space="0" w:color="auto"/>
              <w:left w:val="single" w:sz="2" w:space="0" w:color="auto"/>
              <w:bottom w:val="nil"/>
              <w:right w:val="single" w:sz="2" w:space="0" w:color="auto"/>
            </w:tcBorders>
            <w:shd w:val="clear" w:color="auto" w:fill="FFFFFF"/>
          </w:tcPr>
          <w:p w:rsidR="00CA4206" w:rsidRPr="0038795D" w:rsidRDefault="00CA4206" w:rsidP="00CA4206">
            <w:pPr>
              <w:pStyle w:val="Prrafodelista"/>
              <w:numPr>
                <w:ilvl w:val="0"/>
                <w:numId w:val="25"/>
              </w:numPr>
              <w:spacing w:after="0" w:line="240" w:lineRule="auto"/>
              <w:ind w:left="345"/>
              <w:rPr>
                <w:rFonts w:ascii="Arial" w:hAnsi="Arial" w:cs="Arial"/>
                <w:i w:val="0"/>
                <w:sz w:val="22"/>
                <w:szCs w:val="22"/>
                <w:lang w:val="es-ES_tradnl"/>
              </w:rPr>
            </w:pPr>
            <w:r w:rsidRPr="0038795D">
              <w:rPr>
                <w:rFonts w:ascii="Arial" w:hAnsi="Arial" w:cs="Arial"/>
                <w:i w:val="0"/>
                <w:sz w:val="22"/>
                <w:szCs w:val="22"/>
                <w:lang w:val="es-ES_tradnl"/>
              </w:rPr>
              <w:t xml:space="preserve">Creación de  </w:t>
            </w:r>
            <w:r w:rsidRPr="0038795D">
              <w:rPr>
                <w:rFonts w:ascii="Arial" w:hAnsi="Arial" w:cs="Arial"/>
                <w:b/>
                <w:i w:val="0"/>
                <w:sz w:val="22"/>
                <w:szCs w:val="22"/>
                <w:lang w:val="es-ES_tradnl"/>
              </w:rPr>
              <w:t>foros periódicos</w:t>
            </w:r>
            <w:r w:rsidRPr="0038795D">
              <w:rPr>
                <w:rFonts w:ascii="Arial" w:hAnsi="Arial" w:cs="Arial"/>
                <w:i w:val="0"/>
                <w:sz w:val="22"/>
                <w:szCs w:val="22"/>
                <w:lang w:val="es-ES_tradnl"/>
              </w:rPr>
              <w:t xml:space="preserve"> con las administraciones y entidades locales para facilitar la comunicación, búsqueda de consenso y optimización del trabajo y resultados para la prestación de servicios de calidad en la comarca.</w:t>
            </w:r>
          </w:p>
          <w:p w:rsidR="00CA4206" w:rsidRPr="0038795D" w:rsidRDefault="00CA4206" w:rsidP="00CA4206">
            <w:pPr>
              <w:pStyle w:val="Prrafodelista"/>
              <w:numPr>
                <w:ilvl w:val="0"/>
                <w:numId w:val="25"/>
              </w:numPr>
              <w:spacing w:after="0" w:line="240" w:lineRule="auto"/>
              <w:ind w:left="345"/>
              <w:rPr>
                <w:rFonts w:ascii="Arial" w:hAnsi="Arial" w:cs="Arial"/>
                <w:i w:val="0"/>
                <w:sz w:val="22"/>
                <w:szCs w:val="22"/>
              </w:rPr>
            </w:pPr>
            <w:r w:rsidRPr="009E29F2">
              <w:rPr>
                <w:rFonts w:ascii="Arial" w:hAnsi="Arial" w:cs="Arial"/>
                <w:b/>
                <w:i w:val="0"/>
                <w:sz w:val="22"/>
                <w:szCs w:val="22"/>
                <w:lang w:val="es-ES_tradnl"/>
              </w:rPr>
              <w:t>Impulso a la creación y dinamización de centros socio-culturales  y deportivos</w:t>
            </w:r>
            <w:r w:rsidRPr="0038795D">
              <w:rPr>
                <w:rFonts w:ascii="Arial" w:hAnsi="Arial" w:cs="Arial"/>
                <w:i w:val="0"/>
                <w:sz w:val="22"/>
                <w:szCs w:val="22"/>
                <w:lang w:val="es-ES_tradnl"/>
              </w:rPr>
              <w:t xml:space="preserve"> en los pueblos y en las cabeceras de ayuntamientos.</w:t>
            </w:r>
          </w:p>
          <w:p w:rsidR="00CA4206" w:rsidRPr="0038795D" w:rsidRDefault="00CA4206" w:rsidP="00CA4206">
            <w:pPr>
              <w:pStyle w:val="Prrafodelista"/>
              <w:numPr>
                <w:ilvl w:val="0"/>
                <w:numId w:val="25"/>
              </w:numPr>
              <w:spacing w:after="0" w:line="240" w:lineRule="auto"/>
              <w:ind w:left="345"/>
              <w:rPr>
                <w:rFonts w:ascii="Arial" w:hAnsi="Arial" w:cs="Arial"/>
                <w:i w:val="0"/>
                <w:sz w:val="22"/>
                <w:szCs w:val="22"/>
              </w:rPr>
            </w:pPr>
            <w:r w:rsidRPr="0038795D">
              <w:rPr>
                <w:rFonts w:ascii="Arial" w:hAnsi="Arial" w:cs="Arial"/>
                <w:i w:val="0"/>
                <w:sz w:val="22"/>
                <w:szCs w:val="22"/>
              </w:rPr>
              <w:t xml:space="preserve">Búsqueda de soluciones sencillas al tema de </w:t>
            </w:r>
            <w:r w:rsidRPr="009E29F2">
              <w:rPr>
                <w:rFonts w:ascii="Arial" w:hAnsi="Arial" w:cs="Arial"/>
                <w:b/>
                <w:i w:val="0"/>
                <w:sz w:val="22"/>
                <w:szCs w:val="22"/>
              </w:rPr>
              <w:t>transporte</w:t>
            </w:r>
            <w:r w:rsidRPr="0038795D">
              <w:rPr>
                <w:rFonts w:ascii="Arial" w:hAnsi="Arial" w:cs="Arial"/>
                <w:i w:val="0"/>
                <w:sz w:val="22"/>
                <w:szCs w:val="22"/>
              </w:rPr>
              <w:t>: proyectos compartir coche, vía web, wasap</w:t>
            </w:r>
          </w:p>
          <w:p w:rsidR="00CA4206" w:rsidRPr="0038795D" w:rsidRDefault="00CA4206" w:rsidP="00CA4206">
            <w:pPr>
              <w:pStyle w:val="Prrafodelista"/>
              <w:numPr>
                <w:ilvl w:val="0"/>
                <w:numId w:val="25"/>
              </w:numPr>
              <w:spacing w:after="0" w:line="240" w:lineRule="auto"/>
              <w:ind w:left="345"/>
              <w:rPr>
                <w:rFonts w:ascii="Arial" w:hAnsi="Arial" w:cs="Arial"/>
                <w:i w:val="0"/>
                <w:sz w:val="22"/>
                <w:szCs w:val="22"/>
              </w:rPr>
            </w:pPr>
            <w:r w:rsidRPr="0038795D">
              <w:rPr>
                <w:rFonts w:ascii="Arial" w:hAnsi="Arial" w:cs="Arial"/>
                <w:i w:val="0"/>
                <w:sz w:val="22"/>
                <w:szCs w:val="22"/>
                <w:lang w:val="es-ES_tradnl"/>
              </w:rPr>
              <w:t xml:space="preserve">Impulso de  </w:t>
            </w:r>
            <w:r w:rsidRPr="009E29F2">
              <w:rPr>
                <w:rFonts w:ascii="Arial" w:hAnsi="Arial" w:cs="Arial"/>
                <w:b/>
                <w:i w:val="0"/>
                <w:sz w:val="22"/>
                <w:szCs w:val="22"/>
                <w:lang w:val="es-ES_tradnl"/>
              </w:rPr>
              <w:t>alquileres sociales</w:t>
            </w:r>
            <w:r w:rsidRPr="0038795D">
              <w:rPr>
                <w:rFonts w:ascii="Arial" w:hAnsi="Arial" w:cs="Arial"/>
                <w:i w:val="0"/>
                <w:sz w:val="22"/>
                <w:szCs w:val="22"/>
                <w:lang w:val="es-ES_tradnl"/>
              </w:rPr>
              <w:t xml:space="preserve"> en los pueblos  dentro de los Planes generales de ordenación (con garantía, tipo Etxebide) </w:t>
            </w:r>
          </w:p>
          <w:p w:rsidR="00CA4206" w:rsidRPr="0038795D" w:rsidRDefault="00CA4206" w:rsidP="00CA4206">
            <w:pPr>
              <w:pStyle w:val="Prrafodelista"/>
              <w:numPr>
                <w:ilvl w:val="0"/>
                <w:numId w:val="25"/>
              </w:numPr>
              <w:spacing w:after="0" w:line="240" w:lineRule="auto"/>
              <w:ind w:left="345"/>
              <w:rPr>
                <w:rFonts w:ascii="Arial" w:hAnsi="Arial" w:cs="Arial"/>
                <w:i w:val="0"/>
                <w:sz w:val="22"/>
                <w:szCs w:val="22"/>
              </w:rPr>
            </w:pPr>
            <w:r w:rsidRPr="0038795D">
              <w:rPr>
                <w:rFonts w:ascii="Arial" w:hAnsi="Arial" w:cs="Arial"/>
                <w:i w:val="0"/>
                <w:sz w:val="22"/>
                <w:szCs w:val="22"/>
                <w:lang w:val="es-ES_tradnl"/>
              </w:rPr>
              <w:t>Creación de  una</w:t>
            </w:r>
            <w:r w:rsidRPr="009E29F2">
              <w:rPr>
                <w:rFonts w:ascii="Arial" w:hAnsi="Arial" w:cs="Arial"/>
                <w:b/>
                <w:i w:val="0"/>
                <w:sz w:val="22"/>
                <w:szCs w:val="22"/>
                <w:lang w:val="es-ES_tradnl"/>
              </w:rPr>
              <w:t xml:space="preserve"> revista comarcal</w:t>
            </w:r>
            <w:r w:rsidRPr="0038795D">
              <w:rPr>
                <w:rFonts w:ascii="Arial" w:hAnsi="Arial" w:cs="Arial"/>
                <w:i w:val="0"/>
                <w:sz w:val="22"/>
                <w:szCs w:val="22"/>
                <w:lang w:val="es-ES_tradnl"/>
              </w:rPr>
              <w:t>.</w:t>
            </w:r>
          </w:p>
          <w:p w:rsidR="00CA4206" w:rsidRPr="0038795D" w:rsidRDefault="00CA4206" w:rsidP="00CA4206">
            <w:pPr>
              <w:pStyle w:val="Prrafodelista"/>
              <w:numPr>
                <w:ilvl w:val="0"/>
                <w:numId w:val="25"/>
              </w:numPr>
              <w:spacing w:after="0" w:line="240" w:lineRule="auto"/>
              <w:ind w:left="345"/>
              <w:rPr>
                <w:rFonts w:ascii="Arial" w:hAnsi="Arial" w:cs="Arial"/>
                <w:i w:val="0"/>
                <w:sz w:val="22"/>
                <w:szCs w:val="22"/>
                <w:lang w:val="es-ES_tradnl"/>
              </w:rPr>
            </w:pPr>
            <w:r w:rsidRPr="0038795D">
              <w:rPr>
                <w:rFonts w:ascii="Arial" w:hAnsi="Arial" w:cs="Arial"/>
                <w:i w:val="0"/>
                <w:sz w:val="22"/>
                <w:szCs w:val="22"/>
                <w:lang w:val="es-ES_tradnl"/>
              </w:rPr>
              <w:t xml:space="preserve">Creación de un </w:t>
            </w:r>
            <w:r w:rsidRPr="009E29F2">
              <w:rPr>
                <w:rFonts w:ascii="Arial" w:hAnsi="Arial" w:cs="Arial"/>
                <w:b/>
                <w:i w:val="0"/>
                <w:sz w:val="22"/>
                <w:szCs w:val="22"/>
                <w:lang w:val="es-ES_tradnl"/>
              </w:rPr>
              <w:t>espacio web ágil</w:t>
            </w:r>
            <w:r w:rsidRPr="0038795D">
              <w:rPr>
                <w:rFonts w:ascii="Arial" w:hAnsi="Arial" w:cs="Arial"/>
                <w:i w:val="0"/>
                <w:sz w:val="22"/>
                <w:szCs w:val="22"/>
                <w:lang w:val="es-ES_tradnl"/>
              </w:rPr>
              <w:t>, dinámico con información práctica y agenda de actividades de toda la comarca.</w:t>
            </w:r>
          </w:p>
          <w:p w:rsidR="00CA4206" w:rsidRDefault="00CA4206" w:rsidP="00CA4206">
            <w:pPr>
              <w:pStyle w:val="Prrafodelista"/>
              <w:numPr>
                <w:ilvl w:val="0"/>
                <w:numId w:val="25"/>
              </w:numPr>
              <w:spacing w:after="0" w:line="240" w:lineRule="auto"/>
              <w:ind w:left="345"/>
              <w:rPr>
                <w:rFonts w:ascii="Arial" w:hAnsi="Arial" w:cs="Arial"/>
                <w:i w:val="0"/>
                <w:sz w:val="22"/>
                <w:szCs w:val="22"/>
                <w:lang w:val="es-ES_tradnl"/>
              </w:rPr>
            </w:pPr>
            <w:r w:rsidRPr="0038795D">
              <w:rPr>
                <w:rFonts w:ascii="Arial" w:hAnsi="Arial" w:cs="Arial"/>
                <w:i w:val="0"/>
                <w:sz w:val="22"/>
                <w:szCs w:val="22"/>
                <w:lang w:val="es-ES_tradnl"/>
              </w:rPr>
              <w:t xml:space="preserve">Puesta en marcha de  visitas, eventos, talleres…  para la población local: para que se </w:t>
            </w:r>
            <w:r w:rsidRPr="009E29F2">
              <w:rPr>
                <w:rFonts w:ascii="Arial" w:hAnsi="Arial" w:cs="Arial"/>
                <w:b/>
                <w:i w:val="0"/>
                <w:sz w:val="22"/>
                <w:szCs w:val="22"/>
                <w:lang w:val="es-ES_tradnl"/>
              </w:rPr>
              <w:t xml:space="preserve">conozcan </w:t>
            </w:r>
            <w:r w:rsidRPr="0038795D">
              <w:rPr>
                <w:rFonts w:ascii="Arial" w:hAnsi="Arial" w:cs="Arial"/>
                <w:i w:val="0"/>
                <w:sz w:val="22"/>
                <w:szCs w:val="22"/>
                <w:lang w:val="es-ES_tradnl"/>
              </w:rPr>
              <w:t>y conozcan otras poblaciones, recursos turísticos,… (Juegos intrapueblos, marcha Btt familiar, Búsqueda del Tesoro, Ginkana…)</w:t>
            </w:r>
          </w:p>
          <w:p w:rsidR="00CA4206" w:rsidRPr="0038795D" w:rsidRDefault="00CA4206" w:rsidP="00CA4206">
            <w:pPr>
              <w:pStyle w:val="Prrafodelista"/>
              <w:spacing w:after="0" w:line="240" w:lineRule="auto"/>
              <w:ind w:left="345"/>
              <w:rPr>
                <w:rFonts w:ascii="Arial" w:hAnsi="Arial" w:cs="Arial"/>
                <w:i w:val="0"/>
                <w:sz w:val="22"/>
                <w:szCs w:val="22"/>
                <w:lang w:val="es-ES_tradnl"/>
              </w:rPr>
            </w:pPr>
          </w:p>
        </w:tc>
      </w:tr>
      <w:tr w:rsidR="00CA4206" w:rsidRPr="00A64BD2" w:rsidTr="00CA4206">
        <w:tc>
          <w:tcPr>
            <w:tcW w:w="0" w:type="auto"/>
            <w:vMerge/>
            <w:tcBorders>
              <w:left w:val="single" w:sz="48" w:space="0" w:color="auto"/>
              <w:right w:val="single" w:sz="2" w:space="0" w:color="auto"/>
            </w:tcBorders>
            <w:shd w:val="clear" w:color="auto" w:fill="B77BB4"/>
          </w:tcPr>
          <w:p w:rsidR="00CA4206" w:rsidRPr="00A64BD2" w:rsidRDefault="00CA4206" w:rsidP="00CA4206">
            <w:pPr>
              <w:spacing w:after="0" w:line="240" w:lineRule="auto"/>
              <w:rPr>
                <w:rFonts w:ascii="Arial" w:hAnsi="Arial" w:cs="Arial"/>
                <w:b/>
                <w:bCs/>
                <w:i w:val="0"/>
                <w:color w:val="FFFFFF"/>
                <w:lang w:val="es-ES_tradnl"/>
              </w:rPr>
            </w:pPr>
          </w:p>
        </w:tc>
        <w:tc>
          <w:tcPr>
            <w:tcW w:w="9951" w:type="dxa"/>
            <w:gridSpan w:val="4"/>
            <w:tcBorders>
              <w:top w:val="single" w:sz="2" w:space="0" w:color="auto"/>
              <w:left w:val="single" w:sz="2" w:space="0" w:color="auto"/>
              <w:bottom w:val="single" w:sz="2" w:space="0" w:color="auto"/>
              <w:right w:val="single" w:sz="12" w:space="0" w:color="auto"/>
            </w:tcBorders>
            <w:shd w:val="clear" w:color="auto" w:fill="D8D8D8"/>
          </w:tcPr>
          <w:p w:rsidR="00CA4206" w:rsidRPr="00A64BD2" w:rsidRDefault="00CA4206" w:rsidP="00CA4206">
            <w:pPr>
              <w:spacing w:after="0" w:line="240" w:lineRule="auto"/>
              <w:rPr>
                <w:rFonts w:ascii="Arial" w:hAnsi="Arial" w:cs="Arial"/>
                <w:b/>
                <w:i w:val="0"/>
                <w:lang w:val="es-ES_tradnl"/>
              </w:rPr>
            </w:pPr>
            <w:r w:rsidRPr="00A64BD2">
              <w:rPr>
                <w:rFonts w:ascii="Arial" w:hAnsi="Arial" w:cs="Arial"/>
                <w:b/>
                <w:i w:val="0"/>
                <w:lang w:val="es-ES_tradnl"/>
              </w:rPr>
              <w:t>RELACIÓN CON OTROS PLANES Y PROGRAMAS</w:t>
            </w:r>
          </w:p>
        </w:tc>
      </w:tr>
      <w:tr w:rsidR="00CA4206" w:rsidRPr="00A64BD2" w:rsidTr="00CA4206">
        <w:tc>
          <w:tcPr>
            <w:tcW w:w="0" w:type="auto"/>
            <w:vMerge/>
            <w:tcBorders>
              <w:left w:val="single" w:sz="48" w:space="0" w:color="auto"/>
              <w:right w:val="single" w:sz="2" w:space="0" w:color="auto"/>
            </w:tcBorders>
            <w:shd w:val="clear" w:color="auto" w:fill="B77BB4"/>
          </w:tcPr>
          <w:p w:rsidR="00CA4206" w:rsidRPr="00A64BD2" w:rsidRDefault="00CA4206" w:rsidP="00CA4206">
            <w:pPr>
              <w:spacing w:after="0" w:line="240" w:lineRule="auto"/>
              <w:rPr>
                <w:rFonts w:ascii="Arial" w:hAnsi="Arial" w:cs="Arial"/>
                <w:b/>
                <w:bCs/>
                <w:i w:val="0"/>
                <w:color w:val="FFFFFF"/>
                <w:lang w:val="es-ES_tradnl"/>
              </w:rPr>
            </w:pPr>
          </w:p>
        </w:tc>
        <w:tc>
          <w:tcPr>
            <w:tcW w:w="4455" w:type="dxa"/>
            <w:gridSpan w:val="2"/>
            <w:tcBorders>
              <w:top w:val="single" w:sz="2" w:space="0" w:color="auto"/>
              <w:left w:val="single" w:sz="2" w:space="0" w:color="auto"/>
              <w:bottom w:val="single" w:sz="4" w:space="0" w:color="auto"/>
              <w:right w:val="single" w:sz="12" w:space="0" w:color="auto"/>
            </w:tcBorders>
            <w:shd w:val="clear" w:color="auto" w:fill="FFFFFF"/>
          </w:tcPr>
          <w:p w:rsidR="00CA4206" w:rsidRPr="0092166D" w:rsidRDefault="00CA4206" w:rsidP="00CA4206">
            <w:pPr>
              <w:pStyle w:val="Prrafodelista"/>
              <w:numPr>
                <w:ilvl w:val="0"/>
                <w:numId w:val="26"/>
              </w:numPr>
              <w:spacing w:after="0" w:line="240" w:lineRule="auto"/>
              <w:ind w:left="345"/>
              <w:jc w:val="both"/>
              <w:rPr>
                <w:rFonts w:ascii="Arial" w:hAnsi="Arial" w:cs="Arial"/>
                <w:b/>
                <w:i w:val="0"/>
                <w:lang w:val="es-ES_tradnl"/>
              </w:rPr>
            </w:pPr>
            <w:r w:rsidRPr="00A64BD2">
              <w:rPr>
                <w:rFonts w:ascii="Arial" w:hAnsi="Arial" w:cs="Arial"/>
                <w:i w:val="0"/>
                <w:lang w:val="es-ES_tradnl"/>
              </w:rPr>
              <w:t>Plan de Dinamización Turística</w:t>
            </w:r>
          </w:p>
          <w:p w:rsidR="00CA4206" w:rsidRPr="0092166D" w:rsidRDefault="00CA4206" w:rsidP="00CA4206">
            <w:pPr>
              <w:pStyle w:val="Prrafodelista"/>
              <w:numPr>
                <w:ilvl w:val="0"/>
                <w:numId w:val="26"/>
              </w:numPr>
              <w:spacing w:after="0" w:line="240" w:lineRule="auto"/>
              <w:ind w:left="345"/>
              <w:jc w:val="both"/>
              <w:rPr>
                <w:rFonts w:ascii="Arial" w:hAnsi="Arial" w:cs="Arial"/>
                <w:b/>
                <w:i w:val="0"/>
                <w:lang w:val="es-ES_tradnl"/>
              </w:rPr>
            </w:pPr>
            <w:r>
              <w:rPr>
                <w:rFonts w:ascii="Arial" w:hAnsi="Arial" w:cs="Arial"/>
                <w:i w:val="0"/>
                <w:lang w:val="es-ES_tradnl"/>
              </w:rPr>
              <w:t xml:space="preserve">Plan foral de obras y servicios </w:t>
            </w:r>
          </w:p>
          <w:p w:rsidR="00CA4206" w:rsidRPr="009E29F2" w:rsidRDefault="00CA4206" w:rsidP="00CA4206">
            <w:pPr>
              <w:pStyle w:val="Prrafodelista"/>
              <w:numPr>
                <w:ilvl w:val="0"/>
                <w:numId w:val="26"/>
              </w:numPr>
              <w:spacing w:after="0" w:line="240" w:lineRule="auto"/>
              <w:ind w:left="345"/>
              <w:jc w:val="both"/>
              <w:rPr>
                <w:rFonts w:ascii="Arial" w:hAnsi="Arial" w:cs="Arial"/>
                <w:b/>
                <w:i w:val="0"/>
                <w:lang w:val="es-ES_tradnl"/>
              </w:rPr>
            </w:pPr>
            <w:r>
              <w:rPr>
                <w:rFonts w:ascii="Arial" w:hAnsi="Arial" w:cs="Arial"/>
                <w:i w:val="0"/>
                <w:lang w:val="es-ES_tradnl"/>
              </w:rPr>
              <w:t>Ayudas al desarrollo rural del GV</w:t>
            </w:r>
          </w:p>
          <w:p w:rsidR="00CA4206" w:rsidRPr="009E29F2" w:rsidRDefault="00CA4206" w:rsidP="00CA4206">
            <w:pPr>
              <w:spacing w:after="0" w:line="240" w:lineRule="auto"/>
              <w:jc w:val="both"/>
              <w:rPr>
                <w:rFonts w:ascii="Arial" w:hAnsi="Arial" w:cs="Arial"/>
                <w:b/>
                <w:i w:val="0"/>
                <w:lang w:val="es-ES_tradnl"/>
              </w:rPr>
            </w:pPr>
          </w:p>
        </w:tc>
        <w:tc>
          <w:tcPr>
            <w:tcW w:w="5496" w:type="dxa"/>
            <w:gridSpan w:val="2"/>
            <w:tcBorders>
              <w:top w:val="single" w:sz="2" w:space="0" w:color="auto"/>
              <w:left w:val="single" w:sz="2" w:space="0" w:color="auto"/>
              <w:bottom w:val="single" w:sz="4" w:space="0" w:color="auto"/>
              <w:right w:val="single" w:sz="12" w:space="0" w:color="auto"/>
            </w:tcBorders>
            <w:shd w:val="clear" w:color="auto" w:fill="FFFFFF"/>
          </w:tcPr>
          <w:p w:rsidR="00CA4206" w:rsidRPr="0038795D" w:rsidRDefault="00CA4206" w:rsidP="00CA4206">
            <w:pPr>
              <w:pStyle w:val="Prrafodelista"/>
              <w:numPr>
                <w:ilvl w:val="0"/>
                <w:numId w:val="26"/>
              </w:numPr>
              <w:spacing w:after="0" w:line="240" w:lineRule="auto"/>
              <w:ind w:left="345"/>
              <w:jc w:val="both"/>
              <w:rPr>
                <w:rFonts w:ascii="Arial" w:hAnsi="Arial" w:cs="Arial"/>
                <w:i w:val="0"/>
                <w:lang w:val="es-ES_tradnl"/>
              </w:rPr>
            </w:pPr>
            <w:r w:rsidRPr="0038795D">
              <w:rPr>
                <w:rFonts w:ascii="Arial" w:hAnsi="Arial" w:cs="Arial"/>
                <w:i w:val="0"/>
                <w:lang w:val="es-ES_tradnl"/>
              </w:rPr>
              <w:t xml:space="preserve">Plan de Empleo </w:t>
            </w:r>
          </w:p>
          <w:p w:rsidR="00CA4206" w:rsidRPr="0038795D" w:rsidRDefault="00CA4206" w:rsidP="00CA4206">
            <w:pPr>
              <w:pStyle w:val="Prrafodelista"/>
              <w:numPr>
                <w:ilvl w:val="0"/>
                <w:numId w:val="26"/>
              </w:numPr>
              <w:spacing w:after="0" w:line="240" w:lineRule="auto"/>
              <w:ind w:left="345"/>
              <w:jc w:val="both"/>
              <w:rPr>
                <w:rFonts w:ascii="Arial" w:hAnsi="Arial" w:cs="Arial"/>
                <w:i w:val="0"/>
                <w:lang w:val="es-ES_tradnl"/>
              </w:rPr>
            </w:pPr>
            <w:r w:rsidRPr="0038795D">
              <w:rPr>
                <w:rFonts w:ascii="Arial" w:hAnsi="Arial" w:cs="Arial"/>
                <w:i w:val="0"/>
                <w:lang w:val="es-ES_tradnl"/>
              </w:rPr>
              <w:t>Mesa de turismo</w:t>
            </w:r>
          </w:p>
          <w:p w:rsidR="00CA4206" w:rsidRPr="00A64BD2" w:rsidRDefault="00CA4206" w:rsidP="00CA4206">
            <w:pPr>
              <w:pStyle w:val="Prrafodelista"/>
              <w:spacing w:after="0" w:line="240" w:lineRule="auto"/>
              <w:ind w:left="345"/>
              <w:rPr>
                <w:rFonts w:ascii="Arial" w:hAnsi="Arial" w:cs="Arial"/>
                <w:b/>
                <w:i w:val="0"/>
                <w:lang w:val="es-ES_tradnl"/>
              </w:rPr>
            </w:pPr>
          </w:p>
        </w:tc>
      </w:tr>
    </w:tbl>
    <w:p w:rsidR="00CA4206" w:rsidRDefault="00CA4206" w:rsidP="00812AB2">
      <w:pPr>
        <w:spacing w:after="0" w:line="240" w:lineRule="auto"/>
        <w:rPr>
          <w:rFonts w:ascii="Arial" w:hAnsi="Arial" w:cs="Arial"/>
          <w:sz w:val="22"/>
          <w:szCs w:val="22"/>
          <w:lang w:val="es-ES_tradnl"/>
        </w:rPr>
      </w:pPr>
    </w:p>
    <w:p w:rsidR="00CA4206" w:rsidRDefault="00CA4206">
      <w:pPr>
        <w:rPr>
          <w:rFonts w:ascii="Arial" w:hAnsi="Arial" w:cs="Arial"/>
          <w:sz w:val="22"/>
          <w:szCs w:val="22"/>
          <w:lang w:val="es-ES_tradnl"/>
        </w:rPr>
      </w:pPr>
      <w:r>
        <w:rPr>
          <w:rFonts w:ascii="Arial" w:hAnsi="Arial" w:cs="Arial"/>
          <w:sz w:val="22"/>
          <w:szCs w:val="22"/>
          <w:lang w:val="es-ES_tradnl"/>
        </w:rPr>
        <w:br w:type="page"/>
      </w:r>
    </w:p>
    <w:p w:rsidR="00CA4206" w:rsidRDefault="00CA4206" w:rsidP="00812AB2">
      <w:pPr>
        <w:spacing w:after="0" w:line="240" w:lineRule="auto"/>
        <w:rPr>
          <w:rFonts w:ascii="Arial" w:hAnsi="Arial" w:cs="Arial"/>
          <w:sz w:val="22"/>
          <w:szCs w:val="22"/>
          <w:lang w:val="es-ES_tradnl"/>
        </w:rPr>
      </w:pPr>
    </w:p>
    <w:p w:rsidR="009E29F2" w:rsidRPr="00843E08" w:rsidRDefault="00812AB2" w:rsidP="00843E08">
      <w:pPr>
        <w:pStyle w:val="Ttulo1"/>
        <w:spacing w:line="240" w:lineRule="auto"/>
        <w:rPr>
          <w:rFonts w:ascii="Arial" w:hAnsi="Arial" w:cs="Arial"/>
          <w:sz w:val="24"/>
          <w:szCs w:val="24"/>
          <w:lang w:val="es-ES_tradnl"/>
        </w:rPr>
      </w:pPr>
      <w:r>
        <w:rPr>
          <w:rFonts w:ascii="Arial" w:hAnsi="Arial" w:cs="Arial"/>
          <w:sz w:val="24"/>
          <w:szCs w:val="24"/>
          <w:lang w:val="es-ES_tradnl"/>
        </w:rPr>
        <w:t xml:space="preserve">6. </w:t>
      </w:r>
      <w:r w:rsidR="00843E08">
        <w:rPr>
          <w:rFonts w:ascii="Arial" w:hAnsi="Arial" w:cs="Arial"/>
          <w:sz w:val="24"/>
          <w:szCs w:val="24"/>
          <w:lang w:val="es-ES_tradnl"/>
        </w:rPr>
        <w:t>ANEXOS</w:t>
      </w:r>
    </w:p>
    <w:p w:rsidR="009E29F2" w:rsidRPr="00CA4206" w:rsidRDefault="009E29F2" w:rsidP="00CA4206">
      <w:pPr>
        <w:rPr>
          <w:rFonts w:ascii="Arial" w:hAnsi="Arial" w:cs="Arial"/>
          <w:b/>
          <w:sz w:val="22"/>
          <w:szCs w:val="22"/>
        </w:rPr>
      </w:pPr>
      <w:r w:rsidRPr="00DD2F02">
        <w:rPr>
          <w:rFonts w:ascii="Arial" w:hAnsi="Arial" w:cs="Arial"/>
          <w:b/>
          <w:sz w:val="22"/>
          <w:szCs w:val="22"/>
        </w:rPr>
        <w:t>6.1. Grados de ruralidad</w:t>
      </w:r>
      <w:r w:rsidR="00CA4206">
        <w:rPr>
          <w:rFonts w:ascii="Arial" w:hAnsi="Arial" w:cs="Arial"/>
          <w:b/>
          <w:sz w:val="22"/>
          <w:szCs w:val="22"/>
        </w:rPr>
        <w:t xml:space="preserve">: </w:t>
      </w:r>
      <w:r w:rsidRPr="003854C4">
        <w:rPr>
          <w:rFonts w:ascii="Arial" w:hAnsi="Arial" w:cs="Arial"/>
          <w:i w:val="0"/>
          <w:sz w:val="22"/>
          <w:szCs w:val="22"/>
          <w:lang w:val="es-ES_tradnl"/>
        </w:rPr>
        <w:t xml:space="preserve">En la siguiente tabla aparecen detallados los municipios </w:t>
      </w:r>
      <w:r w:rsidR="00843E08">
        <w:rPr>
          <w:rFonts w:ascii="Arial" w:hAnsi="Arial" w:cs="Arial"/>
          <w:i w:val="0"/>
          <w:sz w:val="22"/>
          <w:szCs w:val="22"/>
          <w:lang w:val="es-ES_tradnl"/>
        </w:rPr>
        <w:t xml:space="preserve">y sus entidades </w:t>
      </w:r>
      <w:r w:rsidRPr="003854C4">
        <w:rPr>
          <w:rFonts w:ascii="Arial" w:hAnsi="Arial" w:cs="Arial"/>
          <w:i w:val="0"/>
          <w:sz w:val="22"/>
          <w:szCs w:val="22"/>
          <w:lang w:val="es-ES_tradnl"/>
        </w:rPr>
        <w:t>con el grado de ruralidad de cada uno</w:t>
      </w:r>
      <w:r w:rsidR="00843E08">
        <w:rPr>
          <w:rFonts w:ascii="Arial" w:hAnsi="Arial" w:cs="Arial"/>
          <w:i w:val="0"/>
          <w:sz w:val="22"/>
          <w:szCs w:val="22"/>
          <w:lang w:val="es-ES_tradnl"/>
        </w:rPr>
        <w:t>:</w:t>
      </w:r>
    </w:p>
    <w:tbl>
      <w:tblPr>
        <w:tblW w:w="9365" w:type="dxa"/>
        <w:jc w:val="center"/>
        <w:tblInd w:w="55" w:type="dxa"/>
        <w:tblCellMar>
          <w:left w:w="70" w:type="dxa"/>
          <w:right w:w="70" w:type="dxa"/>
        </w:tblCellMar>
        <w:tblLook w:val="04A0" w:firstRow="1" w:lastRow="0" w:firstColumn="1" w:lastColumn="0" w:noHBand="0" w:noVBand="1"/>
      </w:tblPr>
      <w:tblGrid>
        <w:gridCol w:w="3053"/>
        <w:gridCol w:w="3856"/>
        <w:gridCol w:w="2456"/>
      </w:tblGrid>
      <w:tr w:rsidR="00F30FB5" w:rsidRPr="00F30FB5" w:rsidTr="00843E08">
        <w:trPr>
          <w:trHeight w:val="502"/>
          <w:jc w:val="center"/>
        </w:trPr>
        <w:tc>
          <w:tcPr>
            <w:tcW w:w="3053"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rsidR="00F30FB5" w:rsidRPr="007C29EA" w:rsidRDefault="00F30FB5" w:rsidP="00F30FB5">
            <w:pPr>
              <w:spacing w:after="0" w:line="240" w:lineRule="auto"/>
              <w:jc w:val="center"/>
              <w:rPr>
                <w:rFonts w:ascii="Arial" w:hAnsi="Arial" w:cs="Arial"/>
                <w:b/>
                <w:bCs/>
                <w:i w:val="0"/>
                <w:iCs w:val="0"/>
                <w:color w:val="000000"/>
              </w:rPr>
            </w:pPr>
            <w:r>
              <w:rPr>
                <w:rFonts w:ascii="Arial" w:hAnsi="Arial" w:cs="Arial"/>
                <w:b/>
                <w:bCs/>
                <w:i w:val="0"/>
                <w:iCs w:val="0"/>
                <w:color w:val="000000"/>
              </w:rPr>
              <w:t>Municipio</w:t>
            </w:r>
          </w:p>
        </w:tc>
        <w:tc>
          <w:tcPr>
            <w:tcW w:w="3856"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rsidR="00F30FB5" w:rsidRPr="007C29EA" w:rsidRDefault="00F30FB5" w:rsidP="00F30FB5">
            <w:pPr>
              <w:spacing w:after="0" w:line="240" w:lineRule="auto"/>
              <w:jc w:val="center"/>
              <w:rPr>
                <w:rFonts w:ascii="Arial" w:hAnsi="Arial" w:cs="Arial"/>
                <w:b/>
                <w:bCs/>
                <w:i w:val="0"/>
                <w:iCs w:val="0"/>
                <w:color w:val="000000"/>
              </w:rPr>
            </w:pPr>
            <w:r w:rsidRPr="007C29EA">
              <w:rPr>
                <w:rFonts w:ascii="Arial" w:hAnsi="Arial" w:cs="Arial"/>
                <w:b/>
                <w:bCs/>
                <w:i w:val="0"/>
                <w:iCs w:val="0"/>
                <w:color w:val="000000"/>
              </w:rPr>
              <w:t>Entidad</w:t>
            </w:r>
          </w:p>
        </w:tc>
        <w:tc>
          <w:tcPr>
            <w:tcW w:w="2456"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rsidR="00F30FB5" w:rsidRPr="007C29EA" w:rsidRDefault="00F30FB5" w:rsidP="00F30FB5">
            <w:pPr>
              <w:spacing w:after="0" w:line="240" w:lineRule="auto"/>
              <w:jc w:val="center"/>
              <w:rPr>
                <w:rFonts w:ascii="Arial" w:hAnsi="Arial" w:cs="Arial"/>
                <w:b/>
                <w:bCs/>
                <w:i w:val="0"/>
                <w:iCs w:val="0"/>
                <w:color w:val="000000"/>
              </w:rPr>
            </w:pPr>
            <w:r>
              <w:rPr>
                <w:rFonts w:ascii="Arial" w:hAnsi="Arial" w:cs="Arial"/>
                <w:b/>
                <w:bCs/>
                <w:i w:val="0"/>
                <w:iCs w:val="0"/>
                <w:color w:val="000000"/>
              </w:rPr>
              <w:t>Grado de Ruralidad</w:t>
            </w:r>
          </w:p>
        </w:tc>
      </w:tr>
      <w:tr w:rsidR="00F30FB5" w:rsidRPr="00F30FB5" w:rsidTr="00843E08">
        <w:trPr>
          <w:trHeight w:val="502"/>
          <w:jc w:val="center"/>
        </w:trPr>
        <w:tc>
          <w:tcPr>
            <w:tcW w:w="3053" w:type="dxa"/>
            <w:vMerge/>
            <w:tcBorders>
              <w:top w:val="single" w:sz="4" w:space="0" w:color="auto"/>
              <w:left w:val="single" w:sz="4" w:space="0" w:color="auto"/>
              <w:bottom w:val="single" w:sz="4" w:space="0" w:color="000000"/>
              <w:right w:val="single" w:sz="4" w:space="0" w:color="auto"/>
            </w:tcBorders>
            <w:vAlign w:val="center"/>
            <w:hideMark/>
          </w:tcPr>
          <w:p w:rsidR="00F30FB5" w:rsidRPr="00F30FB5" w:rsidRDefault="00F30FB5" w:rsidP="00F30FB5">
            <w:pPr>
              <w:spacing w:after="0" w:line="240" w:lineRule="auto"/>
              <w:rPr>
                <w:rFonts w:ascii="Arial" w:eastAsia="Times New Roman" w:hAnsi="Arial" w:cs="Arial"/>
                <w:b/>
                <w:bCs/>
                <w:i w:val="0"/>
                <w:iCs w:val="0"/>
                <w:color w:val="000000"/>
              </w:rPr>
            </w:pPr>
          </w:p>
        </w:tc>
        <w:tc>
          <w:tcPr>
            <w:tcW w:w="3856" w:type="dxa"/>
            <w:vMerge/>
            <w:tcBorders>
              <w:top w:val="single" w:sz="4" w:space="0" w:color="auto"/>
              <w:left w:val="single" w:sz="4" w:space="0" w:color="auto"/>
              <w:bottom w:val="single" w:sz="4" w:space="0" w:color="000000"/>
              <w:right w:val="single" w:sz="4" w:space="0" w:color="auto"/>
            </w:tcBorders>
            <w:vAlign w:val="center"/>
            <w:hideMark/>
          </w:tcPr>
          <w:p w:rsidR="00F30FB5" w:rsidRPr="00F30FB5" w:rsidRDefault="00F30FB5" w:rsidP="00F30FB5">
            <w:pPr>
              <w:spacing w:after="0" w:line="240" w:lineRule="auto"/>
              <w:rPr>
                <w:rFonts w:ascii="Arial" w:eastAsia="Times New Roman" w:hAnsi="Arial" w:cs="Arial"/>
                <w:b/>
                <w:bCs/>
                <w:i w:val="0"/>
                <w:iCs w:val="0"/>
                <w:color w:val="000000"/>
              </w:rPr>
            </w:pPr>
          </w:p>
        </w:tc>
        <w:tc>
          <w:tcPr>
            <w:tcW w:w="2456" w:type="dxa"/>
            <w:vMerge/>
            <w:tcBorders>
              <w:top w:val="single" w:sz="4" w:space="0" w:color="auto"/>
              <w:left w:val="single" w:sz="4" w:space="0" w:color="auto"/>
              <w:bottom w:val="single" w:sz="4" w:space="0" w:color="000000"/>
              <w:right w:val="single" w:sz="4" w:space="0" w:color="auto"/>
            </w:tcBorders>
            <w:vAlign w:val="center"/>
            <w:hideMark/>
          </w:tcPr>
          <w:p w:rsidR="00F30FB5" w:rsidRPr="00F30FB5" w:rsidRDefault="00F30FB5" w:rsidP="00F30FB5">
            <w:pPr>
              <w:spacing w:after="0" w:line="240" w:lineRule="auto"/>
              <w:rPr>
                <w:rFonts w:ascii="Arial" w:eastAsia="Times New Roman" w:hAnsi="Arial" w:cs="Arial"/>
                <w:b/>
                <w:bCs/>
                <w:i w:val="0"/>
                <w:iCs w:val="0"/>
                <w:color w:val="000000"/>
              </w:rPr>
            </w:pPr>
          </w:p>
        </w:tc>
      </w:tr>
      <w:tr w:rsidR="00F30FB5" w:rsidRPr="00F30FB5" w:rsidTr="00843E08">
        <w:trPr>
          <w:trHeight w:val="502"/>
          <w:jc w:val="center"/>
        </w:trPr>
        <w:tc>
          <w:tcPr>
            <w:tcW w:w="6909" w:type="dxa"/>
            <w:gridSpan w:val="2"/>
            <w:tcBorders>
              <w:top w:val="nil"/>
              <w:left w:val="single" w:sz="4" w:space="0" w:color="auto"/>
              <w:bottom w:val="single" w:sz="4" w:space="0" w:color="auto"/>
              <w:right w:val="single" w:sz="4" w:space="0" w:color="auto"/>
            </w:tcBorders>
            <w:shd w:val="clear" w:color="000000" w:fill="76933C"/>
            <w:vAlign w:val="center"/>
            <w:hideMark/>
          </w:tcPr>
          <w:p w:rsidR="00F30FB5" w:rsidRPr="00F30FB5" w:rsidRDefault="00F30FB5" w:rsidP="00F30FB5">
            <w:pPr>
              <w:spacing w:after="0" w:line="240" w:lineRule="auto"/>
              <w:rPr>
                <w:rFonts w:ascii="Arial" w:eastAsia="Times New Roman" w:hAnsi="Arial" w:cs="Arial"/>
                <w:i w:val="0"/>
                <w:iCs w:val="0"/>
                <w:color w:val="000000"/>
              </w:rPr>
            </w:pPr>
            <w:r w:rsidRPr="00F30FB5">
              <w:rPr>
                <w:rFonts w:ascii="Arial" w:eastAsia="Times New Roman" w:hAnsi="Arial" w:cs="Arial"/>
                <w:i w:val="0"/>
                <w:iCs w:val="0"/>
                <w:color w:val="000000"/>
              </w:rPr>
              <w:t>Añana </w:t>
            </w:r>
          </w:p>
        </w:tc>
        <w:tc>
          <w:tcPr>
            <w:tcW w:w="2456" w:type="dxa"/>
            <w:tcBorders>
              <w:top w:val="nil"/>
              <w:left w:val="nil"/>
              <w:bottom w:val="single" w:sz="4" w:space="0" w:color="auto"/>
              <w:right w:val="single" w:sz="4" w:space="0" w:color="auto"/>
            </w:tcBorders>
            <w:shd w:val="clear" w:color="000000" w:fill="76933C"/>
            <w:vAlign w:val="center"/>
            <w:hideMark/>
          </w:tcPr>
          <w:p w:rsidR="00F30FB5" w:rsidRPr="00F30FB5" w:rsidRDefault="00F30FB5" w:rsidP="00F30FB5">
            <w:pPr>
              <w:spacing w:after="0" w:line="240" w:lineRule="auto"/>
              <w:jc w:val="center"/>
              <w:rPr>
                <w:rFonts w:ascii="Arial" w:eastAsia="Times New Roman" w:hAnsi="Arial" w:cs="Arial"/>
                <w:b/>
                <w:bCs/>
                <w:i w:val="0"/>
                <w:iCs w:val="0"/>
                <w:color w:val="000000"/>
              </w:rPr>
            </w:pPr>
            <w:r w:rsidRPr="00F30FB5">
              <w:rPr>
                <w:rFonts w:ascii="Arial" w:eastAsia="Times New Roman" w:hAnsi="Arial" w:cs="Arial"/>
                <w:b/>
                <w:bCs/>
                <w:i w:val="0"/>
                <w:iCs w:val="0"/>
                <w:color w:val="000000"/>
              </w:rPr>
              <w:t>G1</w:t>
            </w:r>
          </w:p>
        </w:tc>
      </w:tr>
      <w:tr w:rsidR="00F30FB5" w:rsidRPr="00F30FB5" w:rsidTr="00843E08">
        <w:trPr>
          <w:trHeight w:val="502"/>
          <w:jc w:val="center"/>
        </w:trPr>
        <w:tc>
          <w:tcPr>
            <w:tcW w:w="6909" w:type="dxa"/>
            <w:gridSpan w:val="2"/>
            <w:tcBorders>
              <w:top w:val="nil"/>
              <w:left w:val="single" w:sz="4" w:space="0" w:color="auto"/>
              <w:bottom w:val="single" w:sz="4" w:space="0" w:color="auto"/>
              <w:right w:val="single" w:sz="4" w:space="0" w:color="auto"/>
            </w:tcBorders>
            <w:shd w:val="clear" w:color="000000" w:fill="76933C"/>
            <w:vAlign w:val="center"/>
            <w:hideMark/>
          </w:tcPr>
          <w:p w:rsidR="00F30FB5" w:rsidRPr="00F30FB5" w:rsidRDefault="00F30FB5" w:rsidP="00F30FB5">
            <w:pPr>
              <w:spacing w:after="0" w:line="240" w:lineRule="auto"/>
              <w:rPr>
                <w:rFonts w:ascii="Arial" w:eastAsia="Times New Roman" w:hAnsi="Arial" w:cs="Arial"/>
                <w:i w:val="0"/>
                <w:iCs w:val="0"/>
                <w:color w:val="000000"/>
              </w:rPr>
            </w:pPr>
            <w:r w:rsidRPr="00F30FB5">
              <w:rPr>
                <w:rFonts w:ascii="Arial" w:eastAsia="Times New Roman" w:hAnsi="Arial" w:cs="Arial"/>
                <w:i w:val="0"/>
                <w:iCs w:val="0"/>
                <w:color w:val="000000"/>
              </w:rPr>
              <w:t>Armiñón </w:t>
            </w:r>
          </w:p>
        </w:tc>
        <w:tc>
          <w:tcPr>
            <w:tcW w:w="2456" w:type="dxa"/>
            <w:tcBorders>
              <w:top w:val="nil"/>
              <w:left w:val="nil"/>
              <w:bottom w:val="single" w:sz="4" w:space="0" w:color="auto"/>
              <w:right w:val="single" w:sz="4" w:space="0" w:color="auto"/>
            </w:tcBorders>
            <w:shd w:val="clear" w:color="000000" w:fill="76933C"/>
            <w:vAlign w:val="center"/>
            <w:hideMark/>
          </w:tcPr>
          <w:p w:rsidR="00F30FB5" w:rsidRPr="00F30FB5" w:rsidRDefault="00F30FB5" w:rsidP="00F30FB5">
            <w:pPr>
              <w:spacing w:after="0" w:line="240" w:lineRule="auto"/>
              <w:jc w:val="center"/>
              <w:rPr>
                <w:rFonts w:ascii="Arial" w:eastAsia="Times New Roman" w:hAnsi="Arial" w:cs="Arial"/>
                <w:b/>
                <w:bCs/>
                <w:i w:val="0"/>
                <w:iCs w:val="0"/>
                <w:color w:val="000000"/>
              </w:rPr>
            </w:pPr>
            <w:r w:rsidRPr="00F30FB5">
              <w:rPr>
                <w:rFonts w:ascii="Arial" w:eastAsia="Times New Roman" w:hAnsi="Arial" w:cs="Arial"/>
                <w:b/>
                <w:bCs/>
                <w:i w:val="0"/>
                <w:iCs w:val="0"/>
                <w:color w:val="000000"/>
              </w:rPr>
              <w:t>G3</w:t>
            </w:r>
          </w:p>
        </w:tc>
      </w:tr>
      <w:tr w:rsidR="00F30FB5" w:rsidRPr="00F30FB5" w:rsidTr="00843E08">
        <w:trPr>
          <w:trHeight w:val="502"/>
          <w:jc w:val="center"/>
        </w:trPr>
        <w:tc>
          <w:tcPr>
            <w:tcW w:w="6909" w:type="dxa"/>
            <w:gridSpan w:val="2"/>
            <w:tcBorders>
              <w:top w:val="nil"/>
              <w:left w:val="single" w:sz="4" w:space="0" w:color="auto"/>
              <w:bottom w:val="single" w:sz="4" w:space="0" w:color="auto"/>
              <w:right w:val="single" w:sz="4" w:space="0" w:color="auto"/>
            </w:tcBorders>
            <w:shd w:val="clear" w:color="000000" w:fill="76933C"/>
            <w:vAlign w:val="bottom"/>
            <w:hideMark/>
          </w:tcPr>
          <w:p w:rsidR="00F30FB5" w:rsidRPr="00F30FB5" w:rsidRDefault="00F30FB5" w:rsidP="00F30FB5">
            <w:pPr>
              <w:spacing w:after="0" w:line="240" w:lineRule="auto"/>
              <w:rPr>
                <w:rFonts w:ascii="Arial" w:eastAsia="Times New Roman" w:hAnsi="Arial" w:cs="Arial"/>
                <w:i w:val="0"/>
                <w:iCs w:val="0"/>
                <w:color w:val="000000"/>
              </w:rPr>
            </w:pPr>
            <w:r w:rsidRPr="00F30FB5">
              <w:rPr>
                <w:rFonts w:ascii="Arial" w:eastAsia="Times New Roman" w:hAnsi="Arial" w:cs="Arial"/>
                <w:i w:val="0"/>
                <w:iCs w:val="0"/>
                <w:color w:val="000000"/>
              </w:rPr>
              <w:t>Badaia elkarrekikoa / Parzonería Badaia </w:t>
            </w:r>
          </w:p>
        </w:tc>
        <w:tc>
          <w:tcPr>
            <w:tcW w:w="2456" w:type="dxa"/>
            <w:tcBorders>
              <w:top w:val="nil"/>
              <w:left w:val="nil"/>
              <w:bottom w:val="single" w:sz="4" w:space="0" w:color="auto"/>
              <w:right w:val="single" w:sz="4" w:space="0" w:color="auto"/>
            </w:tcBorders>
            <w:shd w:val="clear" w:color="000000" w:fill="76933C"/>
            <w:vAlign w:val="center"/>
            <w:hideMark/>
          </w:tcPr>
          <w:p w:rsidR="00F30FB5" w:rsidRPr="00F30FB5" w:rsidRDefault="00F30FB5" w:rsidP="00F30FB5">
            <w:pPr>
              <w:spacing w:after="0" w:line="240" w:lineRule="auto"/>
              <w:jc w:val="center"/>
              <w:rPr>
                <w:rFonts w:ascii="Arial" w:eastAsia="Times New Roman" w:hAnsi="Arial" w:cs="Arial"/>
                <w:b/>
                <w:bCs/>
                <w:i w:val="0"/>
                <w:iCs w:val="0"/>
                <w:color w:val="000000"/>
              </w:rPr>
            </w:pPr>
            <w:r w:rsidRPr="00F30FB5">
              <w:rPr>
                <w:rFonts w:ascii="Arial" w:eastAsia="Times New Roman" w:hAnsi="Arial" w:cs="Arial"/>
                <w:b/>
                <w:bCs/>
                <w:i w:val="0"/>
                <w:iCs w:val="0"/>
                <w:color w:val="000000"/>
              </w:rPr>
              <w:t>G1</w:t>
            </w:r>
          </w:p>
        </w:tc>
      </w:tr>
      <w:tr w:rsidR="00F30FB5" w:rsidRPr="00F30FB5" w:rsidTr="00843E08">
        <w:trPr>
          <w:trHeight w:val="502"/>
          <w:jc w:val="center"/>
        </w:trPr>
        <w:tc>
          <w:tcPr>
            <w:tcW w:w="6909" w:type="dxa"/>
            <w:gridSpan w:val="2"/>
            <w:tcBorders>
              <w:top w:val="nil"/>
              <w:left w:val="single" w:sz="4" w:space="0" w:color="auto"/>
              <w:bottom w:val="single" w:sz="4" w:space="0" w:color="auto"/>
              <w:right w:val="single" w:sz="4" w:space="0" w:color="auto"/>
            </w:tcBorders>
            <w:shd w:val="clear" w:color="000000" w:fill="76933C"/>
            <w:vAlign w:val="center"/>
            <w:hideMark/>
          </w:tcPr>
          <w:p w:rsidR="00F30FB5" w:rsidRPr="00F30FB5" w:rsidRDefault="00F30FB5" w:rsidP="00F30FB5">
            <w:pPr>
              <w:spacing w:after="0" w:line="240" w:lineRule="auto"/>
              <w:rPr>
                <w:rFonts w:ascii="Arial" w:eastAsia="Times New Roman" w:hAnsi="Arial" w:cs="Arial"/>
                <w:i w:val="0"/>
                <w:iCs w:val="0"/>
                <w:color w:val="000000"/>
              </w:rPr>
            </w:pPr>
            <w:r w:rsidRPr="00F30FB5">
              <w:rPr>
                <w:rFonts w:ascii="Arial" w:eastAsia="Times New Roman" w:hAnsi="Arial" w:cs="Arial"/>
                <w:i w:val="0"/>
                <w:iCs w:val="0"/>
                <w:color w:val="000000"/>
              </w:rPr>
              <w:t>Berantevilla </w:t>
            </w:r>
          </w:p>
        </w:tc>
        <w:tc>
          <w:tcPr>
            <w:tcW w:w="2456" w:type="dxa"/>
            <w:tcBorders>
              <w:top w:val="nil"/>
              <w:left w:val="nil"/>
              <w:bottom w:val="single" w:sz="4" w:space="0" w:color="auto"/>
              <w:right w:val="single" w:sz="4" w:space="0" w:color="auto"/>
            </w:tcBorders>
            <w:shd w:val="clear" w:color="000000" w:fill="76933C"/>
            <w:vAlign w:val="center"/>
            <w:hideMark/>
          </w:tcPr>
          <w:p w:rsidR="00F30FB5" w:rsidRPr="00F30FB5" w:rsidRDefault="00F30FB5" w:rsidP="00F30FB5">
            <w:pPr>
              <w:spacing w:after="0" w:line="240" w:lineRule="auto"/>
              <w:jc w:val="center"/>
              <w:rPr>
                <w:rFonts w:ascii="Arial" w:eastAsia="Times New Roman" w:hAnsi="Arial" w:cs="Arial"/>
                <w:b/>
                <w:bCs/>
                <w:i w:val="0"/>
                <w:iCs w:val="0"/>
                <w:color w:val="000000"/>
              </w:rPr>
            </w:pPr>
            <w:r w:rsidRPr="00F30FB5">
              <w:rPr>
                <w:rFonts w:ascii="Arial" w:eastAsia="Times New Roman" w:hAnsi="Arial" w:cs="Arial"/>
                <w:b/>
                <w:bCs/>
                <w:i w:val="0"/>
                <w:iCs w:val="0"/>
                <w:color w:val="000000"/>
              </w:rPr>
              <w:t>G2</w:t>
            </w:r>
          </w:p>
        </w:tc>
      </w:tr>
      <w:tr w:rsidR="00F30FB5" w:rsidRPr="00F30FB5" w:rsidTr="00843E08">
        <w:trPr>
          <w:trHeight w:val="502"/>
          <w:jc w:val="center"/>
        </w:trPr>
        <w:tc>
          <w:tcPr>
            <w:tcW w:w="6909" w:type="dxa"/>
            <w:gridSpan w:val="2"/>
            <w:tcBorders>
              <w:top w:val="nil"/>
              <w:left w:val="single" w:sz="4" w:space="0" w:color="auto"/>
              <w:bottom w:val="single" w:sz="4" w:space="0" w:color="auto"/>
              <w:right w:val="single" w:sz="4" w:space="0" w:color="auto"/>
            </w:tcBorders>
            <w:shd w:val="clear" w:color="000000" w:fill="76933C"/>
            <w:vAlign w:val="center"/>
            <w:hideMark/>
          </w:tcPr>
          <w:p w:rsidR="00F30FB5" w:rsidRPr="00F30FB5" w:rsidRDefault="00F30FB5" w:rsidP="00F30FB5">
            <w:pPr>
              <w:spacing w:after="0" w:line="240" w:lineRule="auto"/>
              <w:rPr>
                <w:rFonts w:ascii="Arial" w:eastAsia="Times New Roman" w:hAnsi="Arial" w:cs="Arial"/>
                <w:i w:val="0"/>
                <w:iCs w:val="0"/>
                <w:color w:val="000000"/>
              </w:rPr>
            </w:pPr>
            <w:r w:rsidRPr="00F30FB5">
              <w:rPr>
                <w:rFonts w:ascii="Arial" w:eastAsia="Times New Roman" w:hAnsi="Arial" w:cs="Arial"/>
                <w:i w:val="0"/>
                <w:iCs w:val="0"/>
                <w:color w:val="000000"/>
              </w:rPr>
              <w:t>Erriberagoitia/Ribera Alta </w:t>
            </w:r>
          </w:p>
        </w:tc>
        <w:tc>
          <w:tcPr>
            <w:tcW w:w="2456" w:type="dxa"/>
            <w:tcBorders>
              <w:top w:val="nil"/>
              <w:left w:val="nil"/>
              <w:bottom w:val="single" w:sz="4" w:space="0" w:color="auto"/>
              <w:right w:val="single" w:sz="4" w:space="0" w:color="auto"/>
            </w:tcBorders>
            <w:shd w:val="clear" w:color="000000" w:fill="76933C"/>
            <w:vAlign w:val="center"/>
            <w:hideMark/>
          </w:tcPr>
          <w:p w:rsidR="00F30FB5" w:rsidRPr="00F30FB5" w:rsidRDefault="00F30FB5" w:rsidP="00F30FB5">
            <w:pPr>
              <w:spacing w:after="0" w:line="240" w:lineRule="auto"/>
              <w:jc w:val="center"/>
              <w:rPr>
                <w:rFonts w:ascii="Arial" w:eastAsia="Times New Roman" w:hAnsi="Arial" w:cs="Arial"/>
                <w:b/>
                <w:bCs/>
                <w:i w:val="0"/>
                <w:iCs w:val="0"/>
                <w:color w:val="000000"/>
              </w:rPr>
            </w:pPr>
            <w:r w:rsidRPr="00F30FB5">
              <w:rPr>
                <w:rFonts w:ascii="Arial" w:eastAsia="Times New Roman" w:hAnsi="Arial" w:cs="Arial"/>
                <w:b/>
                <w:bCs/>
                <w:i w:val="0"/>
                <w:iCs w:val="0"/>
                <w:color w:val="000000"/>
              </w:rPr>
              <w:t>G1</w:t>
            </w:r>
          </w:p>
        </w:tc>
      </w:tr>
      <w:tr w:rsidR="00F30FB5" w:rsidRPr="00F30FB5" w:rsidTr="00843E08">
        <w:trPr>
          <w:trHeight w:val="502"/>
          <w:jc w:val="center"/>
        </w:trPr>
        <w:tc>
          <w:tcPr>
            <w:tcW w:w="3053" w:type="dxa"/>
            <w:vMerge w:val="restart"/>
            <w:tcBorders>
              <w:top w:val="nil"/>
              <w:left w:val="single" w:sz="4" w:space="0" w:color="auto"/>
              <w:bottom w:val="single" w:sz="4" w:space="0" w:color="auto"/>
              <w:right w:val="single" w:sz="4" w:space="0" w:color="auto"/>
            </w:tcBorders>
            <w:shd w:val="clear" w:color="auto" w:fill="auto"/>
            <w:vAlign w:val="center"/>
            <w:hideMark/>
          </w:tcPr>
          <w:p w:rsidR="00F30FB5" w:rsidRPr="00F30FB5" w:rsidRDefault="00F30FB5" w:rsidP="00F30FB5">
            <w:pPr>
              <w:spacing w:after="0" w:line="240" w:lineRule="auto"/>
              <w:rPr>
                <w:rFonts w:ascii="Arial" w:eastAsia="Times New Roman" w:hAnsi="Arial" w:cs="Arial"/>
                <w:i w:val="0"/>
                <w:iCs w:val="0"/>
                <w:color w:val="000000"/>
              </w:rPr>
            </w:pPr>
            <w:r w:rsidRPr="00F30FB5">
              <w:rPr>
                <w:rFonts w:ascii="Arial" w:eastAsia="Times New Roman" w:hAnsi="Arial" w:cs="Arial"/>
                <w:i w:val="0"/>
                <w:iCs w:val="0"/>
                <w:color w:val="000000"/>
              </w:rPr>
              <w:t>Iruña Oka/Iruña de Oca</w:t>
            </w:r>
          </w:p>
        </w:tc>
        <w:tc>
          <w:tcPr>
            <w:tcW w:w="3856" w:type="dxa"/>
            <w:tcBorders>
              <w:top w:val="nil"/>
              <w:left w:val="nil"/>
              <w:bottom w:val="single" w:sz="4" w:space="0" w:color="auto"/>
              <w:right w:val="single" w:sz="4" w:space="0" w:color="auto"/>
            </w:tcBorders>
            <w:shd w:val="clear" w:color="000000" w:fill="D8E4BC"/>
            <w:noWrap/>
            <w:vAlign w:val="center"/>
            <w:hideMark/>
          </w:tcPr>
          <w:p w:rsidR="00F30FB5" w:rsidRPr="00F30FB5" w:rsidRDefault="00F30FB5" w:rsidP="00F30FB5">
            <w:pPr>
              <w:spacing w:after="0" w:line="240" w:lineRule="auto"/>
              <w:rPr>
                <w:rFonts w:ascii="Arial" w:eastAsia="Times New Roman" w:hAnsi="Arial" w:cs="Arial"/>
                <w:i w:val="0"/>
                <w:iCs w:val="0"/>
              </w:rPr>
            </w:pPr>
            <w:r w:rsidRPr="00F30FB5">
              <w:rPr>
                <w:rFonts w:ascii="Arial" w:eastAsia="Times New Roman" w:hAnsi="Arial" w:cs="Arial"/>
                <w:i w:val="0"/>
                <w:iCs w:val="0"/>
              </w:rPr>
              <w:t>Montevite/Mandaita</w:t>
            </w:r>
          </w:p>
        </w:tc>
        <w:tc>
          <w:tcPr>
            <w:tcW w:w="2456" w:type="dxa"/>
            <w:tcBorders>
              <w:top w:val="nil"/>
              <w:left w:val="nil"/>
              <w:bottom w:val="single" w:sz="4" w:space="0" w:color="auto"/>
              <w:right w:val="single" w:sz="4" w:space="0" w:color="auto"/>
            </w:tcBorders>
            <w:shd w:val="clear" w:color="000000" w:fill="D8E4BC"/>
            <w:noWrap/>
            <w:vAlign w:val="center"/>
            <w:hideMark/>
          </w:tcPr>
          <w:p w:rsidR="00F30FB5" w:rsidRPr="00F30FB5" w:rsidRDefault="00F30FB5" w:rsidP="00F30FB5">
            <w:pPr>
              <w:spacing w:after="0" w:line="240" w:lineRule="auto"/>
              <w:jc w:val="center"/>
              <w:rPr>
                <w:rFonts w:ascii="Arial" w:eastAsia="Times New Roman" w:hAnsi="Arial" w:cs="Arial"/>
                <w:b/>
                <w:bCs/>
                <w:i w:val="0"/>
                <w:iCs w:val="0"/>
              </w:rPr>
            </w:pPr>
            <w:r w:rsidRPr="00F30FB5">
              <w:rPr>
                <w:rFonts w:ascii="Arial" w:eastAsia="Times New Roman" w:hAnsi="Arial" w:cs="Arial"/>
                <w:b/>
                <w:bCs/>
                <w:i w:val="0"/>
                <w:iCs w:val="0"/>
              </w:rPr>
              <w:t>G5</w:t>
            </w:r>
          </w:p>
        </w:tc>
      </w:tr>
      <w:tr w:rsidR="00F30FB5" w:rsidRPr="00F30FB5" w:rsidTr="00843E08">
        <w:trPr>
          <w:trHeight w:val="502"/>
          <w:jc w:val="center"/>
        </w:trPr>
        <w:tc>
          <w:tcPr>
            <w:tcW w:w="3053" w:type="dxa"/>
            <w:vMerge/>
            <w:tcBorders>
              <w:top w:val="nil"/>
              <w:left w:val="single" w:sz="4" w:space="0" w:color="auto"/>
              <w:bottom w:val="single" w:sz="4" w:space="0" w:color="auto"/>
              <w:right w:val="single" w:sz="4" w:space="0" w:color="auto"/>
            </w:tcBorders>
            <w:vAlign w:val="center"/>
            <w:hideMark/>
          </w:tcPr>
          <w:p w:rsidR="00F30FB5" w:rsidRPr="00F30FB5" w:rsidRDefault="00F30FB5" w:rsidP="00F30FB5">
            <w:pPr>
              <w:spacing w:after="0" w:line="240" w:lineRule="auto"/>
              <w:rPr>
                <w:rFonts w:ascii="Arial" w:eastAsia="Times New Roman" w:hAnsi="Arial" w:cs="Arial"/>
                <w:i w:val="0"/>
                <w:iCs w:val="0"/>
                <w:color w:val="000000"/>
              </w:rPr>
            </w:pPr>
          </w:p>
        </w:tc>
        <w:tc>
          <w:tcPr>
            <w:tcW w:w="3856" w:type="dxa"/>
            <w:tcBorders>
              <w:top w:val="nil"/>
              <w:left w:val="nil"/>
              <w:bottom w:val="single" w:sz="4" w:space="0" w:color="auto"/>
              <w:right w:val="single" w:sz="4" w:space="0" w:color="auto"/>
            </w:tcBorders>
            <w:shd w:val="clear" w:color="000000" w:fill="A6A6A6"/>
            <w:vAlign w:val="bottom"/>
            <w:hideMark/>
          </w:tcPr>
          <w:p w:rsidR="00F30FB5" w:rsidRPr="00F30FB5" w:rsidRDefault="00F30FB5" w:rsidP="00F30FB5">
            <w:pPr>
              <w:spacing w:after="0" w:line="240" w:lineRule="auto"/>
              <w:rPr>
                <w:rFonts w:ascii="Arial" w:eastAsia="Times New Roman" w:hAnsi="Arial" w:cs="Arial"/>
                <w:i w:val="0"/>
                <w:iCs w:val="0"/>
                <w:color w:val="000000"/>
              </w:rPr>
            </w:pPr>
            <w:r w:rsidRPr="00F30FB5">
              <w:rPr>
                <w:rFonts w:ascii="Arial" w:eastAsia="Times New Roman" w:hAnsi="Arial" w:cs="Arial"/>
                <w:i w:val="0"/>
                <w:iCs w:val="0"/>
                <w:color w:val="000000"/>
              </w:rPr>
              <w:t>Nanclares de la Oca/Langraiz Oka</w:t>
            </w:r>
          </w:p>
        </w:tc>
        <w:tc>
          <w:tcPr>
            <w:tcW w:w="2456" w:type="dxa"/>
            <w:tcBorders>
              <w:top w:val="nil"/>
              <w:left w:val="nil"/>
              <w:bottom w:val="single" w:sz="4" w:space="0" w:color="auto"/>
              <w:right w:val="single" w:sz="4" w:space="0" w:color="auto"/>
            </w:tcBorders>
            <w:shd w:val="clear" w:color="000000" w:fill="A6A6A6"/>
            <w:vAlign w:val="bottom"/>
            <w:hideMark/>
          </w:tcPr>
          <w:p w:rsidR="00F30FB5" w:rsidRPr="00F30FB5" w:rsidRDefault="00F30FB5" w:rsidP="00F30FB5">
            <w:pPr>
              <w:spacing w:after="0" w:line="240" w:lineRule="auto"/>
              <w:jc w:val="center"/>
              <w:rPr>
                <w:rFonts w:ascii="Arial" w:eastAsia="Times New Roman" w:hAnsi="Arial" w:cs="Arial"/>
                <w:b/>
                <w:i w:val="0"/>
                <w:iCs w:val="0"/>
                <w:color w:val="000000"/>
              </w:rPr>
            </w:pPr>
            <w:r w:rsidRPr="00F30FB5">
              <w:rPr>
                <w:rFonts w:ascii="Arial" w:eastAsia="Times New Roman" w:hAnsi="Arial" w:cs="Arial"/>
                <w:b/>
                <w:i w:val="0"/>
                <w:iCs w:val="0"/>
                <w:color w:val="000000"/>
              </w:rPr>
              <w:t>Urbano</w:t>
            </w:r>
          </w:p>
        </w:tc>
      </w:tr>
      <w:tr w:rsidR="00F30FB5" w:rsidRPr="00F30FB5" w:rsidTr="00843E08">
        <w:trPr>
          <w:trHeight w:val="502"/>
          <w:jc w:val="center"/>
        </w:trPr>
        <w:tc>
          <w:tcPr>
            <w:tcW w:w="3053" w:type="dxa"/>
            <w:vMerge/>
            <w:tcBorders>
              <w:top w:val="nil"/>
              <w:left w:val="single" w:sz="4" w:space="0" w:color="auto"/>
              <w:bottom w:val="single" w:sz="4" w:space="0" w:color="auto"/>
              <w:right w:val="single" w:sz="4" w:space="0" w:color="auto"/>
            </w:tcBorders>
            <w:vAlign w:val="center"/>
            <w:hideMark/>
          </w:tcPr>
          <w:p w:rsidR="00F30FB5" w:rsidRPr="00F30FB5" w:rsidRDefault="00F30FB5" w:rsidP="00F30FB5">
            <w:pPr>
              <w:spacing w:after="0" w:line="240" w:lineRule="auto"/>
              <w:rPr>
                <w:rFonts w:ascii="Arial" w:eastAsia="Times New Roman" w:hAnsi="Arial" w:cs="Arial"/>
                <w:i w:val="0"/>
                <w:iCs w:val="0"/>
                <w:color w:val="000000"/>
              </w:rPr>
            </w:pPr>
          </w:p>
        </w:tc>
        <w:tc>
          <w:tcPr>
            <w:tcW w:w="3856" w:type="dxa"/>
            <w:tcBorders>
              <w:top w:val="nil"/>
              <w:left w:val="nil"/>
              <w:bottom w:val="single" w:sz="4" w:space="0" w:color="auto"/>
              <w:right w:val="single" w:sz="4" w:space="0" w:color="auto"/>
            </w:tcBorders>
            <w:shd w:val="clear" w:color="000000" w:fill="D8E4BC"/>
            <w:noWrap/>
            <w:vAlign w:val="center"/>
            <w:hideMark/>
          </w:tcPr>
          <w:p w:rsidR="00F30FB5" w:rsidRPr="00F30FB5" w:rsidRDefault="00F30FB5" w:rsidP="00F30FB5">
            <w:pPr>
              <w:spacing w:after="0" w:line="240" w:lineRule="auto"/>
              <w:rPr>
                <w:rFonts w:ascii="Arial" w:eastAsia="Times New Roman" w:hAnsi="Arial" w:cs="Arial"/>
                <w:i w:val="0"/>
                <w:iCs w:val="0"/>
              </w:rPr>
            </w:pPr>
            <w:r w:rsidRPr="00F30FB5">
              <w:rPr>
                <w:rFonts w:ascii="Arial" w:eastAsia="Times New Roman" w:hAnsi="Arial" w:cs="Arial"/>
                <w:i w:val="0"/>
                <w:iCs w:val="0"/>
              </w:rPr>
              <w:t>Ollávarre/Olabarri</w:t>
            </w:r>
          </w:p>
        </w:tc>
        <w:tc>
          <w:tcPr>
            <w:tcW w:w="2456" w:type="dxa"/>
            <w:tcBorders>
              <w:top w:val="nil"/>
              <w:left w:val="nil"/>
              <w:bottom w:val="single" w:sz="4" w:space="0" w:color="auto"/>
              <w:right w:val="single" w:sz="4" w:space="0" w:color="auto"/>
            </w:tcBorders>
            <w:shd w:val="clear" w:color="000000" w:fill="D8E4BC"/>
            <w:noWrap/>
            <w:vAlign w:val="center"/>
            <w:hideMark/>
          </w:tcPr>
          <w:p w:rsidR="00F30FB5" w:rsidRPr="00F30FB5" w:rsidRDefault="00F30FB5" w:rsidP="00F30FB5">
            <w:pPr>
              <w:spacing w:after="0" w:line="240" w:lineRule="auto"/>
              <w:jc w:val="center"/>
              <w:rPr>
                <w:rFonts w:ascii="Arial" w:eastAsia="Times New Roman" w:hAnsi="Arial" w:cs="Arial"/>
                <w:b/>
                <w:bCs/>
                <w:i w:val="0"/>
                <w:iCs w:val="0"/>
              </w:rPr>
            </w:pPr>
            <w:r w:rsidRPr="00F30FB5">
              <w:rPr>
                <w:rFonts w:ascii="Arial" w:eastAsia="Times New Roman" w:hAnsi="Arial" w:cs="Arial"/>
                <w:b/>
                <w:bCs/>
                <w:i w:val="0"/>
                <w:iCs w:val="0"/>
              </w:rPr>
              <w:t>G6</w:t>
            </w:r>
          </w:p>
        </w:tc>
      </w:tr>
      <w:tr w:rsidR="00F30FB5" w:rsidRPr="00F30FB5" w:rsidTr="00843E08">
        <w:trPr>
          <w:trHeight w:val="502"/>
          <w:jc w:val="center"/>
        </w:trPr>
        <w:tc>
          <w:tcPr>
            <w:tcW w:w="3053" w:type="dxa"/>
            <w:vMerge/>
            <w:tcBorders>
              <w:top w:val="nil"/>
              <w:left w:val="single" w:sz="4" w:space="0" w:color="auto"/>
              <w:bottom w:val="single" w:sz="4" w:space="0" w:color="auto"/>
              <w:right w:val="single" w:sz="4" w:space="0" w:color="auto"/>
            </w:tcBorders>
            <w:vAlign w:val="center"/>
            <w:hideMark/>
          </w:tcPr>
          <w:p w:rsidR="00F30FB5" w:rsidRPr="00F30FB5" w:rsidRDefault="00F30FB5" w:rsidP="00F30FB5">
            <w:pPr>
              <w:spacing w:after="0" w:line="240" w:lineRule="auto"/>
              <w:rPr>
                <w:rFonts w:ascii="Arial" w:eastAsia="Times New Roman" w:hAnsi="Arial" w:cs="Arial"/>
                <w:i w:val="0"/>
                <w:iCs w:val="0"/>
                <w:color w:val="000000"/>
              </w:rPr>
            </w:pPr>
          </w:p>
        </w:tc>
        <w:tc>
          <w:tcPr>
            <w:tcW w:w="3856" w:type="dxa"/>
            <w:tcBorders>
              <w:top w:val="nil"/>
              <w:left w:val="nil"/>
              <w:bottom w:val="single" w:sz="4" w:space="0" w:color="auto"/>
              <w:right w:val="single" w:sz="4" w:space="0" w:color="auto"/>
            </w:tcBorders>
            <w:shd w:val="clear" w:color="000000" w:fill="D8E4BC"/>
            <w:noWrap/>
            <w:vAlign w:val="center"/>
            <w:hideMark/>
          </w:tcPr>
          <w:p w:rsidR="00F30FB5" w:rsidRPr="00F30FB5" w:rsidRDefault="00F30FB5" w:rsidP="00F30FB5">
            <w:pPr>
              <w:spacing w:after="0" w:line="240" w:lineRule="auto"/>
              <w:rPr>
                <w:rFonts w:ascii="Arial" w:eastAsia="Times New Roman" w:hAnsi="Arial" w:cs="Arial"/>
                <w:i w:val="0"/>
                <w:iCs w:val="0"/>
              </w:rPr>
            </w:pPr>
            <w:r w:rsidRPr="00F30FB5">
              <w:rPr>
                <w:rFonts w:ascii="Arial" w:eastAsia="Times New Roman" w:hAnsi="Arial" w:cs="Arial"/>
                <w:i w:val="0"/>
                <w:iCs w:val="0"/>
              </w:rPr>
              <w:t>Trespuentes</w:t>
            </w:r>
          </w:p>
        </w:tc>
        <w:tc>
          <w:tcPr>
            <w:tcW w:w="2456" w:type="dxa"/>
            <w:tcBorders>
              <w:top w:val="nil"/>
              <w:left w:val="nil"/>
              <w:bottom w:val="single" w:sz="4" w:space="0" w:color="auto"/>
              <w:right w:val="single" w:sz="4" w:space="0" w:color="auto"/>
            </w:tcBorders>
            <w:shd w:val="clear" w:color="000000" w:fill="D8E4BC"/>
            <w:noWrap/>
            <w:vAlign w:val="center"/>
            <w:hideMark/>
          </w:tcPr>
          <w:p w:rsidR="00F30FB5" w:rsidRPr="00F30FB5" w:rsidRDefault="00F30FB5" w:rsidP="00F30FB5">
            <w:pPr>
              <w:spacing w:after="0" w:line="240" w:lineRule="auto"/>
              <w:jc w:val="center"/>
              <w:rPr>
                <w:rFonts w:ascii="Arial" w:eastAsia="Times New Roman" w:hAnsi="Arial" w:cs="Arial"/>
                <w:b/>
                <w:bCs/>
                <w:i w:val="0"/>
                <w:iCs w:val="0"/>
              </w:rPr>
            </w:pPr>
            <w:r w:rsidRPr="00F30FB5">
              <w:rPr>
                <w:rFonts w:ascii="Arial" w:eastAsia="Times New Roman" w:hAnsi="Arial" w:cs="Arial"/>
                <w:b/>
                <w:bCs/>
                <w:i w:val="0"/>
                <w:iCs w:val="0"/>
              </w:rPr>
              <w:t>G6</w:t>
            </w:r>
          </w:p>
        </w:tc>
      </w:tr>
      <w:tr w:rsidR="00F30FB5" w:rsidRPr="00F30FB5" w:rsidTr="00843E08">
        <w:trPr>
          <w:trHeight w:val="502"/>
          <w:jc w:val="center"/>
        </w:trPr>
        <w:tc>
          <w:tcPr>
            <w:tcW w:w="3053" w:type="dxa"/>
            <w:vMerge/>
            <w:tcBorders>
              <w:top w:val="nil"/>
              <w:left w:val="single" w:sz="4" w:space="0" w:color="auto"/>
              <w:bottom w:val="single" w:sz="4" w:space="0" w:color="auto"/>
              <w:right w:val="single" w:sz="4" w:space="0" w:color="auto"/>
            </w:tcBorders>
            <w:vAlign w:val="center"/>
            <w:hideMark/>
          </w:tcPr>
          <w:p w:rsidR="00F30FB5" w:rsidRPr="00F30FB5" w:rsidRDefault="00F30FB5" w:rsidP="00F30FB5">
            <w:pPr>
              <w:spacing w:after="0" w:line="240" w:lineRule="auto"/>
              <w:rPr>
                <w:rFonts w:ascii="Arial" w:eastAsia="Times New Roman" w:hAnsi="Arial" w:cs="Arial"/>
                <w:i w:val="0"/>
                <w:iCs w:val="0"/>
                <w:color w:val="000000"/>
              </w:rPr>
            </w:pPr>
          </w:p>
        </w:tc>
        <w:tc>
          <w:tcPr>
            <w:tcW w:w="3856" w:type="dxa"/>
            <w:tcBorders>
              <w:top w:val="nil"/>
              <w:left w:val="nil"/>
              <w:bottom w:val="single" w:sz="4" w:space="0" w:color="auto"/>
              <w:right w:val="single" w:sz="4" w:space="0" w:color="auto"/>
            </w:tcBorders>
            <w:shd w:val="clear" w:color="000000" w:fill="D8E4BC"/>
            <w:noWrap/>
            <w:vAlign w:val="center"/>
            <w:hideMark/>
          </w:tcPr>
          <w:p w:rsidR="00F30FB5" w:rsidRPr="00F30FB5" w:rsidRDefault="00F30FB5" w:rsidP="00F30FB5">
            <w:pPr>
              <w:spacing w:after="0" w:line="240" w:lineRule="auto"/>
              <w:rPr>
                <w:rFonts w:ascii="Arial" w:eastAsia="Times New Roman" w:hAnsi="Arial" w:cs="Arial"/>
                <w:i w:val="0"/>
                <w:iCs w:val="0"/>
              </w:rPr>
            </w:pPr>
            <w:r w:rsidRPr="00F30FB5">
              <w:rPr>
                <w:rFonts w:ascii="Arial" w:eastAsia="Times New Roman" w:hAnsi="Arial" w:cs="Arial"/>
                <w:i w:val="0"/>
                <w:iCs w:val="0"/>
              </w:rPr>
              <w:t>Víllodas/Billoda</w:t>
            </w:r>
          </w:p>
        </w:tc>
        <w:tc>
          <w:tcPr>
            <w:tcW w:w="2456" w:type="dxa"/>
            <w:tcBorders>
              <w:top w:val="nil"/>
              <w:left w:val="nil"/>
              <w:bottom w:val="single" w:sz="4" w:space="0" w:color="auto"/>
              <w:right w:val="single" w:sz="4" w:space="0" w:color="auto"/>
            </w:tcBorders>
            <w:shd w:val="clear" w:color="000000" w:fill="D8E4BC"/>
            <w:noWrap/>
            <w:vAlign w:val="center"/>
            <w:hideMark/>
          </w:tcPr>
          <w:p w:rsidR="00F30FB5" w:rsidRPr="00F30FB5" w:rsidRDefault="00F30FB5" w:rsidP="00F30FB5">
            <w:pPr>
              <w:spacing w:after="0" w:line="240" w:lineRule="auto"/>
              <w:jc w:val="center"/>
              <w:rPr>
                <w:rFonts w:ascii="Arial" w:eastAsia="Times New Roman" w:hAnsi="Arial" w:cs="Arial"/>
                <w:b/>
                <w:bCs/>
                <w:i w:val="0"/>
                <w:iCs w:val="0"/>
              </w:rPr>
            </w:pPr>
            <w:r w:rsidRPr="00F30FB5">
              <w:rPr>
                <w:rFonts w:ascii="Arial" w:eastAsia="Times New Roman" w:hAnsi="Arial" w:cs="Arial"/>
                <w:b/>
                <w:bCs/>
                <w:i w:val="0"/>
                <w:iCs w:val="0"/>
              </w:rPr>
              <w:t>G6</w:t>
            </w:r>
          </w:p>
        </w:tc>
      </w:tr>
      <w:tr w:rsidR="00F30FB5" w:rsidRPr="00F30FB5" w:rsidTr="00843E08">
        <w:trPr>
          <w:trHeight w:val="502"/>
          <w:jc w:val="center"/>
        </w:trPr>
        <w:tc>
          <w:tcPr>
            <w:tcW w:w="6909" w:type="dxa"/>
            <w:gridSpan w:val="2"/>
            <w:tcBorders>
              <w:top w:val="nil"/>
              <w:left w:val="single" w:sz="4" w:space="0" w:color="auto"/>
              <w:bottom w:val="single" w:sz="4" w:space="0" w:color="auto"/>
              <w:right w:val="single" w:sz="4" w:space="0" w:color="auto"/>
            </w:tcBorders>
            <w:shd w:val="clear" w:color="000000" w:fill="76933C"/>
            <w:vAlign w:val="center"/>
            <w:hideMark/>
          </w:tcPr>
          <w:p w:rsidR="00F30FB5" w:rsidRPr="00F30FB5" w:rsidRDefault="00F30FB5" w:rsidP="00F30FB5">
            <w:pPr>
              <w:spacing w:after="0" w:line="240" w:lineRule="auto"/>
              <w:rPr>
                <w:rFonts w:ascii="Arial" w:eastAsia="Times New Roman" w:hAnsi="Arial" w:cs="Arial"/>
                <w:i w:val="0"/>
                <w:iCs w:val="0"/>
                <w:color w:val="000000"/>
              </w:rPr>
            </w:pPr>
            <w:r w:rsidRPr="00F30FB5">
              <w:rPr>
                <w:rFonts w:ascii="Arial" w:eastAsia="Times New Roman" w:hAnsi="Arial" w:cs="Arial"/>
                <w:i w:val="0"/>
                <w:iCs w:val="0"/>
                <w:color w:val="000000"/>
              </w:rPr>
              <w:t>Kuartango </w:t>
            </w:r>
          </w:p>
        </w:tc>
        <w:tc>
          <w:tcPr>
            <w:tcW w:w="2456" w:type="dxa"/>
            <w:tcBorders>
              <w:top w:val="nil"/>
              <w:left w:val="nil"/>
              <w:bottom w:val="single" w:sz="4" w:space="0" w:color="auto"/>
              <w:right w:val="single" w:sz="4" w:space="0" w:color="auto"/>
            </w:tcBorders>
            <w:shd w:val="clear" w:color="000000" w:fill="76933C"/>
            <w:vAlign w:val="center"/>
            <w:hideMark/>
          </w:tcPr>
          <w:p w:rsidR="00F30FB5" w:rsidRPr="00F30FB5" w:rsidRDefault="00F30FB5" w:rsidP="00F30FB5">
            <w:pPr>
              <w:spacing w:after="0" w:line="240" w:lineRule="auto"/>
              <w:jc w:val="center"/>
              <w:rPr>
                <w:rFonts w:ascii="Arial" w:eastAsia="Times New Roman" w:hAnsi="Arial" w:cs="Arial"/>
                <w:b/>
                <w:bCs/>
                <w:i w:val="0"/>
                <w:iCs w:val="0"/>
                <w:color w:val="000000"/>
              </w:rPr>
            </w:pPr>
            <w:r w:rsidRPr="00F30FB5">
              <w:rPr>
                <w:rFonts w:ascii="Arial" w:eastAsia="Times New Roman" w:hAnsi="Arial" w:cs="Arial"/>
                <w:b/>
                <w:bCs/>
                <w:i w:val="0"/>
                <w:iCs w:val="0"/>
                <w:color w:val="000000"/>
              </w:rPr>
              <w:t>G1</w:t>
            </w:r>
          </w:p>
        </w:tc>
      </w:tr>
      <w:tr w:rsidR="00F30FB5" w:rsidRPr="00F30FB5" w:rsidTr="00843E08">
        <w:trPr>
          <w:trHeight w:val="502"/>
          <w:jc w:val="center"/>
        </w:trPr>
        <w:tc>
          <w:tcPr>
            <w:tcW w:w="6909" w:type="dxa"/>
            <w:gridSpan w:val="2"/>
            <w:tcBorders>
              <w:top w:val="nil"/>
              <w:left w:val="single" w:sz="4" w:space="0" w:color="auto"/>
              <w:bottom w:val="single" w:sz="4" w:space="0" w:color="auto"/>
              <w:right w:val="single" w:sz="4" w:space="0" w:color="auto"/>
            </w:tcBorders>
            <w:shd w:val="clear" w:color="000000" w:fill="76933C"/>
            <w:vAlign w:val="center"/>
            <w:hideMark/>
          </w:tcPr>
          <w:p w:rsidR="00F30FB5" w:rsidRPr="00F30FB5" w:rsidRDefault="00F30FB5" w:rsidP="00F30FB5">
            <w:pPr>
              <w:spacing w:after="0" w:line="240" w:lineRule="auto"/>
              <w:rPr>
                <w:rFonts w:ascii="Arial" w:eastAsia="Times New Roman" w:hAnsi="Arial" w:cs="Arial"/>
                <w:i w:val="0"/>
                <w:iCs w:val="0"/>
                <w:color w:val="000000"/>
              </w:rPr>
            </w:pPr>
            <w:r w:rsidRPr="00F30FB5">
              <w:rPr>
                <w:rFonts w:ascii="Arial" w:eastAsia="Times New Roman" w:hAnsi="Arial" w:cs="Arial"/>
                <w:i w:val="0"/>
                <w:iCs w:val="0"/>
                <w:color w:val="000000"/>
              </w:rPr>
              <w:t>Lantarón </w:t>
            </w:r>
          </w:p>
        </w:tc>
        <w:tc>
          <w:tcPr>
            <w:tcW w:w="2456" w:type="dxa"/>
            <w:tcBorders>
              <w:top w:val="nil"/>
              <w:left w:val="nil"/>
              <w:bottom w:val="single" w:sz="4" w:space="0" w:color="auto"/>
              <w:right w:val="single" w:sz="4" w:space="0" w:color="auto"/>
            </w:tcBorders>
            <w:shd w:val="clear" w:color="000000" w:fill="76933C"/>
            <w:vAlign w:val="center"/>
            <w:hideMark/>
          </w:tcPr>
          <w:p w:rsidR="00F30FB5" w:rsidRPr="00F30FB5" w:rsidRDefault="00F30FB5" w:rsidP="00F30FB5">
            <w:pPr>
              <w:spacing w:after="0" w:line="240" w:lineRule="auto"/>
              <w:jc w:val="center"/>
              <w:rPr>
                <w:rFonts w:ascii="Arial" w:eastAsia="Times New Roman" w:hAnsi="Arial" w:cs="Arial"/>
                <w:b/>
                <w:bCs/>
                <w:i w:val="0"/>
                <w:iCs w:val="0"/>
                <w:color w:val="000000"/>
              </w:rPr>
            </w:pPr>
            <w:r w:rsidRPr="00F30FB5">
              <w:rPr>
                <w:rFonts w:ascii="Arial" w:eastAsia="Times New Roman" w:hAnsi="Arial" w:cs="Arial"/>
                <w:b/>
                <w:bCs/>
                <w:i w:val="0"/>
                <w:iCs w:val="0"/>
                <w:color w:val="000000"/>
              </w:rPr>
              <w:t>G2</w:t>
            </w:r>
          </w:p>
        </w:tc>
      </w:tr>
      <w:tr w:rsidR="00F30FB5" w:rsidRPr="00F30FB5" w:rsidTr="00843E08">
        <w:trPr>
          <w:trHeight w:val="502"/>
          <w:jc w:val="center"/>
        </w:trPr>
        <w:tc>
          <w:tcPr>
            <w:tcW w:w="3053" w:type="dxa"/>
            <w:vMerge w:val="restart"/>
            <w:tcBorders>
              <w:top w:val="nil"/>
              <w:left w:val="single" w:sz="4" w:space="0" w:color="auto"/>
              <w:bottom w:val="single" w:sz="4" w:space="0" w:color="auto"/>
              <w:right w:val="single" w:sz="4" w:space="0" w:color="auto"/>
            </w:tcBorders>
            <w:shd w:val="clear" w:color="auto" w:fill="auto"/>
            <w:vAlign w:val="center"/>
            <w:hideMark/>
          </w:tcPr>
          <w:p w:rsidR="00F30FB5" w:rsidRPr="00F30FB5" w:rsidRDefault="00F30FB5" w:rsidP="00F30FB5">
            <w:pPr>
              <w:spacing w:after="0" w:line="240" w:lineRule="auto"/>
              <w:rPr>
                <w:rFonts w:ascii="Arial" w:eastAsia="Times New Roman" w:hAnsi="Arial" w:cs="Arial"/>
                <w:i w:val="0"/>
                <w:iCs w:val="0"/>
                <w:color w:val="000000"/>
              </w:rPr>
            </w:pPr>
            <w:r w:rsidRPr="00F30FB5">
              <w:rPr>
                <w:rFonts w:ascii="Arial" w:eastAsia="Times New Roman" w:hAnsi="Arial" w:cs="Arial"/>
                <w:i w:val="0"/>
                <w:iCs w:val="0"/>
                <w:color w:val="000000"/>
              </w:rPr>
              <w:t>Ribera Baja/Erribera Beitia</w:t>
            </w:r>
          </w:p>
        </w:tc>
        <w:tc>
          <w:tcPr>
            <w:tcW w:w="3856" w:type="dxa"/>
            <w:tcBorders>
              <w:top w:val="nil"/>
              <w:left w:val="nil"/>
              <w:bottom w:val="single" w:sz="4" w:space="0" w:color="auto"/>
              <w:right w:val="single" w:sz="4" w:space="0" w:color="auto"/>
            </w:tcBorders>
            <w:shd w:val="clear" w:color="000000" w:fill="D8E4BC"/>
            <w:noWrap/>
            <w:vAlign w:val="center"/>
            <w:hideMark/>
          </w:tcPr>
          <w:p w:rsidR="00F30FB5" w:rsidRPr="00F30FB5" w:rsidRDefault="00F30FB5" w:rsidP="00F30FB5">
            <w:pPr>
              <w:spacing w:after="0" w:line="240" w:lineRule="auto"/>
              <w:rPr>
                <w:rFonts w:ascii="Arial" w:eastAsia="Times New Roman" w:hAnsi="Arial" w:cs="Arial"/>
                <w:i w:val="0"/>
                <w:iCs w:val="0"/>
              </w:rPr>
            </w:pPr>
            <w:r w:rsidRPr="00F30FB5">
              <w:rPr>
                <w:rFonts w:ascii="Arial" w:eastAsia="Times New Roman" w:hAnsi="Arial" w:cs="Arial"/>
                <w:i w:val="0"/>
                <w:iCs w:val="0"/>
              </w:rPr>
              <w:t>Igay</w:t>
            </w:r>
          </w:p>
        </w:tc>
        <w:tc>
          <w:tcPr>
            <w:tcW w:w="2456" w:type="dxa"/>
            <w:tcBorders>
              <w:top w:val="nil"/>
              <w:left w:val="nil"/>
              <w:bottom w:val="single" w:sz="4" w:space="0" w:color="auto"/>
              <w:right w:val="single" w:sz="4" w:space="0" w:color="auto"/>
            </w:tcBorders>
            <w:shd w:val="clear" w:color="000000" w:fill="D8E4BC"/>
            <w:noWrap/>
            <w:vAlign w:val="center"/>
            <w:hideMark/>
          </w:tcPr>
          <w:p w:rsidR="00F30FB5" w:rsidRPr="00F30FB5" w:rsidRDefault="00F30FB5" w:rsidP="00F30FB5">
            <w:pPr>
              <w:spacing w:after="0" w:line="240" w:lineRule="auto"/>
              <w:jc w:val="center"/>
              <w:rPr>
                <w:rFonts w:ascii="Arial" w:eastAsia="Times New Roman" w:hAnsi="Arial" w:cs="Arial"/>
                <w:b/>
                <w:bCs/>
                <w:i w:val="0"/>
                <w:iCs w:val="0"/>
              </w:rPr>
            </w:pPr>
            <w:r w:rsidRPr="00F30FB5">
              <w:rPr>
                <w:rFonts w:ascii="Arial" w:eastAsia="Times New Roman" w:hAnsi="Arial" w:cs="Arial"/>
                <w:b/>
                <w:bCs/>
                <w:i w:val="0"/>
                <w:iCs w:val="0"/>
              </w:rPr>
              <w:t>G4</w:t>
            </w:r>
          </w:p>
        </w:tc>
      </w:tr>
      <w:tr w:rsidR="00F30FB5" w:rsidRPr="00F30FB5" w:rsidTr="00843E08">
        <w:trPr>
          <w:trHeight w:val="502"/>
          <w:jc w:val="center"/>
        </w:trPr>
        <w:tc>
          <w:tcPr>
            <w:tcW w:w="3053" w:type="dxa"/>
            <w:vMerge/>
            <w:tcBorders>
              <w:top w:val="nil"/>
              <w:left w:val="single" w:sz="4" w:space="0" w:color="auto"/>
              <w:bottom w:val="single" w:sz="4" w:space="0" w:color="auto"/>
              <w:right w:val="single" w:sz="4" w:space="0" w:color="auto"/>
            </w:tcBorders>
            <w:vAlign w:val="center"/>
            <w:hideMark/>
          </w:tcPr>
          <w:p w:rsidR="00F30FB5" w:rsidRPr="00F30FB5" w:rsidRDefault="00F30FB5" w:rsidP="00F30FB5">
            <w:pPr>
              <w:spacing w:after="0" w:line="240" w:lineRule="auto"/>
              <w:rPr>
                <w:rFonts w:ascii="Arial" w:eastAsia="Times New Roman" w:hAnsi="Arial" w:cs="Arial"/>
                <w:i w:val="0"/>
                <w:iCs w:val="0"/>
                <w:color w:val="000000"/>
              </w:rPr>
            </w:pPr>
          </w:p>
        </w:tc>
        <w:tc>
          <w:tcPr>
            <w:tcW w:w="3856" w:type="dxa"/>
            <w:tcBorders>
              <w:top w:val="nil"/>
              <w:left w:val="nil"/>
              <w:bottom w:val="single" w:sz="4" w:space="0" w:color="auto"/>
              <w:right w:val="single" w:sz="4" w:space="0" w:color="auto"/>
            </w:tcBorders>
            <w:shd w:val="clear" w:color="000000" w:fill="D8E4BC"/>
            <w:noWrap/>
            <w:vAlign w:val="center"/>
            <w:hideMark/>
          </w:tcPr>
          <w:p w:rsidR="00F30FB5" w:rsidRPr="00F30FB5" w:rsidRDefault="00F30FB5" w:rsidP="00F30FB5">
            <w:pPr>
              <w:spacing w:after="0" w:line="240" w:lineRule="auto"/>
              <w:rPr>
                <w:rFonts w:ascii="Arial" w:eastAsia="Times New Roman" w:hAnsi="Arial" w:cs="Arial"/>
                <w:i w:val="0"/>
                <w:iCs w:val="0"/>
              </w:rPr>
            </w:pPr>
            <w:r w:rsidRPr="00F30FB5">
              <w:rPr>
                <w:rFonts w:ascii="Arial" w:eastAsia="Times New Roman" w:hAnsi="Arial" w:cs="Arial"/>
                <w:i w:val="0"/>
                <w:iCs w:val="0"/>
              </w:rPr>
              <w:t>Manzanos</w:t>
            </w:r>
          </w:p>
        </w:tc>
        <w:tc>
          <w:tcPr>
            <w:tcW w:w="2456" w:type="dxa"/>
            <w:tcBorders>
              <w:top w:val="nil"/>
              <w:left w:val="nil"/>
              <w:bottom w:val="single" w:sz="4" w:space="0" w:color="auto"/>
              <w:right w:val="single" w:sz="4" w:space="0" w:color="auto"/>
            </w:tcBorders>
            <w:shd w:val="clear" w:color="000000" w:fill="D8E4BC"/>
            <w:noWrap/>
            <w:vAlign w:val="center"/>
            <w:hideMark/>
          </w:tcPr>
          <w:p w:rsidR="00F30FB5" w:rsidRPr="00F30FB5" w:rsidRDefault="00F30FB5" w:rsidP="00F30FB5">
            <w:pPr>
              <w:spacing w:after="0" w:line="240" w:lineRule="auto"/>
              <w:jc w:val="center"/>
              <w:rPr>
                <w:rFonts w:ascii="Arial" w:eastAsia="Times New Roman" w:hAnsi="Arial" w:cs="Arial"/>
                <w:b/>
                <w:bCs/>
                <w:i w:val="0"/>
                <w:iCs w:val="0"/>
              </w:rPr>
            </w:pPr>
            <w:r w:rsidRPr="00F30FB5">
              <w:rPr>
                <w:rFonts w:ascii="Arial" w:eastAsia="Times New Roman" w:hAnsi="Arial" w:cs="Arial"/>
                <w:b/>
                <w:bCs/>
                <w:i w:val="0"/>
                <w:iCs w:val="0"/>
              </w:rPr>
              <w:t>G5</w:t>
            </w:r>
          </w:p>
        </w:tc>
      </w:tr>
      <w:tr w:rsidR="00F30FB5" w:rsidRPr="00F30FB5" w:rsidTr="00843E08">
        <w:trPr>
          <w:trHeight w:val="502"/>
          <w:jc w:val="center"/>
        </w:trPr>
        <w:tc>
          <w:tcPr>
            <w:tcW w:w="3053" w:type="dxa"/>
            <w:vMerge/>
            <w:tcBorders>
              <w:top w:val="nil"/>
              <w:left w:val="single" w:sz="4" w:space="0" w:color="auto"/>
              <w:bottom w:val="single" w:sz="4" w:space="0" w:color="auto"/>
              <w:right w:val="single" w:sz="4" w:space="0" w:color="auto"/>
            </w:tcBorders>
            <w:vAlign w:val="center"/>
            <w:hideMark/>
          </w:tcPr>
          <w:p w:rsidR="00F30FB5" w:rsidRPr="00F30FB5" w:rsidRDefault="00F30FB5" w:rsidP="00F30FB5">
            <w:pPr>
              <w:spacing w:after="0" w:line="240" w:lineRule="auto"/>
              <w:rPr>
                <w:rFonts w:ascii="Arial" w:eastAsia="Times New Roman" w:hAnsi="Arial" w:cs="Arial"/>
                <w:i w:val="0"/>
                <w:iCs w:val="0"/>
                <w:color w:val="000000"/>
              </w:rPr>
            </w:pPr>
          </w:p>
        </w:tc>
        <w:tc>
          <w:tcPr>
            <w:tcW w:w="3856" w:type="dxa"/>
            <w:tcBorders>
              <w:top w:val="nil"/>
              <w:left w:val="nil"/>
              <w:bottom w:val="single" w:sz="4" w:space="0" w:color="auto"/>
              <w:right w:val="single" w:sz="4" w:space="0" w:color="auto"/>
            </w:tcBorders>
            <w:shd w:val="clear" w:color="000000" w:fill="D8E4BC"/>
            <w:noWrap/>
            <w:vAlign w:val="center"/>
            <w:hideMark/>
          </w:tcPr>
          <w:p w:rsidR="00F30FB5" w:rsidRPr="00F30FB5" w:rsidRDefault="00F30FB5" w:rsidP="00F30FB5">
            <w:pPr>
              <w:spacing w:after="0" w:line="240" w:lineRule="auto"/>
              <w:rPr>
                <w:rFonts w:ascii="Arial" w:eastAsia="Times New Roman" w:hAnsi="Arial" w:cs="Arial"/>
                <w:i w:val="0"/>
                <w:iCs w:val="0"/>
              </w:rPr>
            </w:pPr>
            <w:r w:rsidRPr="00F30FB5">
              <w:rPr>
                <w:rFonts w:ascii="Arial" w:eastAsia="Times New Roman" w:hAnsi="Arial" w:cs="Arial"/>
                <w:i w:val="0"/>
                <w:iCs w:val="0"/>
              </w:rPr>
              <w:t>Melledes</w:t>
            </w:r>
          </w:p>
        </w:tc>
        <w:tc>
          <w:tcPr>
            <w:tcW w:w="2456" w:type="dxa"/>
            <w:tcBorders>
              <w:top w:val="nil"/>
              <w:left w:val="nil"/>
              <w:bottom w:val="single" w:sz="4" w:space="0" w:color="auto"/>
              <w:right w:val="single" w:sz="4" w:space="0" w:color="auto"/>
            </w:tcBorders>
            <w:shd w:val="clear" w:color="000000" w:fill="D8E4BC"/>
            <w:noWrap/>
            <w:vAlign w:val="center"/>
            <w:hideMark/>
          </w:tcPr>
          <w:p w:rsidR="00F30FB5" w:rsidRPr="00F30FB5" w:rsidRDefault="00F30FB5" w:rsidP="00F30FB5">
            <w:pPr>
              <w:spacing w:after="0" w:line="240" w:lineRule="auto"/>
              <w:jc w:val="center"/>
              <w:rPr>
                <w:rFonts w:ascii="Arial" w:eastAsia="Times New Roman" w:hAnsi="Arial" w:cs="Arial"/>
                <w:b/>
                <w:bCs/>
                <w:i w:val="0"/>
                <w:iCs w:val="0"/>
              </w:rPr>
            </w:pPr>
            <w:r w:rsidRPr="00F30FB5">
              <w:rPr>
                <w:rFonts w:ascii="Arial" w:eastAsia="Times New Roman" w:hAnsi="Arial" w:cs="Arial"/>
                <w:b/>
                <w:bCs/>
                <w:i w:val="0"/>
                <w:iCs w:val="0"/>
              </w:rPr>
              <w:t>G5</w:t>
            </w:r>
          </w:p>
        </w:tc>
      </w:tr>
      <w:tr w:rsidR="00F30FB5" w:rsidRPr="00F30FB5" w:rsidTr="00843E08">
        <w:trPr>
          <w:trHeight w:val="502"/>
          <w:jc w:val="center"/>
        </w:trPr>
        <w:tc>
          <w:tcPr>
            <w:tcW w:w="3053" w:type="dxa"/>
            <w:vMerge/>
            <w:tcBorders>
              <w:top w:val="nil"/>
              <w:left w:val="single" w:sz="4" w:space="0" w:color="auto"/>
              <w:bottom w:val="single" w:sz="4" w:space="0" w:color="auto"/>
              <w:right w:val="single" w:sz="4" w:space="0" w:color="auto"/>
            </w:tcBorders>
            <w:vAlign w:val="center"/>
            <w:hideMark/>
          </w:tcPr>
          <w:p w:rsidR="00F30FB5" w:rsidRPr="00F30FB5" w:rsidRDefault="00F30FB5" w:rsidP="00F30FB5">
            <w:pPr>
              <w:spacing w:after="0" w:line="240" w:lineRule="auto"/>
              <w:rPr>
                <w:rFonts w:ascii="Arial" w:eastAsia="Times New Roman" w:hAnsi="Arial" w:cs="Arial"/>
                <w:i w:val="0"/>
                <w:iCs w:val="0"/>
                <w:color w:val="000000"/>
              </w:rPr>
            </w:pPr>
          </w:p>
        </w:tc>
        <w:tc>
          <w:tcPr>
            <w:tcW w:w="3856" w:type="dxa"/>
            <w:tcBorders>
              <w:top w:val="nil"/>
              <w:left w:val="nil"/>
              <w:bottom w:val="single" w:sz="4" w:space="0" w:color="auto"/>
              <w:right w:val="single" w:sz="4" w:space="0" w:color="auto"/>
            </w:tcBorders>
            <w:shd w:val="clear" w:color="000000" w:fill="D8E4BC"/>
            <w:noWrap/>
            <w:vAlign w:val="center"/>
            <w:hideMark/>
          </w:tcPr>
          <w:p w:rsidR="00F30FB5" w:rsidRPr="00F30FB5" w:rsidRDefault="00F30FB5" w:rsidP="00F30FB5">
            <w:pPr>
              <w:spacing w:after="0" w:line="240" w:lineRule="auto"/>
              <w:rPr>
                <w:rFonts w:ascii="Arial" w:eastAsia="Times New Roman" w:hAnsi="Arial" w:cs="Arial"/>
                <w:i w:val="0"/>
                <w:iCs w:val="0"/>
              </w:rPr>
            </w:pPr>
            <w:r w:rsidRPr="00F30FB5">
              <w:rPr>
                <w:rFonts w:ascii="Arial" w:eastAsia="Times New Roman" w:hAnsi="Arial" w:cs="Arial"/>
                <w:i w:val="0"/>
                <w:iCs w:val="0"/>
              </w:rPr>
              <w:t>Quintanilla de la Ribera</w:t>
            </w:r>
          </w:p>
        </w:tc>
        <w:tc>
          <w:tcPr>
            <w:tcW w:w="2456" w:type="dxa"/>
            <w:tcBorders>
              <w:top w:val="nil"/>
              <w:left w:val="nil"/>
              <w:bottom w:val="single" w:sz="4" w:space="0" w:color="auto"/>
              <w:right w:val="single" w:sz="4" w:space="0" w:color="auto"/>
            </w:tcBorders>
            <w:shd w:val="clear" w:color="000000" w:fill="D8E4BC"/>
            <w:noWrap/>
            <w:vAlign w:val="center"/>
            <w:hideMark/>
          </w:tcPr>
          <w:p w:rsidR="00F30FB5" w:rsidRPr="00F30FB5" w:rsidRDefault="00F30FB5" w:rsidP="00F30FB5">
            <w:pPr>
              <w:spacing w:after="0" w:line="240" w:lineRule="auto"/>
              <w:jc w:val="center"/>
              <w:rPr>
                <w:rFonts w:ascii="Arial" w:eastAsia="Times New Roman" w:hAnsi="Arial" w:cs="Arial"/>
                <w:b/>
                <w:bCs/>
                <w:i w:val="0"/>
                <w:iCs w:val="0"/>
              </w:rPr>
            </w:pPr>
            <w:r w:rsidRPr="00F30FB5">
              <w:rPr>
                <w:rFonts w:ascii="Arial" w:eastAsia="Times New Roman" w:hAnsi="Arial" w:cs="Arial"/>
                <w:b/>
                <w:bCs/>
                <w:i w:val="0"/>
                <w:iCs w:val="0"/>
              </w:rPr>
              <w:t>G4</w:t>
            </w:r>
          </w:p>
        </w:tc>
      </w:tr>
      <w:tr w:rsidR="00F30FB5" w:rsidRPr="00F30FB5" w:rsidTr="00843E08">
        <w:trPr>
          <w:trHeight w:val="502"/>
          <w:jc w:val="center"/>
        </w:trPr>
        <w:tc>
          <w:tcPr>
            <w:tcW w:w="3053" w:type="dxa"/>
            <w:vMerge/>
            <w:tcBorders>
              <w:top w:val="nil"/>
              <w:left w:val="single" w:sz="4" w:space="0" w:color="auto"/>
              <w:bottom w:val="single" w:sz="4" w:space="0" w:color="auto"/>
              <w:right w:val="single" w:sz="4" w:space="0" w:color="auto"/>
            </w:tcBorders>
            <w:vAlign w:val="center"/>
            <w:hideMark/>
          </w:tcPr>
          <w:p w:rsidR="00F30FB5" w:rsidRPr="00F30FB5" w:rsidRDefault="00F30FB5" w:rsidP="00F30FB5">
            <w:pPr>
              <w:spacing w:after="0" w:line="240" w:lineRule="auto"/>
              <w:rPr>
                <w:rFonts w:ascii="Arial" w:eastAsia="Times New Roman" w:hAnsi="Arial" w:cs="Arial"/>
                <w:i w:val="0"/>
                <w:iCs w:val="0"/>
                <w:color w:val="000000"/>
              </w:rPr>
            </w:pPr>
          </w:p>
        </w:tc>
        <w:tc>
          <w:tcPr>
            <w:tcW w:w="3856" w:type="dxa"/>
            <w:tcBorders>
              <w:top w:val="nil"/>
              <w:left w:val="nil"/>
              <w:bottom w:val="single" w:sz="4" w:space="0" w:color="auto"/>
              <w:right w:val="single" w:sz="4" w:space="0" w:color="auto"/>
            </w:tcBorders>
            <w:shd w:val="clear" w:color="000000" w:fill="D8E4BC"/>
            <w:noWrap/>
            <w:vAlign w:val="center"/>
            <w:hideMark/>
          </w:tcPr>
          <w:p w:rsidR="00F30FB5" w:rsidRPr="00F30FB5" w:rsidRDefault="00F30FB5" w:rsidP="00F30FB5">
            <w:pPr>
              <w:spacing w:after="0" w:line="240" w:lineRule="auto"/>
              <w:rPr>
                <w:rFonts w:ascii="Arial" w:eastAsia="Times New Roman" w:hAnsi="Arial" w:cs="Arial"/>
                <w:i w:val="0"/>
                <w:iCs w:val="0"/>
              </w:rPr>
            </w:pPr>
            <w:r w:rsidRPr="00F30FB5">
              <w:rPr>
                <w:rFonts w:ascii="Arial" w:eastAsia="Times New Roman" w:hAnsi="Arial" w:cs="Arial"/>
                <w:i w:val="0"/>
                <w:iCs w:val="0"/>
              </w:rPr>
              <w:t>Rivabellosa</w:t>
            </w:r>
          </w:p>
        </w:tc>
        <w:tc>
          <w:tcPr>
            <w:tcW w:w="2456" w:type="dxa"/>
            <w:tcBorders>
              <w:top w:val="nil"/>
              <w:left w:val="nil"/>
              <w:bottom w:val="single" w:sz="4" w:space="0" w:color="auto"/>
              <w:right w:val="single" w:sz="4" w:space="0" w:color="auto"/>
            </w:tcBorders>
            <w:shd w:val="clear" w:color="000000" w:fill="D8E4BC"/>
            <w:noWrap/>
            <w:vAlign w:val="center"/>
            <w:hideMark/>
          </w:tcPr>
          <w:p w:rsidR="00F30FB5" w:rsidRPr="00F30FB5" w:rsidRDefault="00F30FB5" w:rsidP="00F30FB5">
            <w:pPr>
              <w:spacing w:after="0" w:line="240" w:lineRule="auto"/>
              <w:jc w:val="center"/>
              <w:rPr>
                <w:rFonts w:ascii="Arial" w:eastAsia="Times New Roman" w:hAnsi="Arial" w:cs="Arial"/>
                <w:b/>
                <w:bCs/>
                <w:i w:val="0"/>
                <w:iCs w:val="0"/>
              </w:rPr>
            </w:pPr>
            <w:r w:rsidRPr="00F30FB5">
              <w:rPr>
                <w:rFonts w:ascii="Arial" w:eastAsia="Times New Roman" w:hAnsi="Arial" w:cs="Arial"/>
                <w:b/>
                <w:bCs/>
                <w:i w:val="0"/>
                <w:iCs w:val="0"/>
              </w:rPr>
              <w:t>G6</w:t>
            </w:r>
          </w:p>
        </w:tc>
      </w:tr>
      <w:tr w:rsidR="00F30FB5" w:rsidRPr="00F30FB5" w:rsidTr="00843E08">
        <w:trPr>
          <w:trHeight w:val="502"/>
          <w:jc w:val="center"/>
        </w:trPr>
        <w:tc>
          <w:tcPr>
            <w:tcW w:w="3053" w:type="dxa"/>
            <w:vMerge/>
            <w:tcBorders>
              <w:top w:val="nil"/>
              <w:left w:val="single" w:sz="4" w:space="0" w:color="auto"/>
              <w:bottom w:val="single" w:sz="4" w:space="0" w:color="auto"/>
              <w:right w:val="single" w:sz="4" w:space="0" w:color="auto"/>
            </w:tcBorders>
            <w:vAlign w:val="center"/>
            <w:hideMark/>
          </w:tcPr>
          <w:p w:rsidR="00F30FB5" w:rsidRPr="00F30FB5" w:rsidRDefault="00F30FB5" w:rsidP="00F30FB5">
            <w:pPr>
              <w:spacing w:after="0" w:line="240" w:lineRule="auto"/>
              <w:rPr>
                <w:rFonts w:ascii="Arial" w:eastAsia="Times New Roman" w:hAnsi="Arial" w:cs="Arial"/>
                <w:i w:val="0"/>
                <w:iCs w:val="0"/>
                <w:color w:val="000000"/>
              </w:rPr>
            </w:pPr>
          </w:p>
        </w:tc>
        <w:tc>
          <w:tcPr>
            <w:tcW w:w="3856" w:type="dxa"/>
            <w:tcBorders>
              <w:top w:val="nil"/>
              <w:left w:val="nil"/>
              <w:bottom w:val="single" w:sz="4" w:space="0" w:color="auto"/>
              <w:right w:val="single" w:sz="4" w:space="0" w:color="auto"/>
            </w:tcBorders>
            <w:shd w:val="clear" w:color="000000" w:fill="D8E4BC"/>
            <w:noWrap/>
            <w:vAlign w:val="center"/>
            <w:hideMark/>
          </w:tcPr>
          <w:p w:rsidR="00F30FB5" w:rsidRPr="00F30FB5" w:rsidRDefault="00F30FB5" w:rsidP="00F30FB5">
            <w:pPr>
              <w:spacing w:after="0" w:line="240" w:lineRule="auto"/>
              <w:rPr>
                <w:rFonts w:ascii="Arial" w:eastAsia="Times New Roman" w:hAnsi="Arial" w:cs="Arial"/>
                <w:i w:val="0"/>
                <w:iCs w:val="0"/>
              </w:rPr>
            </w:pPr>
            <w:r w:rsidRPr="00F30FB5">
              <w:rPr>
                <w:rFonts w:ascii="Arial" w:eastAsia="Times New Roman" w:hAnsi="Arial" w:cs="Arial"/>
                <w:i w:val="0"/>
                <w:iCs w:val="0"/>
              </w:rPr>
              <w:t>Rivaguda</w:t>
            </w:r>
          </w:p>
        </w:tc>
        <w:tc>
          <w:tcPr>
            <w:tcW w:w="2456" w:type="dxa"/>
            <w:tcBorders>
              <w:top w:val="nil"/>
              <w:left w:val="nil"/>
              <w:bottom w:val="single" w:sz="4" w:space="0" w:color="auto"/>
              <w:right w:val="single" w:sz="4" w:space="0" w:color="auto"/>
            </w:tcBorders>
            <w:shd w:val="clear" w:color="000000" w:fill="D8E4BC"/>
            <w:noWrap/>
            <w:vAlign w:val="center"/>
            <w:hideMark/>
          </w:tcPr>
          <w:p w:rsidR="00F30FB5" w:rsidRPr="00F30FB5" w:rsidRDefault="00F30FB5" w:rsidP="00F30FB5">
            <w:pPr>
              <w:spacing w:after="0" w:line="240" w:lineRule="auto"/>
              <w:jc w:val="center"/>
              <w:rPr>
                <w:rFonts w:ascii="Arial" w:eastAsia="Times New Roman" w:hAnsi="Arial" w:cs="Arial"/>
                <w:b/>
                <w:bCs/>
                <w:i w:val="0"/>
                <w:iCs w:val="0"/>
              </w:rPr>
            </w:pPr>
            <w:r w:rsidRPr="00F30FB5">
              <w:rPr>
                <w:rFonts w:ascii="Arial" w:eastAsia="Times New Roman" w:hAnsi="Arial" w:cs="Arial"/>
                <w:b/>
                <w:bCs/>
                <w:i w:val="0"/>
                <w:iCs w:val="0"/>
              </w:rPr>
              <w:t>G4</w:t>
            </w:r>
          </w:p>
        </w:tc>
      </w:tr>
      <w:tr w:rsidR="00F30FB5" w:rsidRPr="00F30FB5" w:rsidTr="00843E08">
        <w:trPr>
          <w:trHeight w:val="502"/>
          <w:jc w:val="center"/>
        </w:trPr>
        <w:tc>
          <w:tcPr>
            <w:tcW w:w="6909" w:type="dxa"/>
            <w:gridSpan w:val="2"/>
            <w:tcBorders>
              <w:top w:val="nil"/>
              <w:left w:val="single" w:sz="4" w:space="0" w:color="auto"/>
              <w:bottom w:val="single" w:sz="4" w:space="0" w:color="auto"/>
              <w:right w:val="single" w:sz="4" w:space="0" w:color="auto"/>
            </w:tcBorders>
            <w:shd w:val="clear" w:color="000000" w:fill="76933C"/>
            <w:vAlign w:val="center"/>
            <w:hideMark/>
          </w:tcPr>
          <w:p w:rsidR="00F30FB5" w:rsidRPr="00F30FB5" w:rsidRDefault="00F30FB5" w:rsidP="00F30FB5">
            <w:pPr>
              <w:spacing w:after="0" w:line="240" w:lineRule="auto"/>
              <w:rPr>
                <w:rFonts w:ascii="Arial" w:eastAsia="Times New Roman" w:hAnsi="Arial" w:cs="Arial"/>
                <w:i w:val="0"/>
                <w:iCs w:val="0"/>
                <w:color w:val="000000"/>
              </w:rPr>
            </w:pPr>
            <w:r w:rsidRPr="00F30FB5">
              <w:rPr>
                <w:rFonts w:ascii="Arial" w:eastAsia="Times New Roman" w:hAnsi="Arial" w:cs="Arial"/>
                <w:i w:val="0"/>
                <w:iCs w:val="0"/>
                <w:color w:val="000000"/>
              </w:rPr>
              <w:t>Valdegovía/Gaubea </w:t>
            </w:r>
          </w:p>
        </w:tc>
        <w:tc>
          <w:tcPr>
            <w:tcW w:w="2456" w:type="dxa"/>
            <w:tcBorders>
              <w:top w:val="nil"/>
              <w:left w:val="nil"/>
              <w:bottom w:val="single" w:sz="4" w:space="0" w:color="auto"/>
              <w:right w:val="single" w:sz="4" w:space="0" w:color="auto"/>
            </w:tcBorders>
            <w:shd w:val="clear" w:color="000000" w:fill="76933C"/>
            <w:vAlign w:val="center"/>
            <w:hideMark/>
          </w:tcPr>
          <w:p w:rsidR="00F30FB5" w:rsidRPr="00F30FB5" w:rsidRDefault="00F30FB5" w:rsidP="00F30FB5">
            <w:pPr>
              <w:spacing w:after="0" w:line="240" w:lineRule="auto"/>
              <w:jc w:val="center"/>
              <w:rPr>
                <w:rFonts w:ascii="Arial" w:eastAsia="Times New Roman" w:hAnsi="Arial" w:cs="Arial"/>
                <w:b/>
                <w:bCs/>
                <w:i w:val="0"/>
                <w:iCs w:val="0"/>
                <w:color w:val="000000"/>
              </w:rPr>
            </w:pPr>
            <w:r w:rsidRPr="00F30FB5">
              <w:rPr>
                <w:rFonts w:ascii="Arial" w:eastAsia="Times New Roman" w:hAnsi="Arial" w:cs="Arial"/>
                <w:b/>
                <w:bCs/>
                <w:i w:val="0"/>
                <w:iCs w:val="0"/>
                <w:color w:val="000000"/>
              </w:rPr>
              <w:t>G1</w:t>
            </w:r>
          </w:p>
        </w:tc>
      </w:tr>
      <w:tr w:rsidR="00F30FB5" w:rsidRPr="00F30FB5" w:rsidTr="00843E08">
        <w:trPr>
          <w:trHeight w:val="502"/>
          <w:jc w:val="center"/>
        </w:trPr>
        <w:tc>
          <w:tcPr>
            <w:tcW w:w="6909" w:type="dxa"/>
            <w:gridSpan w:val="2"/>
            <w:tcBorders>
              <w:top w:val="nil"/>
              <w:left w:val="single" w:sz="4" w:space="0" w:color="auto"/>
              <w:bottom w:val="single" w:sz="4" w:space="0" w:color="auto"/>
              <w:right w:val="single" w:sz="4" w:space="0" w:color="auto"/>
            </w:tcBorders>
            <w:shd w:val="clear" w:color="000000" w:fill="76933C"/>
            <w:vAlign w:val="center"/>
            <w:hideMark/>
          </w:tcPr>
          <w:p w:rsidR="00F30FB5" w:rsidRPr="00F30FB5" w:rsidRDefault="00F30FB5" w:rsidP="00F30FB5">
            <w:pPr>
              <w:spacing w:after="0" w:line="240" w:lineRule="auto"/>
              <w:rPr>
                <w:rFonts w:ascii="Arial" w:eastAsia="Times New Roman" w:hAnsi="Arial" w:cs="Arial"/>
                <w:i w:val="0"/>
                <w:iCs w:val="0"/>
                <w:color w:val="000000"/>
              </w:rPr>
            </w:pPr>
            <w:r w:rsidRPr="00F30FB5">
              <w:rPr>
                <w:rFonts w:ascii="Arial" w:eastAsia="Times New Roman" w:hAnsi="Arial" w:cs="Arial"/>
                <w:i w:val="0"/>
                <w:iCs w:val="0"/>
                <w:color w:val="000000"/>
              </w:rPr>
              <w:t>Zambrana </w:t>
            </w:r>
          </w:p>
        </w:tc>
        <w:tc>
          <w:tcPr>
            <w:tcW w:w="2456" w:type="dxa"/>
            <w:tcBorders>
              <w:top w:val="nil"/>
              <w:left w:val="nil"/>
              <w:bottom w:val="single" w:sz="4" w:space="0" w:color="auto"/>
              <w:right w:val="single" w:sz="4" w:space="0" w:color="auto"/>
            </w:tcBorders>
            <w:shd w:val="clear" w:color="000000" w:fill="76933C"/>
            <w:vAlign w:val="center"/>
            <w:hideMark/>
          </w:tcPr>
          <w:p w:rsidR="00F30FB5" w:rsidRPr="00F30FB5" w:rsidRDefault="00F30FB5" w:rsidP="00F30FB5">
            <w:pPr>
              <w:spacing w:after="0" w:line="240" w:lineRule="auto"/>
              <w:jc w:val="center"/>
              <w:rPr>
                <w:rFonts w:ascii="Arial" w:eastAsia="Times New Roman" w:hAnsi="Arial" w:cs="Arial"/>
                <w:b/>
                <w:bCs/>
                <w:i w:val="0"/>
                <w:iCs w:val="0"/>
                <w:color w:val="000000"/>
              </w:rPr>
            </w:pPr>
            <w:r w:rsidRPr="00F30FB5">
              <w:rPr>
                <w:rFonts w:ascii="Arial" w:eastAsia="Times New Roman" w:hAnsi="Arial" w:cs="Arial"/>
                <w:b/>
                <w:bCs/>
                <w:i w:val="0"/>
                <w:iCs w:val="0"/>
                <w:color w:val="000000"/>
              </w:rPr>
              <w:t>G2</w:t>
            </w:r>
          </w:p>
        </w:tc>
      </w:tr>
    </w:tbl>
    <w:p w:rsidR="00F30FB5" w:rsidRDefault="00F30FB5" w:rsidP="000170F5">
      <w:pPr>
        <w:spacing w:line="240" w:lineRule="auto"/>
        <w:rPr>
          <w:rFonts w:ascii="Arial" w:hAnsi="Arial" w:cs="Arial"/>
          <w:i w:val="0"/>
          <w:sz w:val="22"/>
          <w:szCs w:val="22"/>
          <w:lang w:val="es-ES_tradnl"/>
        </w:rPr>
      </w:pPr>
      <w:r>
        <w:rPr>
          <w:rFonts w:ascii="Arial" w:hAnsi="Arial" w:cs="Arial"/>
          <w:i w:val="0"/>
          <w:sz w:val="22"/>
          <w:szCs w:val="22"/>
          <w:lang w:val="es-ES_tradnl"/>
        </w:rPr>
        <w:br w:type="page"/>
      </w:r>
    </w:p>
    <w:p w:rsidR="00770B10" w:rsidRDefault="00770B10" w:rsidP="00770B10">
      <w:pPr>
        <w:spacing w:line="240" w:lineRule="auto"/>
        <w:rPr>
          <w:rFonts w:ascii="Arial" w:hAnsi="Arial" w:cs="Arial"/>
          <w:i w:val="0"/>
          <w:sz w:val="22"/>
          <w:szCs w:val="22"/>
          <w:lang w:val="es-ES_tradnl"/>
        </w:rPr>
      </w:pPr>
    </w:p>
    <w:p w:rsidR="00770B10" w:rsidRDefault="00770B10" w:rsidP="00770B10">
      <w:pPr>
        <w:spacing w:after="0" w:line="240" w:lineRule="auto"/>
        <w:rPr>
          <w:rFonts w:ascii="Arial" w:hAnsi="Arial" w:cs="Arial"/>
          <w:b/>
          <w:sz w:val="22"/>
          <w:szCs w:val="22"/>
        </w:rPr>
      </w:pPr>
      <w:r w:rsidRPr="00DD2F02">
        <w:rPr>
          <w:rFonts w:ascii="Arial" w:hAnsi="Arial" w:cs="Arial"/>
          <w:b/>
          <w:sz w:val="22"/>
          <w:szCs w:val="22"/>
        </w:rPr>
        <w:t>6.2. Modelo plan de gestión comarcal anual</w:t>
      </w:r>
    </w:p>
    <w:p w:rsidR="00770B10" w:rsidRPr="00DD2F02" w:rsidRDefault="000C3571" w:rsidP="000C3571">
      <w:pPr>
        <w:tabs>
          <w:tab w:val="left" w:pos="2944"/>
        </w:tabs>
        <w:spacing w:after="0" w:line="240" w:lineRule="auto"/>
        <w:rPr>
          <w:rFonts w:ascii="Arial" w:hAnsi="Arial" w:cs="Arial"/>
          <w:b/>
          <w:sz w:val="22"/>
          <w:szCs w:val="22"/>
        </w:rPr>
      </w:pPr>
      <w:r>
        <w:rPr>
          <w:rFonts w:ascii="Arial" w:hAnsi="Arial" w:cs="Arial"/>
          <w:b/>
          <w:sz w:val="22"/>
          <w:szCs w:val="22"/>
        </w:rPr>
        <w:tab/>
      </w:r>
    </w:p>
    <w:p w:rsidR="00CC2749" w:rsidRPr="00CC2749" w:rsidRDefault="00770B10" w:rsidP="00CC2749">
      <w:pPr>
        <w:spacing w:line="240" w:lineRule="auto"/>
        <w:rPr>
          <w:rFonts w:ascii="Arial" w:hAnsi="Arial" w:cs="Arial"/>
          <w:i w:val="0"/>
          <w:sz w:val="22"/>
          <w:szCs w:val="22"/>
          <w:lang w:val="es-ES_tradnl"/>
        </w:rPr>
      </w:pPr>
      <w:r w:rsidRPr="00101C2C">
        <w:rPr>
          <w:rFonts w:ascii="Arial" w:hAnsi="Arial" w:cs="Arial"/>
          <w:i w:val="0"/>
          <w:sz w:val="22"/>
          <w:szCs w:val="22"/>
          <w:lang w:val="es-ES_tradnl"/>
        </w:rPr>
        <w:t>El siguiente cuadro recoge la plantilla bas</w:t>
      </w:r>
      <w:r>
        <w:rPr>
          <w:rFonts w:ascii="Arial" w:hAnsi="Arial" w:cs="Arial"/>
          <w:i w:val="0"/>
          <w:sz w:val="22"/>
          <w:szCs w:val="22"/>
          <w:lang w:val="es-ES_tradnl"/>
        </w:rPr>
        <w:t>e para cumplimentar el Plan de Gestión A</w:t>
      </w:r>
      <w:r w:rsidRPr="00101C2C">
        <w:rPr>
          <w:rFonts w:ascii="Arial" w:hAnsi="Arial" w:cs="Arial"/>
          <w:i w:val="0"/>
          <w:sz w:val="22"/>
          <w:szCs w:val="22"/>
          <w:lang w:val="es-ES_tradnl"/>
        </w:rPr>
        <w:t>nual.</w:t>
      </w:r>
    </w:p>
    <w:p w:rsidR="00CC2749" w:rsidRDefault="00CC2749" w:rsidP="00F30FB5">
      <w:pPr>
        <w:spacing w:after="100" w:afterAutospacing="1" w:line="240" w:lineRule="auto"/>
        <w:contextualSpacing/>
        <w:rPr>
          <w:b/>
          <w:sz w:val="36"/>
          <w:szCs w:val="36"/>
        </w:rPr>
      </w:pPr>
    </w:p>
    <w:tbl>
      <w:tblPr>
        <w:tblStyle w:val="Tablaconcuadrcula"/>
        <w:tblW w:w="9138" w:type="dxa"/>
        <w:jc w:val="center"/>
        <w:tblLayout w:type="fixed"/>
        <w:tblLook w:val="04A0" w:firstRow="1" w:lastRow="0" w:firstColumn="1" w:lastColumn="0" w:noHBand="0" w:noVBand="1"/>
      </w:tblPr>
      <w:tblGrid>
        <w:gridCol w:w="1384"/>
        <w:gridCol w:w="787"/>
        <w:gridCol w:w="1493"/>
        <w:gridCol w:w="6"/>
        <w:gridCol w:w="2404"/>
        <w:gridCol w:w="6"/>
        <w:gridCol w:w="3058"/>
      </w:tblGrid>
      <w:tr w:rsidR="00843E08" w:rsidRPr="00AD724A" w:rsidTr="005262A8">
        <w:trPr>
          <w:jc w:val="center"/>
        </w:trPr>
        <w:tc>
          <w:tcPr>
            <w:tcW w:w="9138" w:type="dxa"/>
            <w:gridSpan w:val="7"/>
            <w:shd w:val="clear" w:color="auto" w:fill="6F5600" w:themeFill="accent3" w:themeFillShade="80"/>
            <w:vAlign w:val="center"/>
          </w:tcPr>
          <w:p w:rsidR="00843E08" w:rsidRPr="00341F06" w:rsidRDefault="00843E08" w:rsidP="005262A8">
            <w:pPr>
              <w:rPr>
                <w:rFonts w:cstheme="minorHAnsi"/>
                <w:b/>
                <w:color w:val="FFFFFF" w:themeColor="background1"/>
                <w:sz w:val="24"/>
                <w:szCs w:val="24"/>
              </w:rPr>
            </w:pPr>
            <w:r w:rsidRPr="00341F06">
              <w:rPr>
                <w:rFonts w:cstheme="minorHAnsi"/>
                <w:b/>
                <w:color w:val="FFFFFF" w:themeColor="background1"/>
                <w:sz w:val="24"/>
                <w:szCs w:val="24"/>
              </w:rPr>
              <w:t>AMBITO ESTRATEGICO</w:t>
            </w:r>
            <w:r>
              <w:rPr>
                <w:rFonts w:cstheme="minorHAnsi"/>
                <w:b/>
                <w:color w:val="FFFFFF" w:themeColor="background1"/>
                <w:sz w:val="24"/>
                <w:szCs w:val="24"/>
              </w:rPr>
              <w:t xml:space="preserve"> (PDR)</w:t>
            </w:r>
          </w:p>
        </w:tc>
      </w:tr>
      <w:tr w:rsidR="00843E08" w:rsidRPr="00AD724A" w:rsidTr="005262A8">
        <w:trPr>
          <w:jc w:val="center"/>
        </w:trPr>
        <w:tc>
          <w:tcPr>
            <w:tcW w:w="9138" w:type="dxa"/>
            <w:gridSpan w:val="7"/>
            <w:vAlign w:val="center"/>
          </w:tcPr>
          <w:p w:rsidR="00843E08" w:rsidRPr="00AD724A" w:rsidRDefault="00843E08" w:rsidP="005262A8">
            <w:pPr>
              <w:rPr>
                <w:rFonts w:cstheme="minorHAnsi"/>
                <w:sz w:val="24"/>
                <w:szCs w:val="24"/>
              </w:rPr>
            </w:pPr>
          </w:p>
        </w:tc>
      </w:tr>
      <w:tr w:rsidR="00843E08" w:rsidRPr="00AD724A" w:rsidTr="005262A8">
        <w:trPr>
          <w:jc w:val="center"/>
        </w:trPr>
        <w:tc>
          <w:tcPr>
            <w:tcW w:w="9138" w:type="dxa"/>
            <w:gridSpan w:val="7"/>
            <w:shd w:val="clear" w:color="auto" w:fill="6F5600" w:themeFill="accent3" w:themeFillShade="80"/>
            <w:vAlign w:val="center"/>
          </w:tcPr>
          <w:p w:rsidR="00843E08" w:rsidRPr="00AD724A" w:rsidRDefault="00843E08" w:rsidP="005262A8">
            <w:pPr>
              <w:rPr>
                <w:rFonts w:cstheme="minorHAnsi"/>
                <w:b/>
                <w:sz w:val="24"/>
                <w:szCs w:val="24"/>
              </w:rPr>
            </w:pPr>
            <w:r w:rsidRPr="00341F06">
              <w:rPr>
                <w:rFonts w:cstheme="minorHAnsi"/>
                <w:b/>
                <w:color w:val="FFFFFF" w:themeColor="background1"/>
                <w:sz w:val="24"/>
                <w:szCs w:val="24"/>
              </w:rPr>
              <w:t>LÍNEA DE TRABAJO</w:t>
            </w:r>
            <w:r>
              <w:rPr>
                <w:rFonts w:cstheme="minorHAnsi"/>
                <w:b/>
                <w:color w:val="FFFFFF" w:themeColor="background1"/>
                <w:sz w:val="24"/>
                <w:szCs w:val="24"/>
              </w:rPr>
              <w:t xml:space="preserve"> (PDR)</w:t>
            </w:r>
          </w:p>
        </w:tc>
      </w:tr>
      <w:tr w:rsidR="00843E08" w:rsidRPr="00AD724A" w:rsidTr="005262A8">
        <w:trPr>
          <w:jc w:val="center"/>
        </w:trPr>
        <w:tc>
          <w:tcPr>
            <w:tcW w:w="9138" w:type="dxa"/>
            <w:gridSpan w:val="7"/>
            <w:vAlign w:val="center"/>
          </w:tcPr>
          <w:p w:rsidR="00843E08" w:rsidRPr="00AD724A" w:rsidRDefault="00843E08" w:rsidP="005262A8">
            <w:pPr>
              <w:rPr>
                <w:rFonts w:cstheme="minorHAnsi"/>
                <w:sz w:val="24"/>
                <w:szCs w:val="24"/>
              </w:rPr>
            </w:pPr>
          </w:p>
        </w:tc>
      </w:tr>
      <w:tr w:rsidR="00843E08" w:rsidRPr="00AD724A" w:rsidTr="005262A8">
        <w:trPr>
          <w:jc w:val="center"/>
        </w:trPr>
        <w:tc>
          <w:tcPr>
            <w:tcW w:w="9138" w:type="dxa"/>
            <w:gridSpan w:val="7"/>
            <w:shd w:val="clear" w:color="auto" w:fill="A68100" w:themeFill="accent3" w:themeFillShade="BF"/>
            <w:vAlign w:val="center"/>
          </w:tcPr>
          <w:p w:rsidR="00843E08" w:rsidRPr="00AD724A" w:rsidRDefault="00843E08" w:rsidP="005262A8">
            <w:pPr>
              <w:rPr>
                <w:rFonts w:cstheme="minorHAnsi"/>
                <w:b/>
                <w:sz w:val="24"/>
                <w:szCs w:val="24"/>
              </w:rPr>
            </w:pPr>
            <w:r w:rsidRPr="00AD724A">
              <w:rPr>
                <w:rFonts w:cstheme="minorHAnsi"/>
                <w:b/>
                <w:sz w:val="24"/>
                <w:szCs w:val="24"/>
              </w:rPr>
              <w:t>ACTUACIÓN</w:t>
            </w:r>
          </w:p>
        </w:tc>
      </w:tr>
      <w:tr w:rsidR="00843E08" w:rsidRPr="00AD724A" w:rsidTr="005262A8">
        <w:trPr>
          <w:jc w:val="center"/>
        </w:trPr>
        <w:tc>
          <w:tcPr>
            <w:tcW w:w="9138" w:type="dxa"/>
            <w:gridSpan w:val="7"/>
            <w:vAlign w:val="center"/>
          </w:tcPr>
          <w:p w:rsidR="00843E08" w:rsidRPr="00AD724A" w:rsidRDefault="00843E08" w:rsidP="005262A8">
            <w:pPr>
              <w:rPr>
                <w:rFonts w:cstheme="minorHAnsi"/>
                <w:b/>
                <w:sz w:val="24"/>
                <w:szCs w:val="24"/>
              </w:rPr>
            </w:pPr>
          </w:p>
        </w:tc>
      </w:tr>
      <w:tr w:rsidR="00843E08" w:rsidRPr="00AD724A" w:rsidTr="005262A8">
        <w:trPr>
          <w:jc w:val="center"/>
        </w:trPr>
        <w:tc>
          <w:tcPr>
            <w:tcW w:w="9138" w:type="dxa"/>
            <w:gridSpan w:val="7"/>
            <w:shd w:val="clear" w:color="auto" w:fill="A68100" w:themeFill="accent3" w:themeFillShade="BF"/>
            <w:vAlign w:val="center"/>
          </w:tcPr>
          <w:p w:rsidR="00843E08" w:rsidRPr="00AD724A" w:rsidRDefault="00843E08" w:rsidP="005262A8">
            <w:pPr>
              <w:rPr>
                <w:rFonts w:cstheme="minorHAnsi"/>
                <w:b/>
                <w:sz w:val="24"/>
                <w:szCs w:val="24"/>
              </w:rPr>
            </w:pPr>
            <w:r w:rsidRPr="00AD724A">
              <w:rPr>
                <w:rFonts w:cstheme="minorHAnsi"/>
                <w:b/>
                <w:sz w:val="24"/>
                <w:szCs w:val="24"/>
              </w:rPr>
              <w:t>DESCRIPCIÓN</w:t>
            </w:r>
          </w:p>
        </w:tc>
      </w:tr>
      <w:tr w:rsidR="00843E08" w:rsidRPr="00AD724A" w:rsidTr="005262A8">
        <w:trPr>
          <w:jc w:val="center"/>
        </w:trPr>
        <w:tc>
          <w:tcPr>
            <w:tcW w:w="9138" w:type="dxa"/>
            <w:gridSpan w:val="7"/>
            <w:vAlign w:val="center"/>
          </w:tcPr>
          <w:p w:rsidR="00843E08" w:rsidRPr="00AD724A" w:rsidRDefault="00843E08" w:rsidP="005262A8">
            <w:pPr>
              <w:rPr>
                <w:rFonts w:cstheme="minorHAnsi"/>
                <w:sz w:val="24"/>
                <w:szCs w:val="24"/>
              </w:rPr>
            </w:pPr>
          </w:p>
        </w:tc>
      </w:tr>
      <w:tr w:rsidR="00843E08" w:rsidRPr="00AD724A" w:rsidTr="005262A8">
        <w:trPr>
          <w:jc w:val="center"/>
        </w:trPr>
        <w:tc>
          <w:tcPr>
            <w:tcW w:w="9138" w:type="dxa"/>
            <w:gridSpan w:val="7"/>
            <w:shd w:val="clear" w:color="auto" w:fill="A68100" w:themeFill="accent3" w:themeFillShade="BF"/>
            <w:vAlign w:val="center"/>
          </w:tcPr>
          <w:p w:rsidR="00843E08" w:rsidRPr="00AD724A" w:rsidRDefault="00843E08" w:rsidP="005262A8">
            <w:pPr>
              <w:rPr>
                <w:rFonts w:cstheme="minorHAnsi"/>
                <w:b/>
                <w:sz w:val="24"/>
                <w:szCs w:val="24"/>
              </w:rPr>
            </w:pPr>
            <w:r w:rsidRPr="00AD724A">
              <w:rPr>
                <w:rFonts w:cstheme="minorHAnsi"/>
                <w:b/>
                <w:sz w:val="24"/>
                <w:szCs w:val="24"/>
              </w:rPr>
              <w:t>PRINCIPALES HITOS</w:t>
            </w:r>
          </w:p>
        </w:tc>
      </w:tr>
      <w:tr w:rsidR="00843E08" w:rsidRPr="00AD724A" w:rsidTr="005262A8">
        <w:trPr>
          <w:jc w:val="center"/>
        </w:trPr>
        <w:tc>
          <w:tcPr>
            <w:tcW w:w="9138" w:type="dxa"/>
            <w:gridSpan w:val="7"/>
            <w:shd w:val="clear" w:color="auto" w:fill="FFFFFF" w:themeFill="background1"/>
            <w:vAlign w:val="center"/>
          </w:tcPr>
          <w:p w:rsidR="00843E08" w:rsidRPr="00AD724A" w:rsidRDefault="00843E08" w:rsidP="005262A8">
            <w:pPr>
              <w:rPr>
                <w:rFonts w:cstheme="minorHAnsi"/>
                <w:b/>
                <w:sz w:val="24"/>
                <w:szCs w:val="24"/>
              </w:rPr>
            </w:pPr>
          </w:p>
        </w:tc>
      </w:tr>
      <w:tr w:rsidR="00843E08" w:rsidRPr="00AD724A" w:rsidTr="005262A8">
        <w:trPr>
          <w:jc w:val="center"/>
        </w:trPr>
        <w:tc>
          <w:tcPr>
            <w:tcW w:w="2171" w:type="dxa"/>
            <w:gridSpan w:val="2"/>
            <w:shd w:val="clear" w:color="auto" w:fill="A68100" w:themeFill="accent3" w:themeFillShade="BF"/>
            <w:vAlign w:val="center"/>
          </w:tcPr>
          <w:p w:rsidR="00843E08" w:rsidRPr="00AD724A" w:rsidRDefault="00843E08" w:rsidP="005262A8">
            <w:pPr>
              <w:rPr>
                <w:rFonts w:cstheme="minorHAnsi"/>
                <w:b/>
                <w:sz w:val="24"/>
                <w:szCs w:val="24"/>
              </w:rPr>
            </w:pPr>
            <w:r w:rsidRPr="00AD724A">
              <w:rPr>
                <w:rFonts w:cstheme="minorHAnsi"/>
                <w:b/>
                <w:sz w:val="24"/>
                <w:szCs w:val="24"/>
              </w:rPr>
              <w:t>RESPONSABLE</w:t>
            </w:r>
          </w:p>
        </w:tc>
        <w:tc>
          <w:tcPr>
            <w:tcW w:w="1499" w:type="dxa"/>
            <w:gridSpan w:val="2"/>
            <w:vAlign w:val="center"/>
          </w:tcPr>
          <w:p w:rsidR="00843E08" w:rsidRPr="00AD724A" w:rsidRDefault="00843E08" w:rsidP="005262A8">
            <w:pPr>
              <w:rPr>
                <w:rFonts w:cstheme="minorHAnsi"/>
                <w:sz w:val="24"/>
                <w:szCs w:val="24"/>
              </w:rPr>
            </w:pPr>
          </w:p>
        </w:tc>
        <w:tc>
          <w:tcPr>
            <w:tcW w:w="2410" w:type="dxa"/>
            <w:gridSpan w:val="2"/>
            <w:shd w:val="clear" w:color="auto" w:fill="A68100" w:themeFill="accent3" w:themeFillShade="BF"/>
            <w:vAlign w:val="center"/>
          </w:tcPr>
          <w:p w:rsidR="00843E08" w:rsidRPr="00AD724A" w:rsidRDefault="00843E08" w:rsidP="005262A8">
            <w:pPr>
              <w:rPr>
                <w:rFonts w:cstheme="minorHAnsi"/>
                <w:b/>
                <w:sz w:val="24"/>
                <w:szCs w:val="24"/>
              </w:rPr>
            </w:pPr>
            <w:r w:rsidRPr="00AD724A">
              <w:rPr>
                <w:rFonts w:cstheme="minorHAnsi"/>
                <w:b/>
                <w:sz w:val="24"/>
                <w:szCs w:val="24"/>
              </w:rPr>
              <w:t>OTROS AGENTES</w:t>
            </w:r>
          </w:p>
        </w:tc>
        <w:tc>
          <w:tcPr>
            <w:tcW w:w="3058" w:type="dxa"/>
            <w:vAlign w:val="center"/>
          </w:tcPr>
          <w:p w:rsidR="00843E08" w:rsidRDefault="00843E08" w:rsidP="005262A8">
            <w:pPr>
              <w:rPr>
                <w:rFonts w:cstheme="minorHAnsi"/>
                <w:b/>
                <w:sz w:val="24"/>
                <w:szCs w:val="24"/>
              </w:rPr>
            </w:pPr>
          </w:p>
          <w:p w:rsidR="00843E08" w:rsidRPr="00AD724A" w:rsidRDefault="00843E08" w:rsidP="005262A8">
            <w:pPr>
              <w:rPr>
                <w:rFonts w:cstheme="minorHAnsi"/>
                <w:b/>
                <w:sz w:val="24"/>
                <w:szCs w:val="24"/>
              </w:rPr>
            </w:pPr>
          </w:p>
        </w:tc>
      </w:tr>
      <w:tr w:rsidR="00843E08" w:rsidRPr="00AD724A" w:rsidTr="005262A8">
        <w:trPr>
          <w:jc w:val="center"/>
        </w:trPr>
        <w:tc>
          <w:tcPr>
            <w:tcW w:w="9138" w:type="dxa"/>
            <w:gridSpan w:val="7"/>
            <w:shd w:val="clear" w:color="auto" w:fill="6F5600" w:themeFill="accent3" w:themeFillShade="80"/>
            <w:vAlign w:val="center"/>
          </w:tcPr>
          <w:p w:rsidR="00843E08" w:rsidRPr="00341F06" w:rsidRDefault="00843E08" w:rsidP="005262A8">
            <w:pPr>
              <w:rPr>
                <w:rFonts w:cstheme="minorHAnsi"/>
                <w:b/>
                <w:color w:val="FFFFFF" w:themeColor="background1"/>
                <w:sz w:val="24"/>
                <w:szCs w:val="24"/>
              </w:rPr>
            </w:pPr>
            <w:r w:rsidRPr="00341F06">
              <w:rPr>
                <w:rFonts w:cstheme="minorHAnsi"/>
                <w:b/>
                <w:color w:val="FFFFFF" w:themeColor="background1"/>
                <w:sz w:val="24"/>
                <w:szCs w:val="24"/>
              </w:rPr>
              <w:t>OBJETIVOS GEN</w:t>
            </w:r>
            <w:r>
              <w:rPr>
                <w:rFonts w:cstheme="minorHAnsi"/>
                <w:b/>
                <w:color w:val="FFFFFF" w:themeColor="background1"/>
                <w:sz w:val="24"/>
                <w:szCs w:val="24"/>
              </w:rPr>
              <w:t xml:space="preserve">ERALES  y </w:t>
            </w:r>
            <w:r w:rsidRPr="00341F06">
              <w:rPr>
                <w:rFonts w:cstheme="minorHAnsi"/>
                <w:b/>
                <w:color w:val="FFFFFF" w:themeColor="background1"/>
                <w:sz w:val="24"/>
                <w:szCs w:val="24"/>
              </w:rPr>
              <w:t>ESPE</w:t>
            </w:r>
            <w:r>
              <w:rPr>
                <w:rFonts w:cstheme="minorHAnsi"/>
                <w:b/>
                <w:color w:val="FFFFFF" w:themeColor="background1"/>
                <w:sz w:val="24"/>
                <w:szCs w:val="24"/>
              </w:rPr>
              <w:t xml:space="preserve">CIFICOS A LOS QUE CONTRIBUYE  </w:t>
            </w:r>
          </w:p>
        </w:tc>
      </w:tr>
      <w:tr w:rsidR="00843E08" w:rsidRPr="00AD724A" w:rsidTr="005262A8">
        <w:trPr>
          <w:jc w:val="center"/>
        </w:trPr>
        <w:tc>
          <w:tcPr>
            <w:tcW w:w="9138" w:type="dxa"/>
            <w:gridSpan w:val="7"/>
            <w:vAlign w:val="center"/>
          </w:tcPr>
          <w:p w:rsidR="00843E08" w:rsidRDefault="00843E08" w:rsidP="005262A8">
            <w:pPr>
              <w:rPr>
                <w:rFonts w:cstheme="minorHAnsi"/>
                <w:sz w:val="24"/>
                <w:szCs w:val="24"/>
              </w:rPr>
            </w:pPr>
            <w:r>
              <w:rPr>
                <w:rFonts w:cstheme="minorHAnsi"/>
                <w:sz w:val="24"/>
                <w:szCs w:val="24"/>
              </w:rPr>
              <w:t>Objetivos Generales:</w:t>
            </w:r>
          </w:p>
          <w:p w:rsidR="00843E08" w:rsidRPr="00AD724A" w:rsidRDefault="00843E08" w:rsidP="005262A8">
            <w:pPr>
              <w:rPr>
                <w:rFonts w:cstheme="minorHAnsi"/>
                <w:sz w:val="24"/>
                <w:szCs w:val="24"/>
              </w:rPr>
            </w:pPr>
            <w:r>
              <w:rPr>
                <w:rFonts w:cstheme="minorHAnsi"/>
                <w:sz w:val="24"/>
                <w:szCs w:val="24"/>
              </w:rPr>
              <w:t>Objetivos específicos:</w:t>
            </w:r>
          </w:p>
        </w:tc>
      </w:tr>
      <w:tr w:rsidR="00843E08" w:rsidRPr="00AD724A" w:rsidTr="005262A8">
        <w:trPr>
          <w:jc w:val="center"/>
        </w:trPr>
        <w:tc>
          <w:tcPr>
            <w:tcW w:w="9138" w:type="dxa"/>
            <w:gridSpan w:val="7"/>
            <w:shd w:val="clear" w:color="auto" w:fill="A68100" w:themeFill="accent3" w:themeFillShade="BF"/>
            <w:vAlign w:val="center"/>
          </w:tcPr>
          <w:p w:rsidR="00843E08" w:rsidRPr="00AD724A" w:rsidRDefault="00843E08" w:rsidP="005262A8">
            <w:pPr>
              <w:rPr>
                <w:rFonts w:cstheme="minorHAnsi"/>
                <w:b/>
                <w:sz w:val="24"/>
                <w:szCs w:val="24"/>
              </w:rPr>
            </w:pPr>
            <w:r w:rsidRPr="00AD724A">
              <w:rPr>
                <w:rFonts w:cstheme="minorHAnsi"/>
                <w:b/>
                <w:sz w:val="24"/>
                <w:szCs w:val="24"/>
              </w:rPr>
              <w:t xml:space="preserve">INDICADORES OPERATIVOS </w:t>
            </w:r>
            <w:r w:rsidRPr="00AD724A">
              <w:rPr>
                <w:rFonts w:cstheme="minorHAnsi"/>
                <w:color w:val="56472F" w:themeColor="accent6" w:themeShade="80"/>
                <w:sz w:val="24"/>
                <w:szCs w:val="24"/>
              </w:rPr>
              <w:t>(</w:t>
            </w:r>
            <w:r w:rsidRPr="00341F06">
              <w:rPr>
                <w:rFonts w:cstheme="minorHAnsi"/>
                <w:color w:val="FFFFFF" w:themeColor="background1"/>
                <w:sz w:val="24"/>
                <w:szCs w:val="24"/>
              </w:rPr>
              <w:t>de la actuación</w:t>
            </w:r>
            <w:r w:rsidRPr="00AD724A">
              <w:rPr>
                <w:rFonts w:cstheme="minorHAnsi"/>
                <w:color w:val="56472F" w:themeColor="accent6" w:themeShade="80"/>
                <w:sz w:val="24"/>
                <w:szCs w:val="24"/>
              </w:rPr>
              <w:t>)</w:t>
            </w:r>
          </w:p>
        </w:tc>
      </w:tr>
      <w:tr w:rsidR="00843E08" w:rsidRPr="00AD724A" w:rsidTr="005262A8">
        <w:trPr>
          <w:jc w:val="center"/>
        </w:trPr>
        <w:tc>
          <w:tcPr>
            <w:tcW w:w="3664" w:type="dxa"/>
            <w:gridSpan w:val="3"/>
            <w:shd w:val="clear" w:color="auto" w:fill="FFE58B" w:themeFill="accent3" w:themeFillTint="66"/>
            <w:vAlign w:val="center"/>
          </w:tcPr>
          <w:p w:rsidR="00843E08" w:rsidRPr="00AD724A" w:rsidRDefault="00843E08" w:rsidP="005262A8">
            <w:pPr>
              <w:rPr>
                <w:rFonts w:cstheme="minorHAnsi"/>
                <w:b/>
                <w:sz w:val="24"/>
                <w:szCs w:val="24"/>
              </w:rPr>
            </w:pPr>
            <w:r w:rsidRPr="00AD724A">
              <w:rPr>
                <w:rFonts w:cstheme="minorHAnsi"/>
                <w:b/>
                <w:sz w:val="24"/>
                <w:szCs w:val="24"/>
              </w:rPr>
              <w:t>Indicador</w:t>
            </w:r>
          </w:p>
        </w:tc>
        <w:tc>
          <w:tcPr>
            <w:tcW w:w="2410" w:type="dxa"/>
            <w:gridSpan w:val="2"/>
            <w:shd w:val="clear" w:color="auto" w:fill="FFE58B" w:themeFill="accent3" w:themeFillTint="66"/>
            <w:vAlign w:val="center"/>
          </w:tcPr>
          <w:p w:rsidR="00843E08" w:rsidRPr="00AD724A" w:rsidRDefault="00843E08" w:rsidP="005262A8">
            <w:pPr>
              <w:jc w:val="center"/>
              <w:rPr>
                <w:rFonts w:cstheme="minorHAnsi"/>
                <w:b/>
                <w:sz w:val="24"/>
                <w:szCs w:val="24"/>
              </w:rPr>
            </w:pPr>
            <w:r w:rsidRPr="00AD724A">
              <w:rPr>
                <w:rFonts w:cstheme="minorHAnsi"/>
                <w:b/>
                <w:sz w:val="24"/>
                <w:szCs w:val="24"/>
              </w:rPr>
              <w:t>Valor Previsto</w:t>
            </w:r>
          </w:p>
        </w:tc>
        <w:tc>
          <w:tcPr>
            <w:tcW w:w="3064" w:type="dxa"/>
            <w:gridSpan w:val="2"/>
            <w:shd w:val="clear" w:color="auto" w:fill="FFE58B" w:themeFill="accent3" w:themeFillTint="66"/>
            <w:vAlign w:val="center"/>
          </w:tcPr>
          <w:p w:rsidR="00843E08" w:rsidRPr="00AD724A" w:rsidRDefault="00843E08" w:rsidP="005262A8">
            <w:pPr>
              <w:jc w:val="center"/>
              <w:rPr>
                <w:rFonts w:cstheme="minorHAnsi"/>
                <w:b/>
                <w:sz w:val="24"/>
                <w:szCs w:val="24"/>
              </w:rPr>
            </w:pPr>
            <w:r w:rsidRPr="00AD724A">
              <w:rPr>
                <w:rFonts w:cstheme="minorHAnsi"/>
                <w:b/>
                <w:sz w:val="24"/>
                <w:szCs w:val="24"/>
              </w:rPr>
              <w:t>Valor Real</w:t>
            </w:r>
          </w:p>
        </w:tc>
      </w:tr>
      <w:tr w:rsidR="00843E08" w:rsidRPr="00AD724A" w:rsidTr="005262A8">
        <w:trPr>
          <w:jc w:val="center"/>
        </w:trPr>
        <w:tc>
          <w:tcPr>
            <w:tcW w:w="3664" w:type="dxa"/>
            <w:gridSpan w:val="3"/>
            <w:vAlign w:val="center"/>
          </w:tcPr>
          <w:p w:rsidR="00843E08" w:rsidRPr="00AD724A" w:rsidRDefault="00843E08" w:rsidP="005262A8">
            <w:pPr>
              <w:rPr>
                <w:rFonts w:cstheme="minorHAnsi"/>
                <w:sz w:val="24"/>
                <w:szCs w:val="24"/>
              </w:rPr>
            </w:pPr>
          </w:p>
        </w:tc>
        <w:tc>
          <w:tcPr>
            <w:tcW w:w="2410" w:type="dxa"/>
            <w:gridSpan w:val="2"/>
            <w:vAlign w:val="center"/>
          </w:tcPr>
          <w:p w:rsidR="00843E08" w:rsidRPr="00AD724A" w:rsidRDefault="00843E08" w:rsidP="005262A8">
            <w:pPr>
              <w:jc w:val="right"/>
              <w:rPr>
                <w:rFonts w:cstheme="minorHAnsi"/>
                <w:sz w:val="24"/>
                <w:szCs w:val="24"/>
              </w:rPr>
            </w:pPr>
          </w:p>
        </w:tc>
        <w:tc>
          <w:tcPr>
            <w:tcW w:w="3064" w:type="dxa"/>
            <w:gridSpan w:val="2"/>
            <w:vAlign w:val="center"/>
          </w:tcPr>
          <w:p w:rsidR="00843E08" w:rsidRPr="00AD724A" w:rsidRDefault="00843E08" w:rsidP="005262A8">
            <w:pPr>
              <w:jc w:val="right"/>
              <w:rPr>
                <w:rFonts w:cstheme="minorHAnsi"/>
                <w:sz w:val="24"/>
                <w:szCs w:val="24"/>
              </w:rPr>
            </w:pPr>
          </w:p>
        </w:tc>
      </w:tr>
      <w:tr w:rsidR="00843E08" w:rsidRPr="00AD724A" w:rsidTr="005262A8">
        <w:trPr>
          <w:jc w:val="center"/>
        </w:trPr>
        <w:tc>
          <w:tcPr>
            <w:tcW w:w="3664" w:type="dxa"/>
            <w:gridSpan w:val="3"/>
            <w:vAlign w:val="center"/>
          </w:tcPr>
          <w:p w:rsidR="00843E08" w:rsidRPr="00AD724A" w:rsidRDefault="00843E08" w:rsidP="005262A8">
            <w:pPr>
              <w:rPr>
                <w:rFonts w:cstheme="minorHAnsi"/>
                <w:sz w:val="24"/>
                <w:szCs w:val="24"/>
              </w:rPr>
            </w:pPr>
          </w:p>
        </w:tc>
        <w:tc>
          <w:tcPr>
            <w:tcW w:w="2410" w:type="dxa"/>
            <w:gridSpan w:val="2"/>
            <w:vAlign w:val="center"/>
          </w:tcPr>
          <w:p w:rsidR="00843E08" w:rsidRPr="00AD724A" w:rsidRDefault="00843E08" w:rsidP="005262A8">
            <w:pPr>
              <w:jc w:val="right"/>
              <w:rPr>
                <w:rFonts w:cstheme="minorHAnsi"/>
                <w:sz w:val="24"/>
                <w:szCs w:val="24"/>
              </w:rPr>
            </w:pPr>
          </w:p>
        </w:tc>
        <w:tc>
          <w:tcPr>
            <w:tcW w:w="3064" w:type="dxa"/>
            <w:gridSpan w:val="2"/>
            <w:vAlign w:val="center"/>
          </w:tcPr>
          <w:p w:rsidR="00843E08" w:rsidRPr="00AD724A" w:rsidRDefault="00843E08" w:rsidP="005262A8">
            <w:pPr>
              <w:jc w:val="right"/>
              <w:rPr>
                <w:rFonts w:cstheme="minorHAnsi"/>
                <w:sz w:val="24"/>
                <w:szCs w:val="24"/>
              </w:rPr>
            </w:pPr>
          </w:p>
        </w:tc>
      </w:tr>
      <w:tr w:rsidR="00843E08" w:rsidRPr="00AD724A" w:rsidTr="005262A8">
        <w:trPr>
          <w:trHeight w:val="128"/>
          <w:jc w:val="center"/>
        </w:trPr>
        <w:tc>
          <w:tcPr>
            <w:tcW w:w="9138" w:type="dxa"/>
            <w:gridSpan w:val="7"/>
            <w:shd w:val="clear" w:color="auto" w:fill="A68100" w:themeFill="accent3" w:themeFillShade="BF"/>
            <w:vAlign w:val="center"/>
          </w:tcPr>
          <w:p w:rsidR="00843E08" w:rsidRPr="00AD724A" w:rsidRDefault="00843E08" w:rsidP="005262A8">
            <w:pPr>
              <w:rPr>
                <w:rFonts w:cstheme="minorHAnsi"/>
                <w:b/>
                <w:sz w:val="24"/>
                <w:szCs w:val="24"/>
              </w:rPr>
            </w:pPr>
            <w:r w:rsidRPr="00AD724A">
              <w:rPr>
                <w:rFonts w:cstheme="minorHAnsi"/>
                <w:b/>
                <w:sz w:val="24"/>
                <w:szCs w:val="24"/>
              </w:rPr>
              <w:t>VIGENCIA DE LA ACTUACIÓN</w:t>
            </w:r>
          </w:p>
        </w:tc>
      </w:tr>
      <w:tr w:rsidR="00843E08" w:rsidRPr="00AD724A" w:rsidTr="005262A8">
        <w:trPr>
          <w:jc w:val="center"/>
        </w:trPr>
        <w:tc>
          <w:tcPr>
            <w:tcW w:w="9138" w:type="dxa"/>
            <w:gridSpan w:val="7"/>
            <w:shd w:val="clear" w:color="auto" w:fill="auto"/>
            <w:vAlign w:val="center"/>
          </w:tcPr>
          <w:p w:rsidR="00843E08" w:rsidRPr="00AD724A" w:rsidRDefault="00843E08" w:rsidP="005262A8">
            <w:pPr>
              <w:rPr>
                <w:rFonts w:cstheme="minorHAnsi"/>
                <w:sz w:val="24"/>
                <w:szCs w:val="24"/>
              </w:rPr>
            </w:pPr>
          </w:p>
        </w:tc>
      </w:tr>
      <w:tr w:rsidR="00843E08" w:rsidRPr="00AD724A" w:rsidTr="005262A8">
        <w:trPr>
          <w:jc w:val="center"/>
        </w:trPr>
        <w:tc>
          <w:tcPr>
            <w:tcW w:w="9138" w:type="dxa"/>
            <w:gridSpan w:val="7"/>
            <w:shd w:val="clear" w:color="auto" w:fill="A68100" w:themeFill="accent3" w:themeFillShade="BF"/>
            <w:vAlign w:val="center"/>
          </w:tcPr>
          <w:p w:rsidR="00843E08" w:rsidRPr="00AD724A" w:rsidRDefault="00843E08" w:rsidP="005262A8">
            <w:pPr>
              <w:rPr>
                <w:rFonts w:cstheme="minorHAnsi"/>
                <w:b/>
                <w:sz w:val="24"/>
                <w:szCs w:val="24"/>
              </w:rPr>
            </w:pPr>
            <w:r>
              <w:rPr>
                <w:rFonts w:cstheme="minorHAnsi"/>
                <w:b/>
                <w:color w:val="FFFFFF" w:themeColor="background1"/>
                <w:sz w:val="24"/>
                <w:szCs w:val="24"/>
              </w:rPr>
              <w:t xml:space="preserve">PRESUPUESTO Y </w:t>
            </w:r>
            <w:r w:rsidRPr="00341F06">
              <w:rPr>
                <w:rFonts w:cstheme="minorHAnsi"/>
                <w:b/>
                <w:color w:val="FFFFFF" w:themeColor="background1"/>
                <w:sz w:val="24"/>
                <w:szCs w:val="24"/>
              </w:rPr>
              <w:t>PRINCIPALES FUENTES DE FINANCIACION</w:t>
            </w:r>
          </w:p>
        </w:tc>
      </w:tr>
      <w:tr w:rsidR="00843E08" w:rsidRPr="00AD724A" w:rsidTr="005262A8">
        <w:trPr>
          <w:jc w:val="center"/>
        </w:trPr>
        <w:tc>
          <w:tcPr>
            <w:tcW w:w="9138" w:type="dxa"/>
            <w:gridSpan w:val="7"/>
            <w:shd w:val="clear" w:color="auto" w:fill="FFFFFF" w:themeFill="background1"/>
            <w:vAlign w:val="center"/>
          </w:tcPr>
          <w:p w:rsidR="00843E08" w:rsidRPr="00AD724A" w:rsidRDefault="00843E08" w:rsidP="005262A8">
            <w:pPr>
              <w:rPr>
                <w:rFonts w:cstheme="minorHAnsi"/>
                <w:b/>
                <w:sz w:val="24"/>
                <w:szCs w:val="24"/>
              </w:rPr>
            </w:pPr>
          </w:p>
        </w:tc>
      </w:tr>
      <w:tr w:rsidR="00843E08" w:rsidRPr="00AD724A" w:rsidTr="005262A8">
        <w:trPr>
          <w:jc w:val="center"/>
        </w:trPr>
        <w:tc>
          <w:tcPr>
            <w:tcW w:w="9138" w:type="dxa"/>
            <w:gridSpan w:val="7"/>
            <w:shd w:val="clear" w:color="auto" w:fill="A68100" w:themeFill="accent3" w:themeFillShade="BF"/>
            <w:vAlign w:val="center"/>
          </w:tcPr>
          <w:p w:rsidR="00843E08" w:rsidRPr="00AD724A" w:rsidRDefault="00843E08" w:rsidP="005262A8">
            <w:pPr>
              <w:rPr>
                <w:rFonts w:cstheme="minorHAnsi"/>
                <w:b/>
                <w:sz w:val="24"/>
                <w:szCs w:val="24"/>
              </w:rPr>
            </w:pPr>
            <w:r w:rsidRPr="00AD724A">
              <w:rPr>
                <w:rFonts w:cstheme="minorHAnsi"/>
                <w:b/>
                <w:sz w:val="24"/>
                <w:szCs w:val="24"/>
              </w:rPr>
              <w:t>DETALLES DEL SEGUIMIENTO DE LA ACTUACIÓN</w:t>
            </w:r>
          </w:p>
        </w:tc>
      </w:tr>
      <w:tr w:rsidR="00843E08" w:rsidRPr="00AD724A" w:rsidTr="005262A8">
        <w:trPr>
          <w:jc w:val="center"/>
        </w:trPr>
        <w:tc>
          <w:tcPr>
            <w:tcW w:w="1384" w:type="dxa"/>
            <w:shd w:val="clear" w:color="auto" w:fill="FFE58B" w:themeFill="accent3" w:themeFillTint="66"/>
            <w:vAlign w:val="center"/>
          </w:tcPr>
          <w:p w:rsidR="00843E08" w:rsidRPr="00AD724A" w:rsidRDefault="00843E08" w:rsidP="005262A8">
            <w:pPr>
              <w:rPr>
                <w:rFonts w:cstheme="minorHAnsi"/>
                <w:b/>
                <w:sz w:val="24"/>
                <w:szCs w:val="24"/>
              </w:rPr>
            </w:pPr>
            <w:r w:rsidRPr="00AD724A">
              <w:rPr>
                <w:rFonts w:cstheme="minorHAnsi"/>
                <w:b/>
                <w:sz w:val="24"/>
                <w:szCs w:val="24"/>
              </w:rPr>
              <w:t>Fecha</w:t>
            </w:r>
          </w:p>
        </w:tc>
        <w:tc>
          <w:tcPr>
            <w:tcW w:w="7754" w:type="dxa"/>
            <w:gridSpan w:val="6"/>
            <w:shd w:val="clear" w:color="auto" w:fill="FFE58B" w:themeFill="accent3" w:themeFillTint="66"/>
            <w:vAlign w:val="center"/>
          </w:tcPr>
          <w:p w:rsidR="00843E08" w:rsidRPr="00AD724A" w:rsidRDefault="00843E08" w:rsidP="005262A8">
            <w:pPr>
              <w:rPr>
                <w:rFonts w:cstheme="minorHAnsi"/>
                <w:b/>
                <w:sz w:val="24"/>
                <w:szCs w:val="24"/>
              </w:rPr>
            </w:pPr>
            <w:r w:rsidRPr="00AD724A">
              <w:rPr>
                <w:rFonts w:cstheme="minorHAnsi"/>
                <w:b/>
                <w:sz w:val="24"/>
                <w:szCs w:val="24"/>
              </w:rPr>
              <w:t>Comentario</w:t>
            </w:r>
          </w:p>
        </w:tc>
      </w:tr>
      <w:tr w:rsidR="00843E08" w:rsidRPr="00AD724A" w:rsidTr="005262A8">
        <w:trPr>
          <w:jc w:val="center"/>
        </w:trPr>
        <w:tc>
          <w:tcPr>
            <w:tcW w:w="1384" w:type="dxa"/>
            <w:vAlign w:val="center"/>
          </w:tcPr>
          <w:p w:rsidR="00843E08" w:rsidRPr="00AD724A" w:rsidRDefault="00843E08" w:rsidP="005262A8">
            <w:pPr>
              <w:rPr>
                <w:rFonts w:cstheme="minorHAnsi"/>
                <w:sz w:val="24"/>
                <w:szCs w:val="24"/>
              </w:rPr>
            </w:pPr>
          </w:p>
        </w:tc>
        <w:tc>
          <w:tcPr>
            <w:tcW w:w="7754" w:type="dxa"/>
            <w:gridSpan w:val="6"/>
            <w:vAlign w:val="center"/>
          </w:tcPr>
          <w:p w:rsidR="00843E08" w:rsidRPr="00AD724A" w:rsidRDefault="00843E08" w:rsidP="005262A8">
            <w:pPr>
              <w:rPr>
                <w:rFonts w:cstheme="minorHAnsi"/>
                <w:sz w:val="24"/>
                <w:szCs w:val="24"/>
              </w:rPr>
            </w:pPr>
          </w:p>
        </w:tc>
      </w:tr>
    </w:tbl>
    <w:p w:rsidR="00843E08" w:rsidRDefault="00843E08" w:rsidP="00B26E5F">
      <w:pPr>
        <w:spacing w:line="240" w:lineRule="auto"/>
        <w:rPr>
          <w:b/>
          <w:sz w:val="36"/>
          <w:szCs w:val="36"/>
        </w:rPr>
      </w:pPr>
    </w:p>
    <w:p w:rsidR="00843E08" w:rsidRDefault="00CA4206" w:rsidP="00CA4206">
      <w:pPr>
        <w:rPr>
          <w:rFonts w:ascii="Arial" w:hAnsi="Arial" w:cs="Arial"/>
          <w:i w:val="0"/>
          <w:sz w:val="22"/>
          <w:szCs w:val="22"/>
          <w:lang w:val="es-ES_tradnl"/>
        </w:rPr>
      </w:pPr>
      <w:r>
        <w:rPr>
          <w:b/>
          <w:sz w:val="36"/>
          <w:szCs w:val="36"/>
        </w:rPr>
        <w:br w:type="page"/>
      </w:r>
    </w:p>
    <w:p w:rsidR="00770B10" w:rsidRDefault="00770B10" w:rsidP="00770B10">
      <w:pPr>
        <w:spacing w:line="240" w:lineRule="auto"/>
        <w:rPr>
          <w:rFonts w:ascii="Arial" w:hAnsi="Arial" w:cs="Arial"/>
          <w:i w:val="0"/>
          <w:sz w:val="22"/>
          <w:szCs w:val="22"/>
          <w:lang w:val="es-ES_tradnl"/>
        </w:rPr>
      </w:pPr>
      <w:r w:rsidRPr="00DD2F02">
        <w:rPr>
          <w:rFonts w:ascii="Arial" w:hAnsi="Arial" w:cs="Arial"/>
          <w:b/>
          <w:sz w:val="22"/>
          <w:szCs w:val="22"/>
        </w:rPr>
        <w:t>6.3. Red de agentes participantes en los talleres de elaboración del documento</w:t>
      </w:r>
      <w:r w:rsidRPr="00385EF7">
        <w:rPr>
          <w:rFonts w:ascii="Arial" w:hAnsi="Arial" w:cs="Arial"/>
          <w:i w:val="0"/>
          <w:sz w:val="22"/>
          <w:szCs w:val="22"/>
          <w:lang w:val="es-ES_tradnl"/>
        </w:rPr>
        <w:t xml:space="preserve"> </w:t>
      </w:r>
    </w:p>
    <w:p w:rsidR="00770B10" w:rsidRDefault="00770B10" w:rsidP="00770B10">
      <w:pPr>
        <w:spacing w:line="240" w:lineRule="auto"/>
        <w:rPr>
          <w:rFonts w:ascii="Arial" w:hAnsi="Arial" w:cs="Arial"/>
          <w:i w:val="0"/>
          <w:sz w:val="22"/>
          <w:szCs w:val="22"/>
          <w:lang w:val="es-ES_tradnl"/>
        </w:rPr>
      </w:pPr>
      <w:r w:rsidRPr="00385EF7">
        <w:rPr>
          <w:rFonts w:ascii="Arial" w:hAnsi="Arial" w:cs="Arial"/>
          <w:i w:val="0"/>
          <w:sz w:val="22"/>
          <w:szCs w:val="22"/>
          <w:lang w:val="es-ES_tradnl"/>
        </w:rPr>
        <w:t>En la siguiente tabla se recoge la red de agentes de la comarca que ha participado en los talleres.</w:t>
      </w:r>
    </w:p>
    <w:p w:rsidR="000170F5" w:rsidRDefault="000170F5" w:rsidP="00B26E5F">
      <w:pPr>
        <w:spacing w:line="240" w:lineRule="auto"/>
        <w:rPr>
          <w:rFonts w:ascii="Arial" w:hAnsi="Arial" w:cs="Arial"/>
          <w:i w:val="0"/>
          <w:sz w:val="22"/>
          <w:szCs w:val="22"/>
          <w:lang w:val="es-ES_tradnl"/>
        </w:rPr>
      </w:pPr>
    </w:p>
    <w:tbl>
      <w:tblPr>
        <w:tblStyle w:val="Sombreadomedio2-nfasis4"/>
        <w:tblW w:w="0" w:type="auto"/>
        <w:jc w:val="center"/>
        <w:tblLook w:val="00A0" w:firstRow="1" w:lastRow="0" w:firstColumn="1" w:lastColumn="0" w:noHBand="0" w:noVBand="0"/>
      </w:tblPr>
      <w:tblGrid>
        <w:gridCol w:w="4643"/>
      </w:tblGrid>
      <w:tr w:rsidR="00066948" w:rsidRPr="003233AF" w:rsidTr="00812AB2">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100" w:firstRow="0" w:lastRow="0" w:firstColumn="1" w:lastColumn="0" w:oddVBand="0" w:evenVBand="0" w:oddHBand="0" w:evenHBand="0" w:firstRowFirstColumn="1" w:firstRowLastColumn="0" w:lastRowFirstColumn="0" w:lastRowLastColumn="0"/>
            <w:tcW w:w="4643" w:type="dxa"/>
            <w:shd w:val="clear" w:color="auto" w:fill="D9D9D9" w:themeFill="background1" w:themeFillShade="D9"/>
            <w:vAlign w:val="center"/>
          </w:tcPr>
          <w:p w:rsidR="00066948" w:rsidRPr="00E0517A" w:rsidRDefault="00066948" w:rsidP="00812AB2">
            <w:pPr>
              <w:contextualSpacing/>
              <w:rPr>
                <w:bCs w:val="0"/>
                <w:i w:val="0"/>
                <w:color w:val="auto"/>
                <w:sz w:val="24"/>
                <w:szCs w:val="24"/>
                <w:lang w:val="es-ES_tradnl"/>
              </w:rPr>
            </w:pPr>
            <w:r w:rsidRPr="00E0517A">
              <w:rPr>
                <w:bCs w:val="0"/>
                <w:i w:val="0"/>
                <w:color w:val="auto"/>
                <w:sz w:val="24"/>
                <w:szCs w:val="24"/>
                <w:lang w:val="es-ES_tradnl"/>
              </w:rPr>
              <w:t>Red de Agentes</w:t>
            </w:r>
            <w:r>
              <w:rPr>
                <w:bCs w:val="0"/>
                <w:i w:val="0"/>
                <w:color w:val="auto"/>
                <w:sz w:val="24"/>
                <w:szCs w:val="24"/>
                <w:lang w:val="es-ES_tradnl"/>
              </w:rPr>
              <w:t xml:space="preserve"> Comarcales</w:t>
            </w:r>
          </w:p>
        </w:tc>
      </w:tr>
      <w:tr w:rsidR="00066948" w:rsidRPr="003233AF" w:rsidTr="00812AB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643" w:type="dxa"/>
            <w:tcBorders>
              <w:bottom w:val="single" w:sz="4" w:space="0" w:color="auto"/>
            </w:tcBorders>
            <w:vAlign w:val="center"/>
          </w:tcPr>
          <w:p w:rsidR="00066948" w:rsidRPr="003233AF" w:rsidRDefault="00066948" w:rsidP="00812AB2">
            <w:pPr>
              <w:contextualSpacing/>
              <w:rPr>
                <w:i w:val="0"/>
                <w:lang w:val="es-ES_tradnl"/>
              </w:rPr>
            </w:pPr>
            <w:r>
              <w:rPr>
                <w:i w:val="0"/>
                <w:lang w:val="es-ES_tradnl"/>
              </w:rPr>
              <w:t>ASOCIACION DESARROLLO RURAL AÑANA</w:t>
            </w:r>
          </w:p>
        </w:tc>
      </w:tr>
      <w:tr w:rsidR="00066948" w:rsidRPr="003233AF" w:rsidTr="00812AB2">
        <w:trPr>
          <w:trHeight w:val="340"/>
          <w:jc w:val="center"/>
        </w:trPr>
        <w:tc>
          <w:tcPr>
            <w:cnfStyle w:val="001000000000" w:firstRow="0" w:lastRow="0" w:firstColumn="1" w:lastColumn="0" w:oddVBand="0" w:evenVBand="0" w:oddHBand="0" w:evenHBand="0" w:firstRowFirstColumn="0" w:firstRowLastColumn="0" w:lastRowFirstColumn="0" w:lastRowLastColumn="0"/>
            <w:tcW w:w="4643" w:type="dxa"/>
            <w:tcBorders>
              <w:top w:val="single" w:sz="4" w:space="0" w:color="auto"/>
              <w:bottom w:val="single" w:sz="4" w:space="0" w:color="auto"/>
            </w:tcBorders>
            <w:vAlign w:val="center"/>
          </w:tcPr>
          <w:p w:rsidR="00066948" w:rsidRPr="003233AF" w:rsidRDefault="00066948" w:rsidP="00812AB2">
            <w:pPr>
              <w:contextualSpacing/>
              <w:rPr>
                <w:i w:val="0"/>
                <w:lang w:val="es-ES_tradnl"/>
              </w:rPr>
            </w:pPr>
            <w:r>
              <w:rPr>
                <w:i w:val="0"/>
                <w:lang w:val="es-ES_tradnl"/>
              </w:rPr>
              <w:t>GOBIERNO VASCO</w:t>
            </w:r>
          </w:p>
        </w:tc>
      </w:tr>
      <w:tr w:rsidR="00066948" w:rsidRPr="003233AF" w:rsidTr="00812AB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643" w:type="dxa"/>
            <w:tcBorders>
              <w:top w:val="single" w:sz="4" w:space="0" w:color="auto"/>
              <w:bottom w:val="single" w:sz="4" w:space="0" w:color="auto"/>
            </w:tcBorders>
            <w:vAlign w:val="center"/>
          </w:tcPr>
          <w:p w:rsidR="00066948" w:rsidRPr="00E51011" w:rsidRDefault="00066948" w:rsidP="00812AB2">
            <w:pPr>
              <w:contextualSpacing/>
              <w:rPr>
                <w:i w:val="0"/>
              </w:rPr>
            </w:pPr>
            <w:r>
              <w:rPr>
                <w:i w:val="0"/>
              </w:rPr>
              <w:t>DIPUTACIÓN FORAL ALAVA</w:t>
            </w:r>
          </w:p>
        </w:tc>
      </w:tr>
      <w:tr w:rsidR="00066948" w:rsidRPr="003233AF" w:rsidTr="00812AB2">
        <w:trPr>
          <w:trHeight w:val="340"/>
          <w:jc w:val="center"/>
        </w:trPr>
        <w:tc>
          <w:tcPr>
            <w:cnfStyle w:val="001000000000" w:firstRow="0" w:lastRow="0" w:firstColumn="1" w:lastColumn="0" w:oddVBand="0" w:evenVBand="0" w:oddHBand="0" w:evenHBand="0" w:firstRowFirstColumn="0" w:firstRowLastColumn="0" w:lastRowFirstColumn="0" w:lastRowLastColumn="0"/>
            <w:tcW w:w="4643" w:type="dxa"/>
            <w:tcBorders>
              <w:top w:val="single" w:sz="4" w:space="0" w:color="auto"/>
              <w:bottom w:val="single" w:sz="4" w:space="0" w:color="auto"/>
            </w:tcBorders>
            <w:vAlign w:val="center"/>
          </w:tcPr>
          <w:p w:rsidR="00066948" w:rsidRPr="00E51011" w:rsidRDefault="00066948" w:rsidP="00812AB2">
            <w:pPr>
              <w:contextualSpacing/>
              <w:rPr>
                <w:i w:val="0"/>
              </w:rPr>
            </w:pPr>
            <w:r>
              <w:rPr>
                <w:i w:val="0"/>
                <w:lang w:val="es-ES_tradnl"/>
              </w:rPr>
              <w:t>HAZI</w:t>
            </w:r>
          </w:p>
        </w:tc>
      </w:tr>
      <w:tr w:rsidR="00066948" w:rsidRPr="003233AF" w:rsidTr="00812AB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643" w:type="dxa"/>
            <w:tcBorders>
              <w:top w:val="single" w:sz="4" w:space="0" w:color="auto"/>
              <w:bottom w:val="single" w:sz="4" w:space="0" w:color="auto"/>
            </w:tcBorders>
            <w:vAlign w:val="center"/>
          </w:tcPr>
          <w:p w:rsidR="00066948" w:rsidRPr="003233AF" w:rsidRDefault="00066948" w:rsidP="00812AB2">
            <w:pPr>
              <w:contextualSpacing/>
              <w:rPr>
                <w:i w:val="0"/>
                <w:lang w:val="es-ES_tradnl"/>
              </w:rPr>
            </w:pPr>
            <w:r>
              <w:rPr>
                <w:i w:val="0"/>
                <w:lang w:val="es-ES_tradnl"/>
              </w:rPr>
              <w:t>CUADRILLA AÑANA</w:t>
            </w:r>
          </w:p>
        </w:tc>
      </w:tr>
      <w:tr w:rsidR="00066948" w:rsidRPr="003233AF" w:rsidTr="00812AB2">
        <w:trPr>
          <w:trHeight w:val="340"/>
          <w:jc w:val="center"/>
        </w:trPr>
        <w:tc>
          <w:tcPr>
            <w:cnfStyle w:val="001000000000" w:firstRow="0" w:lastRow="0" w:firstColumn="1" w:lastColumn="0" w:oddVBand="0" w:evenVBand="0" w:oddHBand="0" w:evenHBand="0" w:firstRowFirstColumn="0" w:firstRowLastColumn="0" w:lastRowFirstColumn="0" w:lastRowLastColumn="0"/>
            <w:tcW w:w="4643" w:type="dxa"/>
            <w:tcBorders>
              <w:top w:val="single" w:sz="4" w:space="0" w:color="auto"/>
              <w:bottom w:val="single" w:sz="4" w:space="0" w:color="auto"/>
            </w:tcBorders>
            <w:vAlign w:val="center"/>
          </w:tcPr>
          <w:p w:rsidR="00066948" w:rsidRDefault="00066948" w:rsidP="00812AB2">
            <w:pPr>
              <w:contextualSpacing/>
              <w:rPr>
                <w:i w:val="0"/>
                <w:lang w:val="es-ES_tradnl"/>
              </w:rPr>
            </w:pPr>
            <w:r>
              <w:rPr>
                <w:i w:val="0"/>
                <w:lang w:val="es-ES_tradnl"/>
              </w:rPr>
              <w:t>UAGA</w:t>
            </w:r>
          </w:p>
        </w:tc>
      </w:tr>
      <w:tr w:rsidR="00066948" w:rsidRPr="003233AF" w:rsidTr="00812AB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643" w:type="dxa"/>
            <w:tcBorders>
              <w:top w:val="single" w:sz="4" w:space="0" w:color="auto"/>
              <w:bottom w:val="single" w:sz="4" w:space="0" w:color="auto"/>
            </w:tcBorders>
            <w:vAlign w:val="center"/>
          </w:tcPr>
          <w:p w:rsidR="00066948" w:rsidRPr="00E51011" w:rsidRDefault="00066948" w:rsidP="00812AB2">
            <w:pPr>
              <w:contextualSpacing/>
              <w:rPr>
                <w:i w:val="0"/>
                <w:lang w:val="es-ES_tradnl"/>
              </w:rPr>
            </w:pPr>
            <w:r>
              <w:rPr>
                <w:i w:val="0"/>
                <w:lang w:val="es-ES_tradnl"/>
              </w:rPr>
              <w:t>ASOCIACION DE EMPRESARIOS DE VALDEGOVIA</w:t>
            </w:r>
          </w:p>
        </w:tc>
      </w:tr>
      <w:tr w:rsidR="00066948" w:rsidRPr="003233AF" w:rsidTr="00812AB2">
        <w:trPr>
          <w:trHeight w:val="340"/>
          <w:jc w:val="center"/>
        </w:trPr>
        <w:tc>
          <w:tcPr>
            <w:cnfStyle w:val="001000000000" w:firstRow="0" w:lastRow="0" w:firstColumn="1" w:lastColumn="0" w:oddVBand="0" w:evenVBand="0" w:oddHBand="0" w:evenHBand="0" w:firstRowFirstColumn="0" w:firstRowLastColumn="0" w:lastRowFirstColumn="0" w:lastRowLastColumn="0"/>
            <w:tcW w:w="4643" w:type="dxa"/>
            <w:tcBorders>
              <w:top w:val="single" w:sz="4" w:space="0" w:color="auto"/>
              <w:bottom w:val="single" w:sz="4" w:space="0" w:color="auto"/>
            </w:tcBorders>
            <w:vAlign w:val="center"/>
          </w:tcPr>
          <w:p w:rsidR="00066948" w:rsidRPr="00E51011" w:rsidRDefault="00066948" w:rsidP="00812AB2">
            <w:pPr>
              <w:contextualSpacing/>
              <w:rPr>
                <w:i w:val="0"/>
                <w:lang w:val="es-ES_tradnl"/>
              </w:rPr>
            </w:pPr>
            <w:r>
              <w:rPr>
                <w:i w:val="0"/>
                <w:lang w:val="es-ES_tradnl"/>
              </w:rPr>
              <w:t>ASOCIACION DE REMOLECHEROS ALAVESES</w:t>
            </w:r>
          </w:p>
        </w:tc>
      </w:tr>
      <w:tr w:rsidR="00066948" w:rsidRPr="003233AF" w:rsidTr="00812AB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643" w:type="dxa"/>
            <w:tcBorders>
              <w:top w:val="single" w:sz="4" w:space="0" w:color="auto"/>
              <w:bottom w:val="single" w:sz="4" w:space="0" w:color="auto"/>
            </w:tcBorders>
            <w:vAlign w:val="center"/>
          </w:tcPr>
          <w:p w:rsidR="00066948" w:rsidRDefault="00066948" w:rsidP="00812AB2">
            <w:pPr>
              <w:contextualSpacing/>
              <w:rPr>
                <w:i w:val="0"/>
                <w:lang w:val="es-ES_tradnl"/>
              </w:rPr>
            </w:pPr>
            <w:r>
              <w:rPr>
                <w:i w:val="0"/>
                <w:lang w:val="es-ES_tradnl"/>
              </w:rPr>
              <w:t>ESCUELA FORMACIÓN PROFESIONAL</w:t>
            </w:r>
          </w:p>
        </w:tc>
      </w:tr>
      <w:tr w:rsidR="00066948" w:rsidRPr="003233AF" w:rsidTr="00812AB2">
        <w:trPr>
          <w:trHeight w:val="340"/>
          <w:jc w:val="center"/>
        </w:trPr>
        <w:tc>
          <w:tcPr>
            <w:cnfStyle w:val="001000000000" w:firstRow="0" w:lastRow="0" w:firstColumn="1" w:lastColumn="0" w:oddVBand="0" w:evenVBand="0" w:oddHBand="0" w:evenHBand="0" w:firstRowFirstColumn="0" w:firstRowLastColumn="0" w:lastRowFirstColumn="0" w:lastRowLastColumn="0"/>
            <w:tcW w:w="4643" w:type="dxa"/>
            <w:tcBorders>
              <w:top w:val="single" w:sz="4" w:space="0" w:color="auto"/>
              <w:bottom w:val="single" w:sz="4" w:space="0" w:color="auto"/>
            </w:tcBorders>
            <w:vAlign w:val="center"/>
          </w:tcPr>
          <w:p w:rsidR="00066948" w:rsidRDefault="00066948" w:rsidP="00812AB2">
            <w:pPr>
              <w:contextualSpacing/>
              <w:rPr>
                <w:i w:val="0"/>
                <w:lang w:val="es-ES_tradnl"/>
              </w:rPr>
            </w:pPr>
            <w:r>
              <w:rPr>
                <w:i w:val="0"/>
                <w:lang w:val="es-ES_tradnl"/>
              </w:rPr>
              <w:t>FUNDACIÓN VALLE SALADO</w:t>
            </w:r>
          </w:p>
        </w:tc>
      </w:tr>
      <w:tr w:rsidR="00066948" w:rsidRPr="003233AF" w:rsidTr="00812AB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643" w:type="dxa"/>
            <w:tcBorders>
              <w:top w:val="single" w:sz="4" w:space="0" w:color="auto"/>
              <w:bottom w:val="single" w:sz="4" w:space="0" w:color="auto"/>
            </w:tcBorders>
            <w:vAlign w:val="center"/>
          </w:tcPr>
          <w:p w:rsidR="00066948" w:rsidRPr="003233AF" w:rsidRDefault="00066948" w:rsidP="00812AB2">
            <w:pPr>
              <w:contextualSpacing/>
              <w:rPr>
                <w:i w:val="0"/>
                <w:lang w:val="es-ES_tradnl"/>
              </w:rPr>
            </w:pPr>
            <w:r>
              <w:rPr>
                <w:i w:val="0"/>
              </w:rPr>
              <w:t>AYUNTAMIENTO AÑANA</w:t>
            </w:r>
          </w:p>
        </w:tc>
      </w:tr>
      <w:tr w:rsidR="00066948" w:rsidRPr="003233AF" w:rsidTr="00812AB2">
        <w:trPr>
          <w:trHeight w:val="340"/>
          <w:jc w:val="center"/>
        </w:trPr>
        <w:tc>
          <w:tcPr>
            <w:cnfStyle w:val="001000000000" w:firstRow="0" w:lastRow="0" w:firstColumn="1" w:lastColumn="0" w:oddVBand="0" w:evenVBand="0" w:oddHBand="0" w:evenHBand="0" w:firstRowFirstColumn="0" w:firstRowLastColumn="0" w:lastRowFirstColumn="0" w:lastRowLastColumn="0"/>
            <w:tcW w:w="4643" w:type="dxa"/>
            <w:tcBorders>
              <w:top w:val="single" w:sz="4" w:space="0" w:color="auto"/>
              <w:bottom w:val="single" w:sz="4" w:space="0" w:color="auto"/>
            </w:tcBorders>
            <w:vAlign w:val="center"/>
          </w:tcPr>
          <w:p w:rsidR="00066948" w:rsidRPr="00E51011" w:rsidRDefault="00066948" w:rsidP="00812AB2">
            <w:pPr>
              <w:contextualSpacing/>
              <w:rPr>
                <w:i w:val="0"/>
                <w:lang w:val="es-ES_tradnl"/>
              </w:rPr>
            </w:pPr>
            <w:r>
              <w:rPr>
                <w:i w:val="0"/>
                <w:lang w:val="es-ES_tradnl"/>
              </w:rPr>
              <w:t>AYUNTAMIENTO BERANTEVILLA</w:t>
            </w:r>
          </w:p>
        </w:tc>
      </w:tr>
      <w:tr w:rsidR="00066948" w:rsidRPr="003233AF" w:rsidTr="00812AB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643" w:type="dxa"/>
            <w:tcBorders>
              <w:top w:val="single" w:sz="4" w:space="0" w:color="auto"/>
              <w:bottom w:val="single" w:sz="4" w:space="0" w:color="auto"/>
            </w:tcBorders>
            <w:vAlign w:val="center"/>
          </w:tcPr>
          <w:p w:rsidR="00066948" w:rsidRPr="00E51011" w:rsidRDefault="00066948" w:rsidP="00812AB2">
            <w:pPr>
              <w:contextualSpacing/>
              <w:rPr>
                <w:i w:val="0"/>
                <w:lang w:val="es-ES_tradnl"/>
              </w:rPr>
            </w:pPr>
            <w:r>
              <w:rPr>
                <w:i w:val="0"/>
                <w:lang w:val="es-ES_tradnl"/>
              </w:rPr>
              <w:t>AYUNTAMIENTO IRUÑA DE OKA</w:t>
            </w:r>
          </w:p>
        </w:tc>
      </w:tr>
      <w:tr w:rsidR="00066948" w:rsidRPr="003233AF" w:rsidTr="00812AB2">
        <w:trPr>
          <w:trHeight w:val="340"/>
          <w:jc w:val="center"/>
        </w:trPr>
        <w:tc>
          <w:tcPr>
            <w:cnfStyle w:val="001000000000" w:firstRow="0" w:lastRow="0" w:firstColumn="1" w:lastColumn="0" w:oddVBand="0" w:evenVBand="0" w:oddHBand="0" w:evenHBand="0" w:firstRowFirstColumn="0" w:firstRowLastColumn="0" w:lastRowFirstColumn="0" w:lastRowLastColumn="0"/>
            <w:tcW w:w="4643" w:type="dxa"/>
            <w:tcBorders>
              <w:top w:val="single" w:sz="4" w:space="0" w:color="auto"/>
              <w:bottom w:val="single" w:sz="4" w:space="0" w:color="auto"/>
            </w:tcBorders>
            <w:vAlign w:val="center"/>
          </w:tcPr>
          <w:p w:rsidR="00066948" w:rsidRPr="00E51011" w:rsidRDefault="00066948" w:rsidP="00812AB2">
            <w:pPr>
              <w:contextualSpacing/>
              <w:rPr>
                <w:i w:val="0"/>
              </w:rPr>
            </w:pPr>
            <w:r>
              <w:rPr>
                <w:i w:val="0"/>
                <w:lang w:val="es-ES_tradnl"/>
              </w:rPr>
              <w:t>AYUNTAMIENTO LANTARON</w:t>
            </w:r>
          </w:p>
        </w:tc>
      </w:tr>
      <w:tr w:rsidR="00066948" w:rsidRPr="003233AF" w:rsidTr="00812AB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643" w:type="dxa"/>
            <w:tcBorders>
              <w:top w:val="single" w:sz="4" w:space="0" w:color="auto"/>
              <w:bottom w:val="single" w:sz="4" w:space="0" w:color="auto"/>
            </w:tcBorders>
            <w:vAlign w:val="center"/>
          </w:tcPr>
          <w:p w:rsidR="00066948" w:rsidRPr="00E51011" w:rsidRDefault="00066948" w:rsidP="00812AB2">
            <w:pPr>
              <w:contextualSpacing/>
              <w:rPr>
                <w:i w:val="0"/>
                <w:lang w:val="es-ES_tradnl"/>
              </w:rPr>
            </w:pPr>
            <w:r>
              <w:rPr>
                <w:i w:val="0"/>
                <w:lang w:val="es-ES_tradnl"/>
              </w:rPr>
              <w:t>AYUNTAMIENTO RIBERA ALTA</w:t>
            </w:r>
          </w:p>
        </w:tc>
      </w:tr>
      <w:tr w:rsidR="00066948" w:rsidRPr="00E51011" w:rsidTr="00812AB2">
        <w:trPr>
          <w:trHeight w:val="340"/>
          <w:jc w:val="center"/>
        </w:trPr>
        <w:tc>
          <w:tcPr>
            <w:cnfStyle w:val="001000000000" w:firstRow="0" w:lastRow="0" w:firstColumn="1" w:lastColumn="0" w:oddVBand="0" w:evenVBand="0" w:oddHBand="0" w:evenHBand="0" w:firstRowFirstColumn="0" w:firstRowLastColumn="0" w:lastRowFirstColumn="0" w:lastRowLastColumn="0"/>
            <w:tcW w:w="4643" w:type="dxa"/>
            <w:tcBorders>
              <w:top w:val="single" w:sz="4" w:space="0" w:color="auto"/>
              <w:bottom w:val="single" w:sz="4" w:space="0" w:color="auto"/>
            </w:tcBorders>
            <w:vAlign w:val="center"/>
          </w:tcPr>
          <w:p w:rsidR="00066948" w:rsidRPr="00E51011" w:rsidRDefault="00066948" w:rsidP="00812AB2">
            <w:pPr>
              <w:contextualSpacing/>
              <w:rPr>
                <w:i w:val="0"/>
                <w:lang w:val="es-ES_tradnl"/>
              </w:rPr>
            </w:pPr>
            <w:r>
              <w:rPr>
                <w:i w:val="0"/>
                <w:lang w:val="es-ES_tradnl"/>
              </w:rPr>
              <w:t>AYUNTAMIENTO VALDEGOVIA</w:t>
            </w:r>
          </w:p>
        </w:tc>
      </w:tr>
      <w:tr w:rsidR="00066948" w:rsidRPr="003233AF" w:rsidTr="00812AB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643" w:type="dxa"/>
            <w:tcBorders>
              <w:top w:val="single" w:sz="4" w:space="0" w:color="auto"/>
              <w:bottom w:val="single" w:sz="4" w:space="0" w:color="auto"/>
            </w:tcBorders>
            <w:vAlign w:val="center"/>
          </w:tcPr>
          <w:p w:rsidR="00066948" w:rsidRPr="00E51011" w:rsidRDefault="00066948" w:rsidP="00812AB2">
            <w:pPr>
              <w:contextualSpacing/>
              <w:rPr>
                <w:i w:val="0"/>
                <w:lang w:val="es-ES_tradnl"/>
              </w:rPr>
            </w:pPr>
            <w:r>
              <w:rPr>
                <w:i w:val="0"/>
              </w:rPr>
              <w:t>AYUNTAMIENTO ZAMBRANA</w:t>
            </w:r>
          </w:p>
        </w:tc>
      </w:tr>
      <w:tr w:rsidR="00066948" w:rsidRPr="003233AF" w:rsidTr="00812AB2">
        <w:trPr>
          <w:trHeight w:val="340"/>
          <w:jc w:val="center"/>
        </w:trPr>
        <w:tc>
          <w:tcPr>
            <w:cnfStyle w:val="001000000000" w:firstRow="0" w:lastRow="0" w:firstColumn="1" w:lastColumn="0" w:oddVBand="0" w:evenVBand="0" w:oddHBand="0" w:evenHBand="0" w:firstRowFirstColumn="0" w:firstRowLastColumn="0" w:lastRowFirstColumn="0" w:lastRowLastColumn="0"/>
            <w:tcW w:w="4643" w:type="dxa"/>
            <w:tcBorders>
              <w:top w:val="single" w:sz="4" w:space="0" w:color="auto"/>
              <w:bottom w:val="single" w:sz="4" w:space="0" w:color="auto"/>
            </w:tcBorders>
            <w:vAlign w:val="center"/>
          </w:tcPr>
          <w:p w:rsidR="00066948" w:rsidRDefault="00066948" w:rsidP="00812AB2">
            <w:pPr>
              <w:contextualSpacing/>
              <w:rPr>
                <w:i w:val="0"/>
                <w:lang w:val="es-ES_tradnl"/>
              </w:rPr>
            </w:pPr>
            <w:r>
              <w:rPr>
                <w:i w:val="0"/>
                <w:lang w:val="es-ES_tradnl"/>
              </w:rPr>
              <w:t>JUNTA ADMINISTRATIVA BARRON</w:t>
            </w:r>
          </w:p>
        </w:tc>
      </w:tr>
      <w:tr w:rsidR="00066948" w:rsidRPr="003233AF" w:rsidTr="00812AB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643" w:type="dxa"/>
            <w:tcBorders>
              <w:top w:val="single" w:sz="4" w:space="0" w:color="auto"/>
              <w:bottom w:val="single" w:sz="4" w:space="0" w:color="auto"/>
            </w:tcBorders>
            <w:vAlign w:val="center"/>
          </w:tcPr>
          <w:p w:rsidR="00066948" w:rsidRPr="00CF7406" w:rsidRDefault="00066948" w:rsidP="00812AB2">
            <w:pPr>
              <w:contextualSpacing/>
              <w:rPr>
                <w:i w:val="0"/>
              </w:rPr>
            </w:pPr>
            <w:r>
              <w:rPr>
                <w:i w:val="0"/>
                <w:lang w:val="es-ES_tradnl"/>
              </w:rPr>
              <w:t>JUNTA ADMINISTRATIVA BERANTEVILLA</w:t>
            </w:r>
          </w:p>
        </w:tc>
      </w:tr>
      <w:tr w:rsidR="00066948" w:rsidRPr="00172CC2" w:rsidTr="00812AB2">
        <w:trPr>
          <w:trHeight w:val="340"/>
          <w:jc w:val="center"/>
        </w:trPr>
        <w:tc>
          <w:tcPr>
            <w:cnfStyle w:val="001000000000" w:firstRow="0" w:lastRow="0" w:firstColumn="1" w:lastColumn="0" w:oddVBand="0" w:evenVBand="0" w:oddHBand="0" w:evenHBand="0" w:firstRowFirstColumn="0" w:firstRowLastColumn="0" w:lastRowFirstColumn="0" w:lastRowLastColumn="0"/>
            <w:tcW w:w="4643" w:type="dxa"/>
            <w:tcBorders>
              <w:top w:val="single" w:sz="4" w:space="0" w:color="auto"/>
              <w:bottom w:val="single" w:sz="4" w:space="0" w:color="auto"/>
            </w:tcBorders>
            <w:vAlign w:val="center"/>
          </w:tcPr>
          <w:p w:rsidR="00066948" w:rsidRDefault="00066948" w:rsidP="00812AB2">
            <w:pPr>
              <w:contextualSpacing/>
              <w:rPr>
                <w:i w:val="0"/>
                <w:lang w:val="es-ES_tradnl"/>
              </w:rPr>
            </w:pPr>
            <w:r>
              <w:rPr>
                <w:i w:val="0"/>
                <w:lang w:val="es-ES_tradnl"/>
              </w:rPr>
              <w:t>JUNTA ADMINISTRATIVA FONTECHA</w:t>
            </w:r>
          </w:p>
        </w:tc>
      </w:tr>
      <w:tr w:rsidR="00066948" w:rsidRPr="00172CC2" w:rsidTr="00812AB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643" w:type="dxa"/>
            <w:tcBorders>
              <w:top w:val="single" w:sz="4" w:space="0" w:color="auto"/>
              <w:bottom w:val="single" w:sz="4" w:space="0" w:color="auto"/>
            </w:tcBorders>
            <w:vAlign w:val="center"/>
          </w:tcPr>
          <w:p w:rsidR="00066948" w:rsidRPr="00CF7406" w:rsidRDefault="00066948" w:rsidP="00812AB2">
            <w:pPr>
              <w:contextualSpacing/>
              <w:rPr>
                <w:i w:val="0"/>
              </w:rPr>
            </w:pPr>
            <w:r>
              <w:rPr>
                <w:i w:val="0"/>
              </w:rPr>
              <w:t>JUNTA ADMINISTRATIVA VALLUERCA</w:t>
            </w:r>
          </w:p>
        </w:tc>
      </w:tr>
      <w:tr w:rsidR="00066948" w:rsidRPr="003233AF" w:rsidTr="00812AB2">
        <w:trPr>
          <w:trHeight w:val="340"/>
          <w:jc w:val="center"/>
        </w:trPr>
        <w:tc>
          <w:tcPr>
            <w:cnfStyle w:val="001000000000" w:firstRow="0" w:lastRow="0" w:firstColumn="1" w:lastColumn="0" w:oddVBand="0" w:evenVBand="0" w:oddHBand="0" w:evenHBand="0" w:firstRowFirstColumn="0" w:firstRowLastColumn="0" w:lastRowFirstColumn="0" w:lastRowLastColumn="0"/>
            <w:tcW w:w="4643" w:type="dxa"/>
            <w:tcBorders>
              <w:top w:val="single" w:sz="4" w:space="0" w:color="auto"/>
              <w:bottom w:val="single" w:sz="4" w:space="0" w:color="auto"/>
            </w:tcBorders>
            <w:vAlign w:val="center"/>
          </w:tcPr>
          <w:p w:rsidR="00066948" w:rsidRDefault="00066948" w:rsidP="00812AB2">
            <w:pPr>
              <w:contextualSpacing/>
              <w:rPr>
                <w:i w:val="0"/>
                <w:lang w:val="es-ES_tradnl"/>
              </w:rPr>
            </w:pPr>
            <w:r>
              <w:rPr>
                <w:i w:val="0"/>
                <w:lang w:val="es-ES_tradnl"/>
              </w:rPr>
              <w:t>PROMOTORA SALINAS DE AÑANA</w:t>
            </w:r>
          </w:p>
        </w:tc>
      </w:tr>
      <w:tr w:rsidR="00066948" w:rsidRPr="00E51011" w:rsidTr="00812AB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643" w:type="dxa"/>
            <w:tcBorders>
              <w:top w:val="single" w:sz="4" w:space="0" w:color="auto"/>
              <w:bottom w:val="single" w:sz="4" w:space="0" w:color="auto"/>
            </w:tcBorders>
            <w:vAlign w:val="center"/>
          </w:tcPr>
          <w:p w:rsidR="00066948" w:rsidRDefault="00066948" w:rsidP="00812AB2">
            <w:pPr>
              <w:contextualSpacing/>
              <w:rPr>
                <w:i w:val="0"/>
                <w:lang w:val="es-ES_tradnl"/>
              </w:rPr>
            </w:pPr>
            <w:r>
              <w:rPr>
                <w:i w:val="0"/>
                <w:lang w:val="es-ES_tradnl"/>
              </w:rPr>
              <w:t>PROMOTOR LANTARON</w:t>
            </w:r>
          </w:p>
        </w:tc>
      </w:tr>
      <w:tr w:rsidR="00066948" w:rsidRPr="00E51011" w:rsidTr="00812AB2">
        <w:trPr>
          <w:trHeight w:val="340"/>
          <w:jc w:val="center"/>
        </w:trPr>
        <w:tc>
          <w:tcPr>
            <w:cnfStyle w:val="001000000000" w:firstRow="0" w:lastRow="0" w:firstColumn="1" w:lastColumn="0" w:oddVBand="0" w:evenVBand="0" w:oddHBand="0" w:evenHBand="0" w:firstRowFirstColumn="0" w:firstRowLastColumn="0" w:lastRowFirstColumn="0" w:lastRowLastColumn="0"/>
            <w:tcW w:w="4643" w:type="dxa"/>
            <w:tcBorders>
              <w:top w:val="single" w:sz="4" w:space="0" w:color="auto"/>
              <w:bottom w:val="single" w:sz="4" w:space="0" w:color="auto"/>
            </w:tcBorders>
            <w:vAlign w:val="center"/>
          </w:tcPr>
          <w:p w:rsidR="00066948" w:rsidRDefault="00066948" w:rsidP="00812AB2">
            <w:pPr>
              <w:contextualSpacing/>
              <w:rPr>
                <w:i w:val="0"/>
                <w:lang w:val="es-ES_tradnl"/>
              </w:rPr>
            </w:pPr>
            <w:r>
              <w:rPr>
                <w:i w:val="0"/>
                <w:lang w:val="es-ES_tradnl"/>
              </w:rPr>
              <w:t>PROMOTOR ZAMBRANA</w:t>
            </w:r>
          </w:p>
        </w:tc>
      </w:tr>
      <w:tr w:rsidR="00066948" w:rsidRPr="00E51011" w:rsidTr="00812AB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643" w:type="dxa"/>
            <w:tcBorders>
              <w:top w:val="single" w:sz="4" w:space="0" w:color="auto"/>
              <w:bottom w:val="single" w:sz="4" w:space="0" w:color="auto"/>
            </w:tcBorders>
            <w:vAlign w:val="center"/>
          </w:tcPr>
          <w:p w:rsidR="00066948" w:rsidRDefault="00066948" w:rsidP="00812AB2">
            <w:pPr>
              <w:contextualSpacing/>
              <w:rPr>
                <w:i w:val="0"/>
                <w:lang w:val="es-ES_tradnl"/>
              </w:rPr>
            </w:pPr>
            <w:r>
              <w:rPr>
                <w:i w:val="0"/>
                <w:lang w:val="es-ES_tradnl"/>
              </w:rPr>
              <w:t>PROMOTOR ZAMBRANA</w:t>
            </w:r>
          </w:p>
        </w:tc>
      </w:tr>
      <w:tr w:rsidR="00066948" w:rsidRPr="00E51011" w:rsidTr="00812AB2">
        <w:trPr>
          <w:trHeight w:val="340"/>
          <w:jc w:val="center"/>
        </w:trPr>
        <w:tc>
          <w:tcPr>
            <w:cnfStyle w:val="001000000000" w:firstRow="0" w:lastRow="0" w:firstColumn="1" w:lastColumn="0" w:oddVBand="0" w:evenVBand="0" w:oddHBand="0" w:evenHBand="0" w:firstRowFirstColumn="0" w:firstRowLastColumn="0" w:lastRowFirstColumn="0" w:lastRowLastColumn="0"/>
            <w:tcW w:w="4643" w:type="dxa"/>
            <w:tcBorders>
              <w:top w:val="single" w:sz="4" w:space="0" w:color="auto"/>
              <w:bottom w:val="single" w:sz="4" w:space="0" w:color="auto"/>
            </w:tcBorders>
            <w:vAlign w:val="center"/>
          </w:tcPr>
          <w:p w:rsidR="00066948" w:rsidRDefault="00066948" w:rsidP="00812AB2">
            <w:pPr>
              <w:contextualSpacing/>
              <w:rPr>
                <w:i w:val="0"/>
                <w:lang w:val="es-ES_tradnl"/>
              </w:rPr>
            </w:pPr>
            <w:r>
              <w:rPr>
                <w:i w:val="0"/>
                <w:lang w:val="es-ES_tradnl"/>
              </w:rPr>
              <w:t>PROMOTOR ZAMBRANA</w:t>
            </w:r>
          </w:p>
        </w:tc>
      </w:tr>
      <w:tr w:rsidR="00066948" w:rsidRPr="003233AF" w:rsidTr="00812AB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643" w:type="dxa"/>
            <w:tcBorders>
              <w:top w:val="single" w:sz="4" w:space="0" w:color="auto"/>
              <w:bottom w:val="single" w:sz="4" w:space="0" w:color="auto"/>
            </w:tcBorders>
            <w:vAlign w:val="center"/>
          </w:tcPr>
          <w:p w:rsidR="00066948" w:rsidRDefault="00066948" w:rsidP="00812AB2">
            <w:pPr>
              <w:contextualSpacing/>
              <w:rPr>
                <w:i w:val="0"/>
                <w:lang w:val="es-ES_tradnl"/>
              </w:rPr>
            </w:pPr>
            <w:r>
              <w:rPr>
                <w:i w:val="0"/>
                <w:lang w:val="es-ES_tradnl"/>
              </w:rPr>
              <w:t>PROMOTOR ZAMBRANA</w:t>
            </w:r>
          </w:p>
        </w:tc>
      </w:tr>
    </w:tbl>
    <w:p w:rsidR="003617CA" w:rsidRPr="003617CA" w:rsidRDefault="003617CA" w:rsidP="003617CA">
      <w:pPr>
        <w:spacing w:after="0" w:line="240" w:lineRule="auto"/>
        <w:rPr>
          <w:rFonts w:ascii="Calibri" w:eastAsia="Times New Roman" w:hAnsi="Calibri" w:cs="Times New Roman"/>
          <w:lang w:val="es-ES_tradnl"/>
        </w:rPr>
      </w:pPr>
    </w:p>
    <w:p w:rsidR="003617CA" w:rsidRPr="003617CA" w:rsidRDefault="003617CA" w:rsidP="003617CA">
      <w:pPr>
        <w:jc w:val="both"/>
        <w:rPr>
          <w:rFonts w:ascii="Calibri" w:eastAsia="Times New Roman" w:hAnsi="Calibri" w:cs="Times New Roman"/>
          <w:lang w:val="es-ES_tradnl"/>
        </w:rPr>
      </w:pPr>
    </w:p>
    <w:p w:rsidR="00A31EC2" w:rsidRDefault="003617CA" w:rsidP="003617CA">
      <w:pPr>
        <w:spacing w:after="0" w:line="240" w:lineRule="auto"/>
        <w:rPr>
          <w:rFonts w:ascii="Calibri" w:eastAsia="Times New Roman" w:hAnsi="Calibri" w:cs="Times New Roman"/>
          <w:lang w:val="es-ES_tradnl"/>
        </w:rPr>
        <w:sectPr w:rsidR="00A31EC2" w:rsidSect="00406CDB">
          <w:headerReference w:type="even" r:id="rId48"/>
          <w:headerReference w:type="default" r:id="rId49"/>
          <w:headerReference w:type="first" r:id="rId50"/>
          <w:pgSz w:w="11906" w:h="16838"/>
          <w:pgMar w:top="426" w:right="1080" w:bottom="1440" w:left="828" w:header="227" w:footer="227" w:gutter="0"/>
          <w:cols w:space="708"/>
          <w:rtlGutter/>
          <w:docGrid w:linePitch="360"/>
        </w:sectPr>
      </w:pPr>
      <w:r w:rsidRPr="003617CA">
        <w:rPr>
          <w:rFonts w:ascii="Calibri" w:eastAsia="Times New Roman" w:hAnsi="Calibri" w:cs="Times New Roman"/>
          <w:lang w:val="es-ES_tradnl"/>
        </w:rPr>
        <w:br w:type="page"/>
      </w:r>
    </w:p>
    <w:p w:rsidR="00770B10" w:rsidRPr="00770B10" w:rsidRDefault="00770B10" w:rsidP="00770B10">
      <w:pPr>
        <w:rPr>
          <w:rFonts w:ascii="Arial" w:hAnsi="Arial" w:cs="Arial"/>
          <w:b/>
          <w:sz w:val="22"/>
          <w:szCs w:val="22"/>
        </w:rPr>
      </w:pPr>
      <w:r w:rsidRPr="00DD2F02">
        <w:rPr>
          <w:rFonts w:ascii="Arial" w:hAnsi="Arial" w:cs="Arial"/>
          <w:b/>
          <w:sz w:val="22"/>
          <w:szCs w:val="22"/>
        </w:rPr>
        <w:t>6.4. Planes y programas de la comarca</w:t>
      </w:r>
    </w:p>
    <w:p w:rsidR="003617CA" w:rsidRPr="003617CA" w:rsidRDefault="000170F5" w:rsidP="003617CA">
      <w:pPr>
        <w:ind w:left="708"/>
        <w:jc w:val="both"/>
        <w:rPr>
          <w:rFonts w:ascii="Calibri" w:eastAsia="Times New Roman" w:hAnsi="Calibri" w:cs="Times New Roman"/>
          <w:lang w:val="es-ES_tradnl"/>
        </w:rPr>
      </w:pPr>
      <w:r w:rsidRPr="00741777">
        <w:rPr>
          <w:rFonts w:ascii="Arial" w:hAnsi="Arial" w:cs="Arial"/>
          <w:i w:val="0"/>
          <w:sz w:val="22"/>
          <w:szCs w:val="22"/>
          <w:lang w:val="es-ES_tradnl"/>
        </w:rPr>
        <w:t>En la siguiente tabla se recoge</w:t>
      </w:r>
      <w:r>
        <w:rPr>
          <w:rFonts w:ascii="Arial" w:hAnsi="Arial" w:cs="Arial"/>
          <w:i w:val="0"/>
          <w:sz w:val="22"/>
          <w:szCs w:val="22"/>
          <w:lang w:val="es-ES_tradnl"/>
        </w:rPr>
        <w:t xml:space="preserve">n los planes y programas existentes en la comarca. </w:t>
      </w:r>
      <w:r w:rsidRPr="00741777">
        <w:rPr>
          <w:rFonts w:ascii="Arial" w:hAnsi="Arial" w:cs="Arial"/>
          <w:i w:val="0"/>
          <w:sz w:val="22"/>
          <w:szCs w:val="22"/>
          <w:lang w:val="es-ES_tradnl"/>
        </w:rPr>
        <w:t xml:space="preserve"> </w:t>
      </w:r>
    </w:p>
    <w:tbl>
      <w:tblPr>
        <w:tblStyle w:val="Sombreadomedio2-nfasis4"/>
        <w:tblW w:w="0" w:type="auto"/>
        <w:tblLook w:val="0020" w:firstRow="1" w:lastRow="0" w:firstColumn="0" w:lastColumn="0" w:noHBand="0" w:noVBand="0"/>
      </w:tblPr>
      <w:tblGrid>
        <w:gridCol w:w="2133"/>
        <w:gridCol w:w="1243"/>
        <w:gridCol w:w="3106"/>
        <w:gridCol w:w="1236"/>
        <w:gridCol w:w="1644"/>
        <w:gridCol w:w="2959"/>
        <w:gridCol w:w="2867"/>
      </w:tblGrid>
      <w:tr w:rsidR="00CE28D3" w:rsidRPr="00D15F96" w:rsidTr="00CE28D3">
        <w:trPr>
          <w:cnfStyle w:val="100000000000" w:firstRow="1" w:lastRow="0" w:firstColumn="0" w:lastColumn="0" w:oddVBand="0" w:evenVBand="0" w:oddHBand="0" w:evenHBand="0" w:firstRowFirstColumn="0" w:firstRowLastColumn="0" w:lastRowFirstColumn="0" w:lastRowLastColumn="0"/>
          <w:trHeight w:val="725"/>
        </w:trPr>
        <w:tc>
          <w:tcPr>
            <w:cnfStyle w:val="000010000000" w:firstRow="0" w:lastRow="0" w:firstColumn="0" w:lastColumn="0" w:oddVBand="1" w:evenVBand="0" w:oddHBand="0" w:evenHBand="0" w:firstRowFirstColumn="0" w:firstRowLastColumn="0" w:lastRowFirstColumn="0" w:lastRowLastColumn="0"/>
            <w:tcW w:w="0" w:type="auto"/>
          </w:tcPr>
          <w:p w:rsidR="00CE28D3" w:rsidRPr="00D15F96" w:rsidRDefault="00CE28D3" w:rsidP="00B26E5F">
            <w:pPr>
              <w:rPr>
                <w:rFonts w:ascii="Arial" w:hAnsi="Arial" w:cs="Arial"/>
                <w:sz w:val="22"/>
                <w:szCs w:val="22"/>
              </w:rPr>
            </w:pPr>
            <w:r w:rsidRPr="00D15F96">
              <w:rPr>
                <w:rFonts w:ascii="Arial" w:hAnsi="Arial" w:cs="Arial"/>
                <w:kern w:val="24"/>
                <w:sz w:val="22"/>
                <w:szCs w:val="22"/>
                <w:lang w:val="es-ES_tradnl"/>
              </w:rPr>
              <w:t>Planes, programas y proyectos</w:t>
            </w:r>
          </w:p>
        </w:tc>
        <w:tc>
          <w:tcPr>
            <w:tcW w:w="0" w:type="auto"/>
          </w:tcPr>
          <w:p w:rsidR="00CE28D3" w:rsidRPr="00D15F96" w:rsidRDefault="00CE28D3" w:rsidP="00B26E5F">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D15F96">
              <w:rPr>
                <w:rFonts w:ascii="Arial" w:hAnsi="Arial" w:cs="Arial"/>
                <w:kern w:val="24"/>
                <w:sz w:val="22"/>
                <w:szCs w:val="22"/>
              </w:rPr>
              <w:t>Agente</w:t>
            </w:r>
          </w:p>
          <w:p w:rsidR="00CE28D3" w:rsidRPr="00D15F96" w:rsidRDefault="00CE28D3" w:rsidP="00B26E5F">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D15F96">
              <w:rPr>
                <w:rFonts w:ascii="Arial" w:hAnsi="Arial" w:cs="Arial"/>
                <w:kern w:val="24"/>
                <w:sz w:val="22"/>
                <w:szCs w:val="22"/>
              </w:rPr>
              <w:t>promotor</w:t>
            </w:r>
          </w:p>
        </w:tc>
        <w:tc>
          <w:tcPr>
            <w:cnfStyle w:val="000010000000" w:firstRow="0" w:lastRow="0" w:firstColumn="0" w:lastColumn="0" w:oddVBand="1" w:evenVBand="0" w:oddHBand="0" w:evenHBand="0" w:firstRowFirstColumn="0" w:firstRowLastColumn="0" w:lastRowFirstColumn="0" w:lastRowLastColumn="0"/>
            <w:tcW w:w="0" w:type="auto"/>
          </w:tcPr>
          <w:p w:rsidR="00CE28D3" w:rsidRPr="00D15F96" w:rsidRDefault="00CE28D3" w:rsidP="00B26E5F">
            <w:pPr>
              <w:rPr>
                <w:rFonts w:ascii="Arial" w:hAnsi="Arial" w:cs="Arial"/>
                <w:b w:val="0"/>
                <w:bCs w:val="0"/>
                <w:kern w:val="24"/>
                <w:sz w:val="22"/>
                <w:szCs w:val="22"/>
              </w:rPr>
            </w:pPr>
            <w:r w:rsidRPr="00D15F96">
              <w:rPr>
                <w:rFonts w:ascii="Arial" w:hAnsi="Arial" w:cs="Arial"/>
                <w:kern w:val="24"/>
                <w:sz w:val="22"/>
                <w:szCs w:val="22"/>
              </w:rPr>
              <w:t>Otros Agentes</w:t>
            </w:r>
          </w:p>
        </w:tc>
        <w:tc>
          <w:tcPr>
            <w:tcW w:w="0" w:type="auto"/>
          </w:tcPr>
          <w:p w:rsidR="00CE28D3" w:rsidRPr="00D15F96" w:rsidRDefault="00CE28D3" w:rsidP="00B26E5F">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D15F96">
              <w:rPr>
                <w:rFonts w:ascii="Arial" w:hAnsi="Arial" w:cs="Arial"/>
                <w:kern w:val="24"/>
                <w:sz w:val="22"/>
                <w:szCs w:val="22"/>
              </w:rPr>
              <w:t>Nivel  territorial</w:t>
            </w:r>
          </w:p>
        </w:tc>
        <w:tc>
          <w:tcPr>
            <w:cnfStyle w:val="000010000000" w:firstRow="0" w:lastRow="0" w:firstColumn="0" w:lastColumn="0" w:oddVBand="1" w:evenVBand="0" w:oddHBand="0" w:evenHBand="0" w:firstRowFirstColumn="0" w:firstRowLastColumn="0" w:lastRowFirstColumn="0" w:lastRowLastColumn="0"/>
            <w:tcW w:w="0" w:type="auto"/>
          </w:tcPr>
          <w:p w:rsidR="00CE28D3" w:rsidRPr="00D15F96" w:rsidRDefault="00CE28D3" w:rsidP="00B26E5F">
            <w:pPr>
              <w:rPr>
                <w:rFonts w:ascii="Arial" w:hAnsi="Arial" w:cs="Arial"/>
                <w:sz w:val="22"/>
                <w:szCs w:val="22"/>
              </w:rPr>
            </w:pPr>
            <w:r w:rsidRPr="00D15F96">
              <w:rPr>
                <w:rFonts w:ascii="Arial" w:hAnsi="Arial" w:cs="Arial"/>
                <w:kern w:val="24"/>
                <w:sz w:val="22"/>
                <w:szCs w:val="22"/>
              </w:rPr>
              <w:t xml:space="preserve">Estado  actual </w:t>
            </w:r>
          </w:p>
        </w:tc>
        <w:tc>
          <w:tcPr>
            <w:tcW w:w="0" w:type="auto"/>
          </w:tcPr>
          <w:p w:rsidR="00CE28D3" w:rsidRPr="00D15F96" w:rsidRDefault="00CE28D3" w:rsidP="00B26E5F">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D15F96">
              <w:rPr>
                <w:rFonts w:ascii="Arial" w:hAnsi="Arial" w:cs="Arial"/>
                <w:kern w:val="24"/>
                <w:sz w:val="22"/>
                <w:szCs w:val="22"/>
              </w:rPr>
              <w:t xml:space="preserve">Observaciones ligadas al DR </w:t>
            </w:r>
          </w:p>
        </w:tc>
        <w:tc>
          <w:tcPr>
            <w:cnfStyle w:val="000010000000" w:firstRow="0" w:lastRow="0" w:firstColumn="0" w:lastColumn="0" w:oddVBand="1" w:evenVBand="0" w:oddHBand="0" w:evenHBand="0" w:firstRowFirstColumn="0" w:firstRowLastColumn="0" w:lastRowFirstColumn="0" w:lastRowLastColumn="0"/>
            <w:tcW w:w="0" w:type="auto"/>
          </w:tcPr>
          <w:p w:rsidR="00CE28D3" w:rsidRPr="00D15F96" w:rsidRDefault="00CE28D3" w:rsidP="00B26E5F">
            <w:pPr>
              <w:rPr>
                <w:rFonts w:ascii="Arial" w:hAnsi="Arial" w:cs="Arial"/>
                <w:sz w:val="22"/>
                <w:szCs w:val="22"/>
              </w:rPr>
            </w:pPr>
            <w:r w:rsidRPr="00D15F96">
              <w:rPr>
                <w:rFonts w:ascii="Arial" w:hAnsi="Arial" w:cs="Arial"/>
                <w:kern w:val="24"/>
                <w:sz w:val="22"/>
                <w:szCs w:val="22"/>
              </w:rPr>
              <w:t>Más información (link a documentación)</w:t>
            </w:r>
          </w:p>
        </w:tc>
      </w:tr>
      <w:tr w:rsidR="00CE28D3" w:rsidRPr="00D15F96" w:rsidTr="00D15F96">
        <w:trPr>
          <w:cnfStyle w:val="000000100000" w:firstRow="0" w:lastRow="0" w:firstColumn="0" w:lastColumn="0" w:oddVBand="0" w:evenVBand="0" w:oddHBand="1" w:evenHBand="0" w:firstRowFirstColumn="0" w:firstRowLastColumn="0" w:lastRowFirstColumn="0" w:lastRowLastColumn="0"/>
          <w:trHeight w:val="725"/>
        </w:trPr>
        <w:tc>
          <w:tcPr>
            <w:cnfStyle w:val="000010000000" w:firstRow="0" w:lastRow="0" w:firstColumn="0" w:lastColumn="0" w:oddVBand="1" w:evenVBand="0" w:oddHBand="0" w:evenHBand="0" w:firstRowFirstColumn="0" w:firstRowLastColumn="0" w:lastRowFirstColumn="0" w:lastRowLastColumn="0"/>
            <w:tcW w:w="0" w:type="auto"/>
          </w:tcPr>
          <w:p w:rsidR="00CE28D3" w:rsidRPr="00D15F96" w:rsidRDefault="00CE28D3" w:rsidP="00103EB5">
            <w:pPr>
              <w:rPr>
                <w:rFonts w:ascii="Arial" w:hAnsi="Arial" w:cs="Arial"/>
                <w:sz w:val="22"/>
                <w:szCs w:val="22"/>
              </w:rPr>
            </w:pPr>
            <w:r w:rsidRPr="00D15F96">
              <w:rPr>
                <w:rFonts w:ascii="Arial" w:hAnsi="Arial" w:cs="Arial"/>
                <w:sz w:val="22"/>
                <w:szCs w:val="22"/>
              </w:rPr>
              <w:t xml:space="preserve">PLAN DINAMIZACIÓN TURÍSTICA DE LA COMARCA </w:t>
            </w:r>
          </w:p>
        </w:tc>
        <w:tc>
          <w:tcPr>
            <w:tcW w:w="0" w:type="auto"/>
            <w:shd w:val="clear" w:color="auto" w:fill="auto"/>
          </w:tcPr>
          <w:p w:rsidR="00CE28D3" w:rsidRPr="00D15F96" w:rsidRDefault="00CE28D3" w:rsidP="00B26E5F">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15F96">
              <w:rPr>
                <w:rFonts w:ascii="Arial" w:hAnsi="Arial" w:cs="Arial"/>
                <w:sz w:val="22"/>
                <w:szCs w:val="22"/>
              </w:rPr>
              <w:t>Cuadrilla Añana</w:t>
            </w:r>
          </w:p>
        </w:tc>
        <w:tc>
          <w:tcPr>
            <w:cnfStyle w:val="000010000000" w:firstRow="0" w:lastRow="0" w:firstColumn="0" w:lastColumn="0" w:oddVBand="1" w:evenVBand="0" w:oddHBand="0" w:evenHBand="0" w:firstRowFirstColumn="0" w:firstRowLastColumn="0" w:lastRowFirstColumn="0" w:lastRowLastColumn="0"/>
            <w:tcW w:w="0" w:type="auto"/>
          </w:tcPr>
          <w:p w:rsidR="00CE28D3" w:rsidRPr="00D15F96" w:rsidRDefault="00CE28D3" w:rsidP="00B26E5F">
            <w:pPr>
              <w:rPr>
                <w:rFonts w:ascii="Arial" w:hAnsi="Arial" w:cs="Arial"/>
                <w:sz w:val="22"/>
                <w:szCs w:val="22"/>
              </w:rPr>
            </w:pPr>
            <w:r w:rsidRPr="00D15F96">
              <w:rPr>
                <w:rFonts w:ascii="Arial" w:hAnsi="Arial" w:cs="Arial"/>
                <w:sz w:val="22"/>
                <w:szCs w:val="22"/>
              </w:rPr>
              <w:t xml:space="preserve">Asociación de empresarios de Valdegovia, </w:t>
            </w:r>
            <w:r w:rsidR="00103EB5">
              <w:rPr>
                <w:rFonts w:ascii="Arial" w:hAnsi="Arial" w:cs="Arial"/>
                <w:sz w:val="22"/>
                <w:szCs w:val="22"/>
              </w:rPr>
              <w:t>ADR,</w:t>
            </w:r>
            <w:r w:rsidRPr="00D15F96">
              <w:rPr>
                <w:rFonts w:ascii="Arial" w:hAnsi="Arial" w:cs="Arial"/>
                <w:sz w:val="22"/>
                <w:szCs w:val="22"/>
              </w:rPr>
              <w:t>establecimientos hosteleros, fundación Valle salado, DFA, GV</w:t>
            </w:r>
          </w:p>
        </w:tc>
        <w:tc>
          <w:tcPr>
            <w:tcW w:w="0" w:type="auto"/>
            <w:shd w:val="clear" w:color="auto" w:fill="auto"/>
          </w:tcPr>
          <w:p w:rsidR="00CE28D3" w:rsidRPr="00D15F96" w:rsidRDefault="00CE28D3" w:rsidP="00B26E5F">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15F96">
              <w:rPr>
                <w:rFonts w:ascii="Arial" w:hAnsi="Arial" w:cs="Arial"/>
                <w:sz w:val="22"/>
                <w:szCs w:val="22"/>
              </w:rPr>
              <w:t xml:space="preserve">Comarca </w:t>
            </w:r>
          </w:p>
        </w:tc>
        <w:tc>
          <w:tcPr>
            <w:cnfStyle w:val="000010000000" w:firstRow="0" w:lastRow="0" w:firstColumn="0" w:lastColumn="0" w:oddVBand="1" w:evenVBand="0" w:oddHBand="0" w:evenHBand="0" w:firstRowFirstColumn="0" w:firstRowLastColumn="0" w:lastRowFirstColumn="0" w:lastRowLastColumn="0"/>
            <w:tcW w:w="0" w:type="auto"/>
          </w:tcPr>
          <w:p w:rsidR="00CE28D3" w:rsidRPr="00D15F96" w:rsidRDefault="00CE28D3" w:rsidP="00B26E5F">
            <w:pPr>
              <w:rPr>
                <w:rFonts w:ascii="Arial" w:hAnsi="Arial" w:cs="Arial"/>
                <w:sz w:val="22"/>
                <w:szCs w:val="22"/>
              </w:rPr>
            </w:pPr>
            <w:r w:rsidRPr="00D15F96">
              <w:rPr>
                <w:rFonts w:ascii="Arial" w:hAnsi="Arial" w:cs="Arial"/>
                <w:sz w:val="22"/>
                <w:szCs w:val="22"/>
              </w:rPr>
              <w:t>Aprobado</w:t>
            </w:r>
          </w:p>
          <w:p w:rsidR="00CE28D3" w:rsidRPr="00D15F96" w:rsidRDefault="00CE28D3" w:rsidP="00B26E5F">
            <w:pPr>
              <w:rPr>
                <w:rFonts w:ascii="Arial" w:hAnsi="Arial" w:cs="Arial"/>
                <w:sz w:val="22"/>
                <w:szCs w:val="22"/>
              </w:rPr>
            </w:pPr>
            <w:r w:rsidRPr="00D15F96">
              <w:rPr>
                <w:rFonts w:ascii="Arial" w:hAnsi="Arial" w:cs="Arial"/>
                <w:sz w:val="22"/>
                <w:szCs w:val="22"/>
              </w:rPr>
              <w:t>Ejecutando</w:t>
            </w:r>
          </w:p>
        </w:tc>
        <w:tc>
          <w:tcPr>
            <w:tcW w:w="0" w:type="auto"/>
            <w:shd w:val="clear" w:color="auto" w:fill="auto"/>
          </w:tcPr>
          <w:p w:rsidR="00CE28D3" w:rsidRPr="00D15F96" w:rsidRDefault="00CE28D3" w:rsidP="00B26E5F">
            <w:pPr>
              <w:cnfStyle w:val="000000100000" w:firstRow="0" w:lastRow="0" w:firstColumn="0" w:lastColumn="0" w:oddVBand="0" w:evenVBand="0" w:oddHBand="1" w:evenHBand="0" w:firstRowFirstColumn="0" w:firstRowLastColumn="0" w:lastRowFirstColumn="0" w:lastRowLastColumn="0"/>
              <w:rPr>
                <w:rFonts w:ascii="Arial" w:hAnsi="Arial" w:cs="Arial"/>
                <w:i w:val="0"/>
                <w:sz w:val="22"/>
                <w:szCs w:val="22"/>
              </w:rPr>
            </w:pPr>
            <w:r w:rsidRPr="00D15F96">
              <w:rPr>
                <w:rFonts w:ascii="Arial" w:hAnsi="Arial" w:cs="Arial"/>
                <w:sz w:val="22"/>
                <w:szCs w:val="22"/>
              </w:rPr>
              <w:t>Identificar oportunidades y sinergias  ligadas al desarrollo de las zonas rurales.</w:t>
            </w:r>
          </w:p>
          <w:p w:rsidR="00CE28D3" w:rsidRPr="00D15F96" w:rsidRDefault="00CE28D3" w:rsidP="00B26E5F">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15F96">
              <w:rPr>
                <w:rFonts w:ascii="Arial" w:hAnsi="Arial" w:cs="Arial"/>
                <w:sz w:val="22"/>
                <w:szCs w:val="22"/>
              </w:rPr>
              <w:t>Oportunidad de desarrollo económico en torno a actividades ligadas a este recurso: restauración, alojamientos especializados, venta de producto local, etc…</w:t>
            </w:r>
            <w:proofErr w:type="gramStart"/>
            <w:r w:rsidRPr="00D15F96">
              <w:rPr>
                <w:rFonts w:ascii="Arial" w:hAnsi="Arial" w:cs="Arial"/>
                <w:sz w:val="22"/>
                <w:szCs w:val="22"/>
              </w:rPr>
              <w:t>..</w:t>
            </w:r>
            <w:proofErr w:type="gramEnd"/>
          </w:p>
        </w:tc>
        <w:tc>
          <w:tcPr>
            <w:cnfStyle w:val="000010000000" w:firstRow="0" w:lastRow="0" w:firstColumn="0" w:lastColumn="0" w:oddVBand="1" w:evenVBand="0" w:oddHBand="0" w:evenHBand="0" w:firstRowFirstColumn="0" w:firstRowLastColumn="0" w:lastRowFirstColumn="0" w:lastRowLastColumn="0"/>
            <w:tcW w:w="0" w:type="auto"/>
          </w:tcPr>
          <w:p w:rsidR="009C18A5" w:rsidRDefault="009C18A5" w:rsidP="00B26E5F">
            <w:pPr>
              <w:rPr>
                <w:rFonts w:ascii="Arial" w:hAnsi="Arial" w:cs="Arial"/>
                <w:sz w:val="22"/>
                <w:szCs w:val="22"/>
              </w:rPr>
            </w:pPr>
          </w:p>
          <w:p w:rsidR="009C18A5" w:rsidRDefault="009C18A5" w:rsidP="00B26E5F">
            <w:pPr>
              <w:rPr>
                <w:rFonts w:ascii="Arial" w:hAnsi="Arial" w:cs="Arial"/>
                <w:sz w:val="22"/>
                <w:szCs w:val="22"/>
              </w:rPr>
            </w:pPr>
          </w:p>
          <w:p w:rsidR="009C18A5" w:rsidRDefault="009C18A5" w:rsidP="00B26E5F">
            <w:pPr>
              <w:rPr>
                <w:rFonts w:ascii="Arial" w:hAnsi="Arial" w:cs="Arial"/>
                <w:sz w:val="22"/>
                <w:szCs w:val="22"/>
              </w:rPr>
            </w:pPr>
          </w:p>
          <w:p w:rsidR="00CE28D3" w:rsidRPr="00D15F96" w:rsidRDefault="009103BA" w:rsidP="00B26E5F">
            <w:pPr>
              <w:rPr>
                <w:rFonts w:ascii="Arial" w:hAnsi="Arial" w:cs="Arial"/>
                <w:sz w:val="22"/>
                <w:szCs w:val="22"/>
              </w:rPr>
            </w:pPr>
            <w:hyperlink r:id="rId51" w:history="1">
              <w:r w:rsidR="00E377F1" w:rsidRPr="00F65918">
                <w:rPr>
                  <w:rStyle w:val="Hipervnculo"/>
                  <w:rFonts w:ascii="Arial" w:hAnsi="Arial" w:cs="Arial"/>
                  <w:sz w:val="22"/>
                  <w:szCs w:val="22"/>
                </w:rPr>
                <w:t>www.ananaturismo.com</w:t>
              </w:r>
            </w:hyperlink>
          </w:p>
          <w:p w:rsidR="009C18A5" w:rsidRDefault="009C18A5" w:rsidP="00B26E5F">
            <w:pPr>
              <w:rPr>
                <w:rFonts w:ascii="Arial" w:hAnsi="Arial" w:cs="Arial"/>
                <w:sz w:val="22"/>
                <w:szCs w:val="22"/>
              </w:rPr>
            </w:pPr>
          </w:p>
          <w:p w:rsidR="009C18A5" w:rsidRDefault="009C18A5" w:rsidP="00B26E5F">
            <w:pPr>
              <w:rPr>
                <w:rFonts w:ascii="Arial" w:hAnsi="Arial" w:cs="Arial"/>
                <w:sz w:val="22"/>
                <w:szCs w:val="22"/>
              </w:rPr>
            </w:pPr>
          </w:p>
          <w:p w:rsidR="009C18A5" w:rsidRDefault="009C18A5" w:rsidP="00B26E5F">
            <w:pPr>
              <w:rPr>
                <w:rFonts w:ascii="Arial" w:hAnsi="Arial" w:cs="Arial"/>
                <w:sz w:val="22"/>
                <w:szCs w:val="22"/>
              </w:rPr>
            </w:pPr>
          </w:p>
          <w:p w:rsidR="009C18A5" w:rsidRDefault="009C18A5" w:rsidP="00B26E5F">
            <w:pPr>
              <w:rPr>
                <w:rFonts w:ascii="Arial" w:hAnsi="Arial" w:cs="Arial"/>
                <w:sz w:val="22"/>
                <w:szCs w:val="22"/>
              </w:rPr>
            </w:pPr>
          </w:p>
          <w:p w:rsidR="009C18A5" w:rsidRDefault="009C18A5" w:rsidP="00B26E5F">
            <w:pPr>
              <w:rPr>
                <w:rFonts w:ascii="Arial" w:hAnsi="Arial" w:cs="Arial"/>
                <w:sz w:val="22"/>
                <w:szCs w:val="22"/>
              </w:rPr>
            </w:pPr>
          </w:p>
          <w:p w:rsidR="009C18A5" w:rsidRDefault="009C18A5" w:rsidP="00B26E5F">
            <w:pPr>
              <w:rPr>
                <w:rFonts w:ascii="Arial" w:hAnsi="Arial" w:cs="Arial"/>
                <w:sz w:val="22"/>
                <w:szCs w:val="22"/>
              </w:rPr>
            </w:pPr>
          </w:p>
          <w:p w:rsidR="00CE28D3" w:rsidRPr="00D15F96" w:rsidRDefault="009103BA" w:rsidP="00B26E5F">
            <w:pPr>
              <w:rPr>
                <w:rFonts w:ascii="Arial" w:hAnsi="Arial" w:cs="Arial"/>
                <w:sz w:val="22"/>
                <w:szCs w:val="22"/>
              </w:rPr>
            </w:pPr>
            <w:hyperlink r:id="rId52" w:history="1">
              <w:r w:rsidR="00CE28D3" w:rsidRPr="00D15F96">
                <w:rPr>
                  <w:rStyle w:val="Hipervnculo"/>
                  <w:rFonts w:ascii="Arial" w:hAnsi="Arial" w:cs="Arial"/>
                  <w:sz w:val="22"/>
                  <w:szCs w:val="22"/>
                </w:rPr>
                <w:t>www.turismoanana.com</w:t>
              </w:r>
            </w:hyperlink>
          </w:p>
          <w:p w:rsidR="00CE28D3" w:rsidRPr="00D15F96" w:rsidRDefault="00CE28D3" w:rsidP="00B26E5F">
            <w:pPr>
              <w:rPr>
                <w:rFonts w:ascii="Arial" w:hAnsi="Arial" w:cs="Arial"/>
                <w:i w:val="0"/>
                <w:sz w:val="22"/>
                <w:szCs w:val="22"/>
              </w:rPr>
            </w:pPr>
          </w:p>
        </w:tc>
      </w:tr>
      <w:tr w:rsidR="00CE28D3" w:rsidRPr="00D15F96" w:rsidTr="00D15F96">
        <w:trPr>
          <w:trHeight w:val="725"/>
        </w:trPr>
        <w:tc>
          <w:tcPr>
            <w:cnfStyle w:val="000010000000" w:firstRow="0" w:lastRow="0" w:firstColumn="0" w:lastColumn="0" w:oddVBand="1" w:evenVBand="0" w:oddHBand="0" w:evenHBand="0" w:firstRowFirstColumn="0" w:firstRowLastColumn="0" w:lastRowFirstColumn="0" w:lastRowLastColumn="0"/>
            <w:tcW w:w="0" w:type="auto"/>
          </w:tcPr>
          <w:p w:rsidR="00CE28D3" w:rsidRPr="00D15F96" w:rsidRDefault="00CE28D3" w:rsidP="00B26E5F">
            <w:pPr>
              <w:rPr>
                <w:rFonts w:ascii="Arial" w:hAnsi="Arial" w:cs="Arial"/>
                <w:sz w:val="22"/>
                <w:szCs w:val="22"/>
              </w:rPr>
            </w:pPr>
            <w:r w:rsidRPr="00D15F96">
              <w:rPr>
                <w:rFonts w:ascii="Arial" w:hAnsi="Arial" w:cs="Arial"/>
                <w:sz w:val="22"/>
                <w:szCs w:val="22"/>
              </w:rPr>
              <w:t>PLAN DE EMPLEO Añana</w:t>
            </w:r>
          </w:p>
        </w:tc>
        <w:tc>
          <w:tcPr>
            <w:tcW w:w="0" w:type="auto"/>
          </w:tcPr>
          <w:p w:rsidR="00CE28D3" w:rsidRPr="00D15F96" w:rsidRDefault="00CE28D3" w:rsidP="00B26E5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15F96">
              <w:rPr>
                <w:rFonts w:ascii="Arial" w:hAnsi="Arial" w:cs="Arial"/>
                <w:sz w:val="22"/>
                <w:szCs w:val="22"/>
              </w:rPr>
              <w:t>Cuadrilla Añana</w:t>
            </w:r>
          </w:p>
        </w:tc>
        <w:tc>
          <w:tcPr>
            <w:cnfStyle w:val="000010000000" w:firstRow="0" w:lastRow="0" w:firstColumn="0" w:lastColumn="0" w:oddVBand="1" w:evenVBand="0" w:oddHBand="0" w:evenHBand="0" w:firstRowFirstColumn="0" w:firstRowLastColumn="0" w:lastRowFirstColumn="0" w:lastRowLastColumn="0"/>
            <w:tcW w:w="0" w:type="auto"/>
          </w:tcPr>
          <w:p w:rsidR="00CE28D3" w:rsidRPr="00D15F96" w:rsidRDefault="00CE28D3" w:rsidP="00B26E5F">
            <w:pPr>
              <w:rPr>
                <w:rFonts w:ascii="Arial" w:hAnsi="Arial" w:cs="Arial"/>
                <w:sz w:val="22"/>
                <w:szCs w:val="22"/>
              </w:rPr>
            </w:pPr>
            <w:r w:rsidRPr="00D15F96">
              <w:rPr>
                <w:rFonts w:ascii="Arial" w:hAnsi="Arial" w:cs="Arial"/>
                <w:sz w:val="22"/>
                <w:szCs w:val="22"/>
              </w:rPr>
              <w:t>ADR, Lanbide, ayuntamientos</w:t>
            </w:r>
          </w:p>
        </w:tc>
        <w:tc>
          <w:tcPr>
            <w:tcW w:w="0" w:type="auto"/>
            <w:shd w:val="clear" w:color="auto" w:fill="auto"/>
          </w:tcPr>
          <w:p w:rsidR="00CE28D3" w:rsidRPr="00D15F96" w:rsidRDefault="00CE28D3" w:rsidP="00B26E5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15F96">
              <w:rPr>
                <w:rFonts w:ascii="Arial" w:hAnsi="Arial" w:cs="Arial"/>
                <w:sz w:val="22"/>
                <w:szCs w:val="22"/>
              </w:rPr>
              <w:t>Comarca</w:t>
            </w:r>
          </w:p>
        </w:tc>
        <w:tc>
          <w:tcPr>
            <w:cnfStyle w:val="000010000000" w:firstRow="0" w:lastRow="0" w:firstColumn="0" w:lastColumn="0" w:oddVBand="1" w:evenVBand="0" w:oddHBand="0" w:evenHBand="0" w:firstRowFirstColumn="0" w:firstRowLastColumn="0" w:lastRowFirstColumn="0" w:lastRowLastColumn="0"/>
            <w:tcW w:w="0" w:type="auto"/>
          </w:tcPr>
          <w:p w:rsidR="00CE28D3" w:rsidRPr="00D15F96" w:rsidRDefault="00CE28D3" w:rsidP="00B26E5F">
            <w:pPr>
              <w:rPr>
                <w:rFonts w:ascii="Arial" w:hAnsi="Arial" w:cs="Arial"/>
                <w:sz w:val="22"/>
                <w:szCs w:val="22"/>
              </w:rPr>
            </w:pPr>
            <w:r w:rsidRPr="00D15F96">
              <w:rPr>
                <w:rFonts w:ascii="Arial" w:hAnsi="Arial" w:cs="Arial"/>
                <w:sz w:val="22"/>
                <w:szCs w:val="22"/>
              </w:rPr>
              <w:t>Aprobado</w:t>
            </w:r>
          </w:p>
          <w:p w:rsidR="00CE28D3" w:rsidRPr="00D15F96" w:rsidRDefault="00CE28D3" w:rsidP="00B26E5F">
            <w:pPr>
              <w:rPr>
                <w:rFonts w:ascii="Arial" w:hAnsi="Arial" w:cs="Arial"/>
                <w:sz w:val="22"/>
                <w:szCs w:val="22"/>
              </w:rPr>
            </w:pPr>
            <w:r w:rsidRPr="00D15F96">
              <w:rPr>
                <w:rFonts w:ascii="Arial" w:hAnsi="Arial" w:cs="Arial"/>
                <w:sz w:val="22"/>
                <w:szCs w:val="22"/>
              </w:rPr>
              <w:t>Ejecutándose</w:t>
            </w:r>
          </w:p>
        </w:tc>
        <w:tc>
          <w:tcPr>
            <w:tcW w:w="0" w:type="auto"/>
            <w:shd w:val="clear" w:color="auto" w:fill="auto"/>
          </w:tcPr>
          <w:p w:rsidR="00CE28D3" w:rsidRPr="00D15F96" w:rsidRDefault="00CE28D3" w:rsidP="00B26E5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15F96">
              <w:rPr>
                <w:rFonts w:ascii="Arial" w:hAnsi="Arial" w:cs="Arial"/>
                <w:sz w:val="22"/>
                <w:szCs w:val="22"/>
              </w:rPr>
              <w:t>Apoyo a la creación de empleo en las empresas comarcales y a la contratación de trabajadores/as locales. Capacitación de capital humano.</w:t>
            </w:r>
          </w:p>
        </w:tc>
        <w:tc>
          <w:tcPr>
            <w:cnfStyle w:val="000010000000" w:firstRow="0" w:lastRow="0" w:firstColumn="0" w:lastColumn="0" w:oddVBand="1" w:evenVBand="0" w:oddHBand="0" w:evenHBand="0" w:firstRowFirstColumn="0" w:firstRowLastColumn="0" w:lastRowFirstColumn="0" w:lastRowLastColumn="0"/>
            <w:tcW w:w="0" w:type="auto"/>
          </w:tcPr>
          <w:p w:rsidR="00CE28D3" w:rsidRDefault="009103BA" w:rsidP="00B26E5F">
            <w:pPr>
              <w:rPr>
                <w:rFonts w:ascii="Arial" w:hAnsi="Arial" w:cs="Arial"/>
                <w:sz w:val="22"/>
                <w:szCs w:val="22"/>
              </w:rPr>
            </w:pPr>
            <w:hyperlink r:id="rId53" w:history="1">
              <w:r w:rsidR="00B73CD5" w:rsidRPr="00293A3C">
                <w:rPr>
                  <w:rStyle w:val="Hipervnculo"/>
                  <w:rFonts w:ascii="Arial" w:hAnsi="Arial" w:cs="Arial"/>
                  <w:sz w:val="22"/>
                  <w:szCs w:val="22"/>
                </w:rPr>
                <w:t>www.cuadrilladeanana.es</w:t>
              </w:r>
            </w:hyperlink>
          </w:p>
          <w:p w:rsidR="00B73CD5" w:rsidRPr="00D15F96" w:rsidRDefault="00B73CD5" w:rsidP="00B26E5F">
            <w:pPr>
              <w:rPr>
                <w:rFonts w:ascii="Arial" w:hAnsi="Arial" w:cs="Arial"/>
                <w:sz w:val="22"/>
                <w:szCs w:val="22"/>
              </w:rPr>
            </w:pPr>
          </w:p>
          <w:p w:rsidR="00CE28D3" w:rsidRPr="00D15F96" w:rsidRDefault="00CE28D3" w:rsidP="00B26E5F">
            <w:pPr>
              <w:rPr>
                <w:rFonts w:ascii="Arial" w:hAnsi="Arial" w:cs="Arial"/>
                <w:sz w:val="22"/>
                <w:szCs w:val="22"/>
              </w:rPr>
            </w:pPr>
          </w:p>
        </w:tc>
      </w:tr>
      <w:tr w:rsidR="00CE28D3" w:rsidRPr="00D15F96" w:rsidTr="00D15F96">
        <w:trPr>
          <w:cnfStyle w:val="000000100000" w:firstRow="0" w:lastRow="0" w:firstColumn="0" w:lastColumn="0" w:oddVBand="0" w:evenVBand="0" w:oddHBand="1" w:evenHBand="0" w:firstRowFirstColumn="0" w:firstRowLastColumn="0" w:lastRowFirstColumn="0" w:lastRowLastColumn="0"/>
          <w:trHeight w:val="725"/>
        </w:trPr>
        <w:tc>
          <w:tcPr>
            <w:cnfStyle w:val="000010000000" w:firstRow="0" w:lastRow="0" w:firstColumn="0" w:lastColumn="0" w:oddVBand="1" w:evenVBand="0" w:oddHBand="0" w:evenHBand="0" w:firstRowFirstColumn="0" w:firstRowLastColumn="0" w:lastRowFirstColumn="0" w:lastRowLastColumn="0"/>
            <w:tcW w:w="0" w:type="auto"/>
          </w:tcPr>
          <w:p w:rsidR="00CE28D3" w:rsidRPr="00D15F96" w:rsidRDefault="00CE28D3" w:rsidP="00B26E5F">
            <w:pPr>
              <w:rPr>
                <w:rFonts w:ascii="Arial" w:hAnsi="Arial" w:cs="Arial"/>
                <w:sz w:val="22"/>
                <w:szCs w:val="22"/>
              </w:rPr>
            </w:pPr>
            <w:r w:rsidRPr="00D15F96">
              <w:rPr>
                <w:rFonts w:ascii="Arial" w:hAnsi="Arial" w:cs="Arial"/>
                <w:sz w:val="22"/>
                <w:szCs w:val="22"/>
              </w:rPr>
              <w:t>Plan joven</w:t>
            </w:r>
            <w:r w:rsidR="00103EB5">
              <w:rPr>
                <w:rFonts w:ascii="Arial" w:hAnsi="Arial" w:cs="Arial"/>
                <w:sz w:val="22"/>
                <w:szCs w:val="22"/>
              </w:rPr>
              <w:t xml:space="preserve"> 2008</w:t>
            </w:r>
          </w:p>
        </w:tc>
        <w:tc>
          <w:tcPr>
            <w:tcW w:w="0" w:type="auto"/>
            <w:shd w:val="clear" w:color="auto" w:fill="auto"/>
          </w:tcPr>
          <w:p w:rsidR="00CE28D3" w:rsidRPr="00D15F96" w:rsidRDefault="00CE28D3" w:rsidP="00B26E5F">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15F96">
              <w:rPr>
                <w:rFonts w:ascii="Arial" w:hAnsi="Arial" w:cs="Arial"/>
                <w:sz w:val="22"/>
                <w:szCs w:val="22"/>
              </w:rPr>
              <w:t>Cuadrilla Añana</w:t>
            </w:r>
          </w:p>
        </w:tc>
        <w:tc>
          <w:tcPr>
            <w:cnfStyle w:val="000010000000" w:firstRow="0" w:lastRow="0" w:firstColumn="0" w:lastColumn="0" w:oddVBand="1" w:evenVBand="0" w:oddHBand="0" w:evenHBand="0" w:firstRowFirstColumn="0" w:firstRowLastColumn="0" w:lastRowFirstColumn="0" w:lastRowLastColumn="0"/>
            <w:tcW w:w="0" w:type="auto"/>
          </w:tcPr>
          <w:p w:rsidR="00CE28D3" w:rsidRPr="00D15F96" w:rsidRDefault="00CE28D3" w:rsidP="00B26E5F">
            <w:pPr>
              <w:rPr>
                <w:rFonts w:ascii="Arial" w:hAnsi="Arial" w:cs="Arial"/>
                <w:sz w:val="22"/>
                <w:szCs w:val="22"/>
              </w:rPr>
            </w:pPr>
          </w:p>
        </w:tc>
        <w:tc>
          <w:tcPr>
            <w:tcW w:w="0" w:type="auto"/>
            <w:shd w:val="clear" w:color="auto" w:fill="auto"/>
          </w:tcPr>
          <w:p w:rsidR="00CE28D3" w:rsidRPr="00D15F96" w:rsidRDefault="00CE28D3" w:rsidP="00B26E5F">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15F96">
              <w:rPr>
                <w:rFonts w:ascii="Arial" w:hAnsi="Arial" w:cs="Arial"/>
                <w:sz w:val="22"/>
                <w:szCs w:val="22"/>
              </w:rPr>
              <w:t>Comarca</w:t>
            </w:r>
          </w:p>
        </w:tc>
        <w:tc>
          <w:tcPr>
            <w:cnfStyle w:val="000010000000" w:firstRow="0" w:lastRow="0" w:firstColumn="0" w:lastColumn="0" w:oddVBand="1" w:evenVBand="0" w:oddHBand="0" w:evenHBand="0" w:firstRowFirstColumn="0" w:firstRowLastColumn="0" w:lastRowFirstColumn="0" w:lastRowLastColumn="0"/>
            <w:tcW w:w="0" w:type="auto"/>
          </w:tcPr>
          <w:p w:rsidR="00CE28D3" w:rsidRPr="00D15F96" w:rsidRDefault="00CE28D3" w:rsidP="00B26E5F">
            <w:pPr>
              <w:rPr>
                <w:rFonts w:ascii="Arial" w:hAnsi="Arial" w:cs="Arial"/>
                <w:sz w:val="22"/>
                <w:szCs w:val="22"/>
              </w:rPr>
            </w:pPr>
            <w:r w:rsidRPr="00D15F96">
              <w:rPr>
                <w:rFonts w:ascii="Arial" w:hAnsi="Arial" w:cs="Arial"/>
                <w:sz w:val="22"/>
                <w:szCs w:val="22"/>
              </w:rPr>
              <w:t>Redactado, sin ejecución</w:t>
            </w:r>
          </w:p>
        </w:tc>
        <w:tc>
          <w:tcPr>
            <w:tcW w:w="0" w:type="auto"/>
            <w:shd w:val="clear" w:color="auto" w:fill="auto"/>
          </w:tcPr>
          <w:p w:rsidR="00CE28D3" w:rsidRPr="00D15F96" w:rsidRDefault="00CE28D3" w:rsidP="00B26E5F">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cnfStyle w:val="000010000000" w:firstRow="0" w:lastRow="0" w:firstColumn="0" w:lastColumn="0" w:oddVBand="1" w:evenVBand="0" w:oddHBand="0" w:evenHBand="0" w:firstRowFirstColumn="0" w:firstRowLastColumn="0" w:lastRowFirstColumn="0" w:lastRowLastColumn="0"/>
            <w:tcW w:w="0" w:type="auto"/>
          </w:tcPr>
          <w:p w:rsidR="00CE28D3" w:rsidRDefault="009103BA" w:rsidP="00B26E5F">
            <w:pPr>
              <w:rPr>
                <w:rFonts w:ascii="Arial" w:hAnsi="Arial" w:cs="Arial"/>
                <w:sz w:val="22"/>
                <w:szCs w:val="22"/>
              </w:rPr>
            </w:pPr>
            <w:hyperlink r:id="rId54" w:history="1">
              <w:r w:rsidR="00B73CD5" w:rsidRPr="00293A3C">
                <w:rPr>
                  <w:rStyle w:val="Hipervnculo"/>
                  <w:rFonts w:ascii="Arial" w:hAnsi="Arial" w:cs="Arial"/>
                  <w:sz w:val="22"/>
                  <w:szCs w:val="22"/>
                </w:rPr>
                <w:t>www.cuadrilladeanana.es</w:t>
              </w:r>
            </w:hyperlink>
          </w:p>
          <w:p w:rsidR="00B73CD5" w:rsidRPr="00D15F96" w:rsidRDefault="00B73CD5" w:rsidP="00B26E5F">
            <w:pPr>
              <w:rPr>
                <w:rFonts w:ascii="Arial" w:hAnsi="Arial" w:cs="Arial"/>
                <w:sz w:val="22"/>
                <w:szCs w:val="22"/>
              </w:rPr>
            </w:pPr>
          </w:p>
        </w:tc>
      </w:tr>
      <w:tr w:rsidR="00CE28D3" w:rsidRPr="00D15F96" w:rsidTr="00CE28D3">
        <w:trPr>
          <w:trHeight w:val="725"/>
        </w:trPr>
        <w:tc>
          <w:tcPr>
            <w:cnfStyle w:val="000010000000" w:firstRow="0" w:lastRow="0" w:firstColumn="0" w:lastColumn="0" w:oddVBand="1" w:evenVBand="0" w:oddHBand="0" w:evenHBand="0" w:firstRowFirstColumn="0" w:firstRowLastColumn="0" w:lastRowFirstColumn="0" w:lastRowLastColumn="0"/>
            <w:tcW w:w="0" w:type="auto"/>
          </w:tcPr>
          <w:p w:rsidR="00CE28D3" w:rsidRDefault="00CE28D3" w:rsidP="00B26E5F">
            <w:pPr>
              <w:rPr>
                <w:rFonts w:ascii="Arial" w:hAnsi="Arial" w:cs="Arial"/>
                <w:sz w:val="22"/>
                <w:szCs w:val="22"/>
              </w:rPr>
            </w:pPr>
            <w:r w:rsidRPr="00523D2C">
              <w:rPr>
                <w:rFonts w:ascii="Arial" w:hAnsi="Arial" w:cs="Arial"/>
                <w:sz w:val="22"/>
                <w:szCs w:val="22"/>
              </w:rPr>
              <w:t xml:space="preserve">Plan </w:t>
            </w:r>
            <w:r w:rsidR="00F941E4">
              <w:rPr>
                <w:rFonts w:ascii="Arial" w:hAnsi="Arial" w:cs="Arial"/>
                <w:sz w:val="22"/>
                <w:szCs w:val="22"/>
              </w:rPr>
              <w:t xml:space="preserve">Promoción del uso del </w:t>
            </w:r>
            <w:r w:rsidRPr="00523D2C">
              <w:rPr>
                <w:rFonts w:ascii="Arial" w:hAnsi="Arial" w:cs="Arial"/>
                <w:sz w:val="22"/>
                <w:szCs w:val="22"/>
              </w:rPr>
              <w:t>Euskera</w:t>
            </w:r>
            <w:r w:rsidR="00523D2C">
              <w:rPr>
                <w:rFonts w:ascii="Arial" w:hAnsi="Arial" w:cs="Arial"/>
                <w:sz w:val="22"/>
                <w:szCs w:val="22"/>
              </w:rPr>
              <w:t xml:space="preserve"> </w:t>
            </w:r>
            <w:r w:rsidR="00F941E4">
              <w:rPr>
                <w:rFonts w:ascii="Arial" w:hAnsi="Arial" w:cs="Arial"/>
                <w:sz w:val="22"/>
                <w:szCs w:val="22"/>
              </w:rPr>
              <w:t>2013-2017</w:t>
            </w:r>
          </w:p>
          <w:p w:rsidR="00103EB5" w:rsidRPr="00D15F96" w:rsidRDefault="00103EB5" w:rsidP="00B26E5F">
            <w:pPr>
              <w:rPr>
                <w:rFonts w:ascii="Arial" w:hAnsi="Arial" w:cs="Arial"/>
                <w:sz w:val="22"/>
                <w:szCs w:val="22"/>
              </w:rPr>
            </w:pPr>
          </w:p>
        </w:tc>
        <w:tc>
          <w:tcPr>
            <w:tcW w:w="0" w:type="auto"/>
          </w:tcPr>
          <w:p w:rsidR="00CE28D3" w:rsidRPr="00D15F96" w:rsidRDefault="00CE28D3" w:rsidP="00B26E5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15F96">
              <w:rPr>
                <w:rFonts w:ascii="Arial" w:hAnsi="Arial" w:cs="Arial"/>
                <w:sz w:val="22"/>
                <w:szCs w:val="22"/>
              </w:rPr>
              <w:t>Cuadrilla Añana</w:t>
            </w:r>
          </w:p>
        </w:tc>
        <w:tc>
          <w:tcPr>
            <w:cnfStyle w:val="000010000000" w:firstRow="0" w:lastRow="0" w:firstColumn="0" w:lastColumn="0" w:oddVBand="1" w:evenVBand="0" w:oddHBand="0" w:evenHBand="0" w:firstRowFirstColumn="0" w:firstRowLastColumn="0" w:lastRowFirstColumn="0" w:lastRowLastColumn="0"/>
            <w:tcW w:w="0" w:type="auto"/>
          </w:tcPr>
          <w:p w:rsidR="00CE28D3" w:rsidRPr="00D15F96" w:rsidRDefault="008A569B" w:rsidP="00B26E5F">
            <w:pPr>
              <w:rPr>
                <w:rFonts w:ascii="Arial" w:hAnsi="Arial" w:cs="Arial"/>
                <w:sz w:val="22"/>
                <w:szCs w:val="22"/>
              </w:rPr>
            </w:pPr>
            <w:r>
              <w:rPr>
                <w:rFonts w:ascii="Arial" w:hAnsi="Arial" w:cs="Arial"/>
                <w:sz w:val="22"/>
                <w:szCs w:val="22"/>
              </w:rPr>
              <w:t>Ayuntamientos</w:t>
            </w:r>
          </w:p>
        </w:tc>
        <w:tc>
          <w:tcPr>
            <w:tcW w:w="0" w:type="auto"/>
          </w:tcPr>
          <w:p w:rsidR="00CE28D3" w:rsidRPr="00D15F96" w:rsidRDefault="00CE28D3" w:rsidP="00B26E5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15F96">
              <w:rPr>
                <w:rFonts w:ascii="Arial" w:hAnsi="Arial" w:cs="Arial"/>
                <w:sz w:val="22"/>
                <w:szCs w:val="22"/>
              </w:rPr>
              <w:t>Comarca</w:t>
            </w:r>
          </w:p>
        </w:tc>
        <w:tc>
          <w:tcPr>
            <w:cnfStyle w:val="000010000000" w:firstRow="0" w:lastRow="0" w:firstColumn="0" w:lastColumn="0" w:oddVBand="1" w:evenVBand="0" w:oddHBand="0" w:evenHBand="0" w:firstRowFirstColumn="0" w:firstRowLastColumn="0" w:lastRowFirstColumn="0" w:lastRowLastColumn="0"/>
            <w:tcW w:w="0" w:type="auto"/>
          </w:tcPr>
          <w:p w:rsidR="00CE28D3" w:rsidRPr="00D15F96" w:rsidRDefault="00CE28D3" w:rsidP="00B26E5F">
            <w:pPr>
              <w:rPr>
                <w:rFonts w:ascii="Arial" w:hAnsi="Arial" w:cs="Arial"/>
                <w:sz w:val="22"/>
                <w:szCs w:val="22"/>
              </w:rPr>
            </w:pPr>
          </w:p>
        </w:tc>
        <w:tc>
          <w:tcPr>
            <w:tcW w:w="0" w:type="auto"/>
          </w:tcPr>
          <w:p w:rsidR="00CE28D3" w:rsidRPr="00D15F96" w:rsidRDefault="00CE28D3" w:rsidP="00B26E5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cnfStyle w:val="000010000000" w:firstRow="0" w:lastRow="0" w:firstColumn="0" w:lastColumn="0" w:oddVBand="1" w:evenVBand="0" w:oddHBand="0" w:evenHBand="0" w:firstRowFirstColumn="0" w:firstRowLastColumn="0" w:lastRowFirstColumn="0" w:lastRowLastColumn="0"/>
            <w:tcW w:w="0" w:type="auto"/>
          </w:tcPr>
          <w:p w:rsidR="00CE28D3" w:rsidRDefault="009103BA" w:rsidP="00B26E5F">
            <w:pPr>
              <w:rPr>
                <w:rFonts w:ascii="Arial" w:hAnsi="Arial" w:cs="Arial"/>
                <w:sz w:val="22"/>
                <w:szCs w:val="22"/>
              </w:rPr>
            </w:pPr>
            <w:hyperlink r:id="rId55" w:history="1">
              <w:r w:rsidR="00B73CD5" w:rsidRPr="00293A3C">
                <w:rPr>
                  <w:rStyle w:val="Hipervnculo"/>
                  <w:rFonts w:ascii="Arial" w:hAnsi="Arial" w:cs="Arial"/>
                  <w:sz w:val="22"/>
                  <w:szCs w:val="22"/>
                </w:rPr>
                <w:t>www.cuadrilladeanana.es</w:t>
              </w:r>
            </w:hyperlink>
          </w:p>
          <w:p w:rsidR="00B73CD5" w:rsidRPr="00D15F96" w:rsidRDefault="00B73CD5" w:rsidP="00B26E5F">
            <w:pPr>
              <w:rPr>
                <w:rFonts w:ascii="Arial" w:hAnsi="Arial" w:cs="Arial"/>
                <w:sz w:val="22"/>
                <w:szCs w:val="22"/>
              </w:rPr>
            </w:pPr>
          </w:p>
        </w:tc>
      </w:tr>
    </w:tbl>
    <w:p w:rsidR="00A31EC2" w:rsidRDefault="00A31EC2" w:rsidP="005F7436">
      <w:pPr>
        <w:rPr>
          <w:sz w:val="28"/>
          <w:szCs w:val="28"/>
          <w:lang w:val="es-ES_tradnl"/>
        </w:rPr>
        <w:sectPr w:rsidR="00A31EC2" w:rsidSect="00A31EC2">
          <w:headerReference w:type="even" r:id="rId56"/>
          <w:headerReference w:type="default" r:id="rId57"/>
          <w:headerReference w:type="first" r:id="rId58"/>
          <w:pgSz w:w="16838" w:h="11906" w:orient="landscape"/>
          <w:pgMar w:top="828" w:right="426" w:bottom="1080" w:left="1440" w:header="567" w:footer="708" w:gutter="0"/>
          <w:cols w:space="708"/>
          <w:docGrid w:linePitch="360"/>
        </w:sectPr>
      </w:pPr>
    </w:p>
    <w:p w:rsidR="00770B10" w:rsidRDefault="00770B10" w:rsidP="00770B10">
      <w:pPr>
        <w:rPr>
          <w:rFonts w:ascii="Arial" w:hAnsi="Arial" w:cs="Arial"/>
          <w:b/>
          <w:sz w:val="22"/>
          <w:szCs w:val="22"/>
        </w:rPr>
      </w:pPr>
    </w:p>
    <w:p w:rsidR="00770B10" w:rsidRDefault="00770B10" w:rsidP="00770B10">
      <w:pPr>
        <w:rPr>
          <w:rFonts w:ascii="Arial" w:hAnsi="Arial" w:cs="Arial"/>
          <w:b/>
          <w:sz w:val="22"/>
          <w:szCs w:val="22"/>
        </w:rPr>
      </w:pPr>
      <w:r w:rsidRPr="00DD2F02">
        <w:rPr>
          <w:rFonts w:ascii="Arial" w:hAnsi="Arial" w:cs="Arial"/>
          <w:b/>
          <w:sz w:val="22"/>
          <w:szCs w:val="22"/>
        </w:rPr>
        <w:t>6.5. Planes y programas supracomarcales</w:t>
      </w:r>
    </w:p>
    <w:tbl>
      <w:tblPr>
        <w:tblW w:w="15452" w:type="dxa"/>
        <w:tblInd w:w="-707" w:type="dxa"/>
        <w:tblLayout w:type="fixed"/>
        <w:tblCellMar>
          <w:left w:w="0" w:type="dxa"/>
          <w:right w:w="0" w:type="dxa"/>
        </w:tblCellMar>
        <w:tblLook w:val="0020" w:firstRow="1" w:lastRow="0" w:firstColumn="0" w:lastColumn="0" w:noHBand="0" w:noVBand="0"/>
      </w:tblPr>
      <w:tblGrid>
        <w:gridCol w:w="1987"/>
        <w:gridCol w:w="2550"/>
        <w:gridCol w:w="1417"/>
        <w:gridCol w:w="1701"/>
        <w:gridCol w:w="709"/>
        <w:gridCol w:w="1275"/>
        <w:gridCol w:w="3261"/>
        <w:gridCol w:w="2552"/>
      </w:tblGrid>
      <w:tr w:rsidR="00E10AA2" w:rsidRPr="006C543E" w:rsidTr="005262A8">
        <w:trPr>
          <w:trHeight w:val="725"/>
          <w:tblHeader/>
        </w:trPr>
        <w:tc>
          <w:tcPr>
            <w:tcW w:w="1987" w:type="dxa"/>
            <w:tcBorders>
              <w:top w:val="single" w:sz="8" w:space="0" w:color="FFFFFF"/>
              <w:left w:val="single" w:sz="8" w:space="0" w:color="FFFFFF"/>
              <w:bottom w:val="single" w:sz="4" w:space="0" w:color="auto"/>
              <w:right w:val="single" w:sz="8" w:space="0" w:color="FFFFFF"/>
            </w:tcBorders>
            <w:shd w:val="clear" w:color="auto" w:fill="4F81BD"/>
            <w:tcMar>
              <w:top w:w="72" w:type="dxa"/>
              <w:left w:w="144" w:type="dxa"/>
              <w:bottom w:w="72" w:type="dxa"/>
              <w:right w:w="144" w:type="dxa"/>
            </w:tcMar>
          </w:tcPr>
          <w:p w:rsidR="00E10AA2" w:rsidRPr="006C543E" w:rsidRDefault="00E10AA2" w:rsidP="005262A8">
            <w:pPr>
              <w:spacing w:after="0" w:line="240" w:lineRule="auto"/>
              <w:rPr>
                <w:rFonts w:eastAsia="Calibri" w:cs="Arial"/>
                <w:i w:val="0"/>
                <w:iCs w:val="0"/>
                <w:sz w:val="18"/>
                <w:szCs w:val="18"/>
              </w:rPr>
            </w:pPr>
            <w:r w:rsidRPr="006C543E">
              <w:rPr>
                <w:rFonts w:eastAsia="Calibri" w:cs="Arial"/>
                <w:b/>
                <w:bCs/>
                <w:i w:val="0"/>
                <w:iCs w:val="0"/>
                <w:color w:val="FFFFFF"/>
                <w:kern w:val="24"/>
                <w:sz w:val="18"/>
                <w:szCs w:val="18"/>
                <w:lang w:val="es-ES_tradnl"/>
              </w:rPr>
              <w:t>Planes, programas y proyectos</w:t>
            </w:r>
          </w:p>
        </w:tc>
        <w:tc>
          <w:tcPr>
            <w:tcW w:w="2550" w:type="dxa"/>
            <w:tcBorders>
              <w:top w:val="single" w:sz="8" w:space="0" w:color="FFFFFF"/>
              <w:left w:val="single" w:sz="8" w:space="0" w:color="FFFFFF"/>
              <w:bottom w:val="single" w:sz="4" w:space="0" w:color="auto"/>
              <w:right w:val="single" w:sz="8" w:space="0" w:color="FFFFFF"/>
            </w:tcBorders>
            <w:shd w:val="clear" w:color="auto" w:fill="4F81BD"/>
          </w:tcPr>
          <w:p w:rsidR="00E10AA2" w:rsidRPr="006C543E" w:rsidRDefault="00E10AA2" w:rsidP="005262A8">
            <w:pPr>
              <w:spacing w:after="0" w:line="240" w:lineRule="auto"/>
              <w:ind w:left="142"/>
              <w:rPr>
                <w:rFonts w:eastAsia="Calibri" w:cs="Arial"/>
                <w:b/>
                <w:bCs/>
                <w:i w:val="0"/>
                <w:iCs w:val="0"/>
                <w:color w:val="FFFFFF"/>
                <w:kern w:val="24"/>
                <w:sz w:val="18"/>
                <w:szCs w:val="18"/>
              </w:rPr>
            </w:pPr>
            <w:r w:rsidRPr="006C543E">
              <w:rPr>
                <w:rFonts w:eastAsia="Calibri" w:cs="Arial"/>
                <w:b/>
                <w:bCs/>
                <w:i w:val="0"/>
                <w:iCs w:val="0"/>
                <w:color w:val="FFFFFF"/>
                <w:kern w:val="24"/>
                <w:sz w:val="18"/>
                <w:szCs w:val="18"/>
              </w:rPr>
              <w:t>Objetivo del plan</w:t>
            </w:r>
          </w:p>
        </w:tc>
        <w:tc>
          <w:tcPr>
            <w:tcW w:w="1417" w:type="dxa"/>
            <w:tcBorders>
              <w:top w:val="single" w:sz="8" w:space="0" w:color="FFFFFF"/>
              <w:left w:val="single" w:sz="8" w:space="0" w:color="FFFFFF"/>
              <w:bottom w:val="single" w:sz="4" w:space="0" w:color="auto"/>
              <w:right w:val="single" w:sz="8" w:space="0" w:color="FFFFFF"/>
            </w:tcBorders>
            <w:shd w:val="clear" w:color="auto" w:fill="4F81BD"/>
            <w:tcMar>
              <w:top w:w="72" w:type="dxa"/>
              <w:left w:w="144" w:type="dxa"/>
              <w:bottom w:w="72" w:type="dxa"/>
              <w:right w:w="144" w:type="dxa"/>
            </w:tcMar>
          </w:tcPr>
          <w:p w:rsidR="00E10AA2" w:rsidRPr="006C543E" w:rsidRDefault="00E10AA2" w:rsidP="005262A8">
            <w:pPr>
              <w:spacing w:after="0" w:line="240" w:lineRule="auto"/>
              <w:rPr>
                <w:rFonts w:eastAsia="Calibri" w:cs="Arial"/>
                <w:i w:val="0"/>
                <w:iCs w:val="0"/>
                <w:sz w:val="18"/>
                <w:szCs w:val="18"/>
              </w:rPr>
            </w:pPr>
            <w:r w:rsidRPr="006C543E">
              <w:rPr>
                <w:rFonts w:eastAsia="Calibri" w:cs="Arial"/>
                <w:b/>
                <w:bCs/>
                <w:i w:val="0"/>
                <w:iCs w:val="0"/>
                <w:color w:val="FFFFFF"/>
                <w:kern w:val="24"/>
                <w:sz w:val="18"/>
                <w:szCs w:val="18"/>
              </w:rPr>
              <w:t>Agente</w:t>
            </w:r>
          </w:p>
          <w:p w:rsidR="00E10AA2" w:rsidRPr="006C543E" w:rsidRDefault="00E10AA2" w:rsidP="005262A8">
            <w:pPr>
              <w:spacing w:after="0" w:line="240" w:lineRule="auto"/>
              <w:rPr>
                <w:rFonts w:eastAsia="Calibri" w:cs="Arial"/>
                <w:i w:val="0"/>
                <w:iCs w:val="0"/>
                <w:sz w:val="18"/>
                <w:szCs w:val="18"/>
              </w:rPr>
            </w:pPr>
            <w:r w:rsidRPr="006C543E">
              <w:rPr>
                <w:rFonts w:eastAsia="Calibri" w:cs="Arial"/>
                <w:b/>
                <w:bCs/>
                <w:i w:val="0"/>
                <w:iCs w:val="0"/>
                <w:color w:val="FFFFFF"/>
                <w:kern w:val="24"/>
                <w:sz w:val="18"/>
                <w:szCs w:val="18"/>
              </w:rPr>
              <w:t>promotor</w:t>
            </w:r>
          </w:p>
        </w:tc>
        <w:tc>
          <w:tcPr>
            <w:tcW w:w="1701" w:type="dxa"/>
            <w:tcBorders>
              <w:top w:val="single" w:sz="8" w:space="0" w:color="FFFFFF"/>
              <w:left w:val="single" w:sz="8" w:space="0" w:color="FFFFFF"/>
              <w:bottom w:val="single" w:sz="4" w:space="0" w:color="auto"/>
              <w:right w:val="single" w:sz="8" w:space="0" w:color="FFFFFF"/>
            </w:tcBorders>
            <w:shd w:val="clear" w:color="auto" w:fill="4F81BD"/>
            <w:tcMar>
              <w:top w:w="72" w:type="dxa"/>
              <w:left w:w="144" w:type="dxa"/>
              <w:bottom w:w="72" w:type="dxa"/>
              <w:right w:w="144" w:type="dxa"/>
            </w:tcMar>
          </w:tcPr>
          <w:p w:rsidR="00E10AA2" w:rsidRPr="006C543E" w:rsidRDefault="00E10AA2" w:rsidP="005262A8">
            <w:pPr>
              <w:spacing w:after="0" w:line="240" w:lineRule="auto"/>
              <w:rPr>
                <w:rFonts w:eastAsia="Calibri" w:cs="Arial"/>
                <w:b/>
                <w:bCs/>
                <w:i w:val="0"/>
                <w:iCs w:val="0"/>
                <w:color w:val="FFFFFF"/>
                <w:kern w:val="24"/>
                <w:sz w:val="18"/>
                <w:szCs w:val="18"/>
              </w:rPr>
            </w:pPr>
            <w:r w:rsidRPr="006C543E">
              <w:rPr>
                <w:rFonts w:eastAsia="Calibri" w:cs="Arial"/>
                <w:b/>
                <w:bCs/>
                <w:i w:val="0"/>
                <w:iCs w:val="0"/>
                <w:color w:val="FFFFFF"/>
                <w:kern w:val="24"/>
                <w:sz w:val="18"/>
                <w:szCs w:val="18"/>
              </w:rPr>
              <w:t>Otros Agentes</w:t>
            </w:r>
          </w:p>
        </w:tc>
        <w:tc>
          <w:tcPr>
            <w:tcW w:w="709" w:type="dxa"/>
            <w:tcBorders>
              <w:top w:val="single" w:sz="8" w:space="0" w:color="FFFFFF"/>
              <w:left w:val="single" w:sz="8" w:space="0" w:color="FFFFFF"/>
              <w:bottom w:val="single" w:sz="4" w:space="0" w:color="auto"/>
              <w:right w:val="single" w:sz="8" w:space="0" w:color="FFFFFF"/>
            </w:tcBorders>
            <w:shd w:val="clear" w:color="auto" w:fill="4F81BD"/>
            <w:tcMar>
              <w:top w:w="72" w:type="dxa"/>
              <w:left w:w="144" w:type="dxa"/>
              <w:bottom w:w="72" w:type="dxa"/>
              <w:right w:w="144" w:type="dxa"/>
            </w:tcMar>
          </w:tcPr>
          <w:p w:rsidR="00E10AA2" w:rsidRPr="006C543E" w:rsidRDefault="00E10AA2" w:rsidP="005262A8">
            <w:pPr>
              <w:spacing w:after="0" w:line="240" w:lineRule="auto"/>
              <w:rPr>
                <w:rFonts w:eastAsia="Calibri" w:cs="Arial"/>
                <w:i w:val="0"/>
                <w:iCs w:val="0"/>
                <w:sz w:val="18"/>
                <w:szCs w:val="18"/>
              </w:rPr>
            </w:pPr>
            <w:r w:rsidRPr="006C543E">
              <w:rPr>
                <w:rFonts w:eastAsia="Calibri" w:cs="Arial"/>
                <w:b/>
                <w:bCs/>
                <w:i w:val="0"/>
                <w:iCs w:val="0"/>
                <w:color w:val="FFFFFF"/>
                <w:kern w:val="24"/>
                <w:sz w:val="18"/>
                <w:szCs w:val="18"/>
              </w:rPr>
              <w:t>Nivel  territorial</w:t>
            </w:r>
          </w:p>
        </w:tc>
        <w:tc>
          <w:tcPr>
            <w:tcW w:w="1275" w:type="dxa"/>
            <w:tcBorders>
              <w:top w:val="single" w:sz="8" w:space="0" w:color="FFFFFF"/>
              <w:left w:val="single" w:sz="8" w:space="0" w:color="FFFFFF"/>
              <w:bottom w:val="single" w:sz="4" w:space="0" w:color="auto"/>
              <w:right w:val="single" w:sz="8" w:space="0" w:color="FFFFFF"/>
            </w:tcBorders>
            <w:shd w:val="clear" w:color="auto" w:fill="4F81BD"/>
            <w:tcMar>
              <w:top w:w="72" w:type="dxa"/>
              <w:left w:w="144" w:type="dxa"/>
              <w:bottom w:w="72" w:type="dxa"/>
              <w:right w:w="144" w:type="dxa"/>
            </w:tcMar>
          </w:tcPr>
          <w:p w:rsidR="00E10AA2" w:rsidRPr="006C543E" w:rsidRDefault="00E10AA2" w:rsidP="005262A8">
            <w:pPr>
              <w:spacing w:after="0" w:line="240" w:lineRule="auto"/>
              <w:rPr>
                <w:rFonts w:eastAsia="Calibri" w:cs="Arial"/>
                <w:i w:val="0"/>
                <w:iCs w:val="0"/>
                <w:sz w:val="18"/>
                <w:szCs w:val="18"/>
              </w:rPr>
            </w:pPr>
            <w:r w:rsidRPr="006C543E">
              <w:rPr>
                <w:rFonts w:eastAsia="Calibri" w:cs="Arial"/>
                <w:b/>
                <w:bCs/>
                <w:i w:val="0"/>
                <w:iCs w:val="0"/>
                <w:color w:val="FFFFFF"/>
                <w:kern w:val="24"/>
                <w:sz w:val="18"/>
                <w:szCs w:val="18"/>
              </w:rPr>
              <w:t xml:space="preserve">Estado  actual </w:t>
            </w:r>
          </w:p>
        </w:tc>
        <w:tc>
          <w:tcPr>
            <w:tcW w:w="3261" w:type="dxa"/>
            <w:tcBorders>
              <w:top w:val="single" w:sz="8" w:space="0" w:color="FFFFFF"/>
              <w:left w:val="single" w:sz="8" w:space="0" w:color="FFFFFF"/>
              <w:bottom w:val="single" w:sz="4" w:space="0" w:color="auto"/>
              <w:right w:val="single" w:sz="8" w:space="0" w:color="FFFFFF"/>
            </w:tcBorders>
            <w:shd w:val="clear" w:color="auto" w:fill="4F81BD"/>
            <w:tcMar>
              <w:top w:w="72" w:type="dxa"/>
              <w:left w:w="144" w:type="dxa"/>
              <w:bottom w:w="72" w:type="dxa"/>
              <w:right w:w="144" w:type="dxa"/>
            </w:tcMar>
          </w:tcPr>
          <w:p w:rsidR="00E10AA2" w:rsidRPr="006C543E" w:rsidRDefault="00E10AA2" w:rsidP="005262A8">
            <w:pPr>
              <w:spacing w:after="0" w:line="240" w:lineRule="auto"/>
              <w:rPr>
                <w:rFonts w:eastAsia="Calibri" w:cs="Arial"/>
                <w:i w:val="0"/>
                <w:iCs w:val="0"/>
                <w:sz w:val="18"/>
                <w:szCs w:val="18"/>
              </w:rPr>
            </w:pPr>
            <w:r w:rsidRPr="006C543E">
              <w:rPr>
                <w:rFonts w:eastAsia="Calibri" w:cs="Arial"/>
                <w:b/>
                <w:bCs/>
                <w:i w:val="0"/>
                <w:iCs w:val="0"/>
                <w:color w:val="FFFFFF"/>
                <w:kern w:val="24"/>
                <w:sz w:val="18"/>
                <w:szCs w:val="18"/>
              </w:rPr>
              <w:t>Observaciones ligadas a los PDRs comarcales</w:t>
            </w:r>
          </w:p>
        </w:tc>
        <w:tc>
          <w:tcPr>
            <w:tcW w:w="2552" w:type="dxa"/>
            <w:tcBorders>
              <w:top w:val="single" w:sz="8" w:space="0" w:color="FFFFFF"/>
              <w:left w:val="single" w:sz="8" w:space="0" w:color="FFFFFF"/>
              <w:bottom w:val="single" w:sz="4" w:space="0" w:color="auto"/>
              <w:right w:val="single" w:sz="8" w:space="0" w:color="FFFFFF"/>
            </w:tcBorders>
            <w:shd w:val="clear" w:color="auto" w:fill="4F81BD"/>
            <w:tcMar>
              <w:top w:w="72" w:type="dxa"/>
              <w:left w:w="144" w:type="dxa"/>
              <w:bottom w:w="72" w:type="dxa"/>
              <w:right w:w="144" w:type="dxa"/>
            </w:tcMar>
          </w:tcPr>
          <w:p w:rsidR="00E10AA2" w:rsidRPr="006C543E" w:rsidRDefault="00E10AA2" w:rsidP="005262A8">
            <w:pPr>
              <w:spacing w:after="0" w:line="240" w:lineRule="auto"/>
              <w:rPr>
                <w:rFonts w:eastAsia="Calibri" w:cs="Arial"/>
                <w:i w:val="0"/>
                <w:iCs w:val="0"/>
                <w:sz w:val="18"/>
                <w:szCs w:val="18"/>
              </w:rPr>
            </w:pPr>
            <w:r w:rsidRPr="006C543E">
              <w:rPr>
                <w:rFonts w:eastAsia="Calibri" w:cs="Arial"/>
                <w:b/>
                <w:bCs/>
                <w:i w:val="0"/>
                <w:iCs w:val="0"/>
                <w:color w:val="FFFFFF"/>
                <w:kern w:val="24"/>
                <w:sz w:val="18"/>
                <w:szCs w:val="18"/>
              </w:rPr>
              <w:t>Más información (link a documentación)</w:t>
            </w:r>
          </w:p>
        </w:tc>
      </w:tr>
      <w:tr w:rsidR="00E10AA2" w:rsidRPr="006C543E" w:rsidTr="005262A8">
        <w:trPr>
          <w:trHeight w:val="725"/>
        </w:trPr>
        <w:tc>
          <w:tcPr>
            <w:tcW w:w="198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E10AA2" w:rsidRPr="006C543E" w:rsidRDefault="00E10AA2" w:rsidP="005262A8">
            <w:pPr>
              <w:spacing w:line="276" w:lineRule="auto"/>
              <w:rPr>
                <w:rFonts w:eastAsia="Calibri"/>
                <w:bCs/>
                <w:i w:val="0"/>
                <w:iCs w:val="0"/>
                <w:sz w:val="16"/>
                <w:szCs w:val="16"/>
                <w:lang w:eastAsia="en-US"/>
              </w:rPr>
            </w:pPr>
            <w:r w:rsidRPr="006C543E">
              <w:rPr>
                <w:rFonts w:eastAsia="Calibri"/>
                <w:bCs/>
                <w:i w:val="0"/>
                <w:iCs w:val="0"/>
                <w:sz w:val="16"/>
                <w:szCs w:val="16"/>
                <w:lang w:eastAsia="en-US"/>
              </w:rPr>
              <w:t>PCIA: Plan Competitividad de la Industria Alimentaria 2014-2016</w:t>
            </w:r>
          </w:p>
          <w:p w:rsidR="00E10AA2" w:rsidRPr="006C543E" w:rsidRDefault="00E10AA2" w:rsidP="005262A8">
            <w:pPr>
              <w:spacing w:line="276" w:lineRule="auto"/>
              <w:rPr>
                <w:rFonts w:eastAsia="Calibri" w:cs="Arial"/>
                <w:i w:val="0"/>
                <w:iCs w:val="0"/>
                <w:sz w:val="16"/>
                <w:szCs w:val="16"/>
                <w:lang w:eastAsia="en-US"/>
              </w:rPr>
            </w:pPr>
          </w:p>
        </w:tc>
        <w:tc>
          <w:tcPr>
            <w:tcW w:w="2550" w:type="dxa"/>
            <w:tcBorders>
              <w:top w:val="single" w:sz="4" w:space="0" w:color="auto"/>
              <w:left w:val="single" w:sz="4" w:space="0" w:color="auto"/>
              <w:bottom w:val="single" w:sz="4" w:space="0" w:color="auto"/>
              <w:right w:val="single" w:sz="4" w:space="0" w:color="auto"/>
            </w:tcBorders>
            <w:shd w:val="clear" w:color="auto" w:fill="auto"/>
          </w:tcPr>
          <w:p w:rsidR="00E10AA2" w:rsidRPr="006C543E" w:rsidRDefault="00E10AA2" w:rsidP="005262A8">
            <w:pPr>
              <w:spacing w:after="0" w:line="240" w:lineRule="auto"/>
              <w:ind w:left="142" w:right="142"/>
              <w:jc w:val="both"/>
              <w:rPr>
                <w:rFonts w:eastAsia="Calibri" w:cs="Arial"/>
                <w:i w:val="0"/>
                <w:iCs w:val="0"/>
                <w:sz w:val="16"/>
                <w:szCs w:val="16"/>
              </w:rPr>
            </w:pPr>
            <w:r w:rsidRPr="006C543E">
              <w:rPr>
                <w:rFonts w:eastAsia="Calibri" w:cs="Arial"/>
                <w:i w:val="0"/>
                <w:iCs w:val="0"/>
                <w:sz w:val="16"/>
                <w:szCs w:val="16"/>
              </w:rPr>
              <w:t>OBJETIVOS GENERALES</w:t>
            </w:r>
          </w:p>
          <w:p w:rsidR="00E10AA2" w:rsidRPr="006C543E" w:rsidRDefault="00E10AA2" w:rsidP="005262A8">
            <w:pPr>
              <w:spacing w:after="0" w:line="240" w:lineRule="auto"/>
              <w:ind w:left="142" w:right="142"/>
              <w:jc w:val="both"/>
              <w:rPr>
                <w:rFonts w:eastAsia="Calibri" w:cs="Arial"/>
                <w:i w:val="0"/>
                <w:iCs w:val="0"/>
                <w:sz w:val="16"/>
                <w:szCs w:val="16"/>
              </w:rPr>
            </w:pPr>
            <w:r w:rsidRPr="006C543E">
              <w:rPr>
                <w:rFonts w:eastAsia="Calibri" w:cs="Arial"/>
                <w:i w:val="0"/>
                <w:iCs w:val="0"/>
                <w:sz w:val="16"/>
                <w:szCs w:val="16"/>
              </w:rPr>
              <w:t>1.- Crecimiento económico  de la Industria Alimentaria (PIB).</w:t>
            </w:r>
          </w:p>
          <w:p w:rsidR="00E10AA2" w:rsidRPr="006C543E" w:rsidRDefault="00E10AA2" w:rsidP="005262A8">
            <w:pPr>
              <w:spacing w:after="0" w:line="240" w:lineRule="auto"/>
              <w:ind w:left="142" w:right="142"/>
              <w:jc w:val="both"/>
              <w:rPr>
                <w:rFonts w:eastAsia="Calibri" w:cs="Arial"/>
                <w:i w:val="0"/>
                <w:iCs w:val="0"/>
                <w:sz w:val="16"/>
                <w:szCs w:val="16"/>
              </w:rPr>
            </w:pPr>
            <w:r w:rsidRPr="006C543E">
              <w:rPr>
                <w:rFonts w:eastAsia="Calibri" w:cs="Arial"/>
                <w:i w:val="0"/>
                <w:iCs w:val="0"/>
                <w:sz w:val="16"/>
                <w:szCs w:val="16"/>
              </w:rPr>
              <w:t>2.- Generar empleo, y contribuir a generar riqueza y disminuir la tasa de desempleo.  Estimular la competitividad de la industria alimentaria.</w:t>
            </w:r>
          </w:p>
          <w:p w:rsidR="00E10AA2" w:rsidRPr="006C543E" w:rsidRDefault="00E10AA2" w:rsidP="005262A8">
            <w:pPr>
              <w:spacing w:after="0" w:line="240" w:lineRule="auto"/>
              <w:ind w:left="142" w:right="142"/>
              <w:jc w:val="both"/>
              <w:rPr>
                <w:rFonts w:eastAsia="Calibri" w:cs="Arial"/>
                <w:i w:val="0"/>
                <w:iCs w:val="0"/>
                <w:sz w:val="16"/>
                <w:szCs w:val="16"/>
              </w:rPr>
            </w:pPr>
            <w:r w:rsidRPr="006C543E">
              <w:rPr>
                <w:rFonts w:eastAsia="Calibri" w:cs="Arial"/>
                <w:i w:val="0"/>
                <w:iCs w:val="0"/>
                <w:sz w:val="16"/>
                <w:szCs w:val="16"/>
              </w:rPr>
              <w:t xml:space="preserve">3.- Fijar una estrategia que potencie la eficiencia, en clave de cooperación, de integración de la cadena de valor y la búsqueda de sinergias.  </w:t>
            </w:r>
          </w:p>
          <w:p w:rsidR="00E10AA2" w:rsidRPr="006C543E" w:rsidRDefault="00E10AA2" w:rsidP="005262A8">
            <w:pPr>
              <w:spacing w:after="0" w:line="240" w:lineRule="auto"/>
              <w:ind w:left="142" w:right="142"/>
              <w:jc w:val="both"/>
              <w:rPr>
                <w:rFonts w:eastAsia="Calibri" w:cs="Arial"/>
                <w:i w:val="0"/>
                <w:iCs w:val="0"/>
                <w:sz w:val="16"/>
                <w:szCs w:val="16"/>
              </w:rPr>
            </w:pPr>
            <w:r w:rsidRPr="006C543E">
              <w:rPr>
                <w:rFonts w:eastAsia="Calibri" w:cs="Arial"/>
                <w:i w:val="0"/>
                <w:iCs w:val="0"/>
                <w:sz w:val="16"/>
                <w:szCs w:val="16"/>
              </w:rPr>
              <w:t xml:space="preserve">4.- La apuesta por la innovación en cooperación, como principal palanca.  </w:t>
            </w:r>
          </w:p>
          <w:p w:rsidR="00E10AA2" w:rsidRPr="006C543E" w:rsidRDefault="00E10AA2" w:rsidP="005262A8">
            <w:pPr>
              <w:spacing w:after="0" w:line="240" w:lineRule="auto"/>
              <w:ind w:left="142" w:right="142"/>
              <w:jc w:val="both"/>
              <w:rPr>
                <w:rFonts w:eastAsia="Calibri" w:cs="Arial"/>
                <w:i w:val="0"/>
                <w:iCs w:val="0"/>
                <w:sz w:val="16"/>
                <w:szCs w:val="16"/>
              </w:rPr>
            </w:pPr>
            <w:r w:rsidRPr="006C543E">
              <w:rPr>
                <w:rFonts w:eastAsia="Calibri" w:cs="Arial"/>
                <w:i w:val="0"/>
                <w:iCs w:val="0"/>
                <w:sz w:val="16"/>
                <w:szCs w:val="16"/>
              </w:rPr>
              <w:t xml:space="preserve">5.- Transferencia tecnológica para ayudar a las empresas alimentarias a generar valor añadido. </w:t>
            </w:r>
          </w:p>
          <w:p w:rsidR="00E10AA2" w:rsidRPr="006C543E" w:rsidRDefault="00E10AA2" w:rsidP="005262A8">
            <w:pPr>
              <w:spacing w:after="0" w:line="240" w:lineRule="auto"/>
              <w:ind w:left="142" w:right="142"/>
              <w:jc w:val="both"/>
              <w:rPr>
                <w:rFonts w:eastAsia="Calibri" w:cs="Arial"/>
                <w:i w:val="0"/>
                <w:iCs w:val="0"/>
                <w:sz w:val="16"/>
                <w:szCs w:val="16"/>
              </w:rPr>
            </w:pPr>
            <w:r w:rsidRPr="006C543E">
              <w:rPr>
                <w:rFonts w:eastAsia="Calibri" w:cs="Arial"/>
                <w:i w:val="0"/>
                <w:iCs w:val="0"/>
                <w:sz w:val="16"/>
                <w:szCs w:val="16"/>
              </w:rPr>
              <w:t xml:space="preserve">6.- La apuesta por la profesionalización del sector. </w:t>
            </w:r>
          </w:p>
          <w:p w:rsidR="00E10AA2" w:rsidRPr="006C543E" w:rsidRDefault="00E10AA2" w:rsidP="005262A8">
            <w:pPr>
              <w:spacing w:after="0" w:line="240" w:lineRule="auto"/>
              <w:ind w:left="142" w:right="142"/>
              <w:jc w:val="both"/>
              <w:rPr>
                <w:rFonts w:eastAsia="Calibri" w:cs="Arial"/>
                <w:i w:val="0"/>
                <w:iCs w:val="0"/>
                <w:sz w:val="16"/>
                <w:szCs w:val="16"/>
              </w:rPr>
            </w:pPr>
            <w:r w:rsidRPr="006C543E">
              <w:rPr>
                <w:rFonts w:eastAsia="Calibri" w:cs="Arial"/>
                <w:i w:val="0"/>
                <w:iCs w:val="0"/>
                <w:sz w:val="16"/>
                <w:szCs w:val="16"/>
              </w:rPr>
              <w:t>7.- La industria alimentaria tractora del sector primario. Interdependencia e interrelación.</w:t>
            </w:r>
          </w:p>
          <w:p w:rsidR="00E10AA2" w:rsidRPr="006C543E" w:rsidRDefault="00E10AA2" w:rsidP="005262A8">
            <w:pPr>
              <w:spacing w:after="0" w:line="240" w:lineRule="auto"/>
              <w:ind w:left="142" w:right="142"/>
              <w:jc w:val="both"/>
              <w:rPr>
                <w:rFonts w:eastAsia="Calibri" w:cs="Arial"/>
                <w:i w:val="0"/>
                <w:iCs w:val="0"/>
                <w:sz w:val="16"/>
                <w:szCs w:val="16"/>
              </w:rPr>
            </w:pPr>
            <w:r w:rsidRPr="006C543E">
              <w:rPr>
                <w:rFonts w:eastAsia="Calibri" w:cs="Arial"/>
                <w:i w:val="0"/>
                <w:iCs w:val="0"/>
                <w:sz w:val="16"/>
                <w:szCs w:val="16"/>
              </w:rPr>
              <w:t xml:space="preserve">8.- Incrementar la presencia y las ventas del producto alimentario vasco en los mercados local, estatal e internacional.  </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E10AA2" w:rsidRPr="006C543E" w:rsidRDefault="00E10AA2" w:rsidP="005262A8">
            <w:pPr>
              <w:spacing w:after="0" w:line="240" w:lineRule="auto"/>
              <w:rPr>
                <w:rFonts w:eastAsia="Calibri" w:cs="Arial"/>
                <w:i w:val="0"/>
                <w:iCs w:val="0"/>
                <w:sz w:val="16"/>
                <w:szCs w:val="16"/>
              </w:rPr>
            </w:pPr>
            <w:r w:rsidRPr="006C543E">
              <w:rPr>
                <w:rFonts w:eastAsia="Calibri" w:cs="Arial"/>
                <w:i w:val="0"/>
                <w:iCs w:val="0"/>
                <w:sz w:val="16"/>
                <w:szCs w:val="16"/>
              </w:rPr>
              <w:t xml:space="preserve">Dirección de Industrias Agroalimentarias </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E10AA2" w:rsidRPr="006C543E" w:rsidRDefault="00E10AA2" w:rsidP="005262A8">
            <w:pPr>
              <w:spacing w:line="276" w:lineRule="auto"/>
              <w:rPr>
                <w:rFonts w:eastAsia="Calibri" w:cs="Arial"/>
                <w:i w:val="0"/>
                <w:iCs w:val="0"/>
                <w:sz w:val="16"/>
                <w:szCs w:val="16"/>
                <w:lang w:eastAsia="en-US"/>
              </w:rPr>
            </w:pPr>
            <w:r w:rsidRPr="006C543E">
              <w:rPr>
                <w:rFonts w:eastAsia="Calibri" w:cs="Arial"/>
                <w:i w:val="0"/>
                <w:iCs w:val="0"/>
                <w:sz w:val="16"/>
                <w:szCs w:val="16"/>
                <w:lang w:eastAsia="en-US"/>
              </w:rPr>
              <w:t>HAZI</w:t>
            </w:r>
          </w:p>
          <w:p w:rsidR="00E10AA2" w:rsidRPr="006C543E" w:rsidRDefault="00E10AA2" w:rsidP="005262A8">
            <w:pPr>
              <w:spacing w:line="276" w:lineRule="auto"/>
              <w:rPr>
                <w:rFonts w:eastAsia="Calibri" w:cs="Arial"/>
                <w:i w:val="0"/>
                <w:iCs w:val="0"/>
                <w:sz w:val="16"/>
                <w:szCs w:val="16"/>
              </w:rPr>
            </w:pPr>
            <w:r w:rsidRPr="006C543E">
              <w:rPr>
                <w:rFonts w:eastAsia="Calibri" w:cs="Arial"/>
                <w:i w:val="0"/>
                <w:iCs w:val="0"/>
                <w:sz w:val="16"/>
                <w:szCs w:val="16"/>
              </w:rPr>
              <w:t>AZTI</w:t>
            </w:r>
          </w:p>
          <w:p w:rsidR="00E10AA2" w:rsidRPr="006C543E" w:rsidRDefault="00E10AA2" w:rsidP="005262A8">
            <w:pPr>
              <w:spacing w:after="0" w:line="240" w:lineRule="auto"/>
              <w:rPr>
                <w:rFonts w:eastAsia="Calibri" w:cs="Arial"/>
                <w:i w:val="0"/>
                <w:iCs w:val="0"/>
                <w:sz w:val="16"/>
                <w:szCs w:val="16"/>
              </w:rPr>
            </w:pPr>
            <w:r w:rsidRPr="006C543E">
              <w:rPr>
                <w:rFonts w:eastAsia="Calibri" w:cs="Arial"/>
                <w:i w:val="0"/>
                <w:iCs w:val="0"/>
                <w:sz w:val="16"/>
                <w:szCs w:val="16"/>
              </w:rPr>
              <w:t>CLUSTER ALIMENTACIÓN DE EUSKADI</w:t>
            </w:r>
          </w:p>
          <w:p w:rsidR="00E10AA2" w:rsidRPr="006C543E" w:rsidRDefault="00E10AA2" w:rsidP="005262A8">
            <w:pPr>
              <w:spacing w:after="0" w:line="240" w:lineRule="auto"/>
              <w:rPr>
                <w:rFonts w:eastAsia="Calibri" w:cs="Arial"/>
                <w:i w:val="0"/>
                <w:iCs w:val="0"/>
                <w:sz w:val="16"/>
                <w:szCs w:val="16"/>
              </w:rPr>
            </w:pPr>
          </w:p>
          <w:p w:rsidR="00E10AA2" w:rsidRPr="006C543E" w:rsidRDefault="00E10AA2" w:rsidP="005262A8">
            <w:pPr>
              <w:spacing w:after="0" w:line="240" w:lineRule="auto"/>
              <w:rPr>
                <w:rFonts w:eastAsia="Calibri" w:cs="Arial"/>
                <w:i w:val="0"/>
                <w:iCs w:val="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E10AA2" w:rsidRPr="006C543E" w:rsidRDefault="00E10AA2" w:rsidP="005262A8">
            <w:pPr>
              <w:spacing w:after="0" w:line="240" w:lineRule="auto"/>
              <w:rPr>
                <w:rFonts w:eastAsia="Calibri" w:cs="Arial"/>
                <w:i w:val="0"/>
                <w:iCs w:val="0"/>
                <w:sz w:val="16"/>
                <w:szCs w:val="16"/>
              </w:rPr>
            </w:pPr>
            <w:r w:rsidRPr="006C543E">
              <w:rPr>
                <w:rFonts w:eastAsia="Calibri" w:cs="Arial"/>
                <w:i w:val="0"/>
                <w:iCs w:val="0"/>
                <w:sz w:val="16"/>
                <w:szCs w:val="16"/>
              </w:rPr>
              <w:t>CAPV</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E10AA2" w:rsidRPr="006C543E" w:rsidRDefault="00E10AA2" w:rsidP="005262A8">
            <w:pPr>
              <w:spacing w:after="0" w:line="240" w:lineRule="auto"/>
              <w:rPr>
                <w:rFonts w:eastAsia="Calibri" w:cs="Arial"/>
                <w:i w:val="0"/>
                <w:iCs w:val="0"/>
                <w:sz w:val="16"/>
                <w:szCs w:val="16"/>
              </w:rPr>
            </w:pPr>
            <w:r w:rsidRPr="006C543E">
              <w:rPr>
                <w:rFonts w:eastAsia="Calibri" w:cs="Arial"/>
                <w:i w:val="0"/>
                <w:iCs w:val="0"/>
                <w:sz w:val="16"/>
                <w:szCs w:val="16"/>
              </w:rPr>
              <w:t>Aprobado</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E10AA2" w:rsidRPr="006C543E" w:rsidRDefault="00E10AA2" w:rsidP="005262A8">
            <w:pPr>
              <w:spacing w:after="0" w:line="276" w:lineRule="auto"/>
              <w:jc w:val="both"/>
              <w:rPr>
                <w:rFonts w:eastAsia="Calibri"/>
                <w:i w:val="0"/>
                <w:iCs w:val="0"/>
                <w:sz w:val="16"/>
                <w:szCs w:val="16"/>
                <w:lang w:eastAsia="en-US"/>
              </w:rPr>
            </w:pPr>
            <w:r w:rsidRPr="006C543E">
              <w:rPr>
                <w:rFonts w:eastAsia="Calibri"/>
                <w:i w:val="0"/>
                <w:iCs w:val="0"/>
                <w:sz w:val="16"/>
                <w:szCs w:val="16"/>
                <w:lang w:eastAsia="en-US"/>
              </w:rPr>
              <w:t xml:space="preserve">Principales estrategias  ligadas a los PDRs Comarcales: </w:t>
            </w:r>
          </w:p>
          <w:p w:rsidR="00E10AA2" w:rsidRPr="006C543E" w:rsidRDefault="00E10AA2" w:rsidP="005262A8">
            <w:pPr>
              <w:spacing w:after="0" w:line="276" w:lineRule="auto"/>
              <w:jc w:val="both"/>
              <w:rPr>
                <w:rFonts w:eastAsia="Calibri"/>
                <w:i w:val="0"/>
                <w:iCs w:val="0"/>
                <w:sz w:val="16"/>
                <w:szCs w:val="16"/>
                <w:lang w:eastAsia="en-US"/>
              </w:rPr>
            </w:pPr>
          </w:p>
          <w:p w:rsidR="00E10AA2" w:rsidRPr="006C543E" w:rsidRDefault="00E10AA2" w:rsidP="005262A8">
            <w:pPr>
              <w:spacing w:after="0" w:line="276" w:lineRule="auto"/>
              <w:jc w:val="both"/>
              <w:rPr>
                <w:rFonts w:eastAsia="Calibri"/>
                <w:i w:val="0"/>
                <w:iCs w:val="0"/>
                <w:sz w:val="16"/>
                <w:szCs w:val="16"/>
                <w:lang w:eastAsia="en-US"/>
              </w:rPr>
            </w:pPr>
            <w:r w:rsidRPr="006C543E">
              <w:rPr>
                <w:rFonts w:eastAsia="Calibri"/>
                <w:i w:val="0"/>
                <w:iCs w:val="0"/>
                <w:sz w:val="16"/>
                <w:szCs w:val="16"/>
                <w:lang w:eastAsia="en-US"/>
              </w:rPr>
              <w:t>ESTRATEGIA 1.- DESARROLLO Y PROMOCIÓN DE MERCADOS.</w:t>
            </w:r>
            <w:r w:rsidRPr="006C543E">
              <w:rPr>
                <w:rFonts w:eastAsia="Calibri"/>
                <w:i w:val="0"/>
                <w:iCs w:val="0"/>
                <w:sz w:val="16"/>
                <w:szCs w:val="16"/>
                <w:lang w:eastAsia="en-US"/>
              </w:rPr>
              <w:tab/>
            </w:r>
          </w:p>
          <w:p w:rsidR="00E10AA2" w:rsidRPr="006C543E" w:rsidRDefault="00E10AA2" w:rsidP="005262A8">
            <w:pPr>
              <w:spacing w:after="0" w:line="276" w:lineRule="auto"/>
              <w:jc w:val="both"/>
              <w:rPr>
                <w:rFonts w:eastAsia="Calibri"/>
                <w:i w:val="0"/>
                <w:iCs w:val="0"/>
                <w:sz w:val="16"/>
                <w:szCs w:val="16"/>
                <w:lang w:eastAsia="en-US"/>
              </w:rPr>
            </w:pPr>
            <w:r w:rsidRPr="006C543E">
              <w:rPr>
                <w:rFonts w:eastAsia="Calibri"/>
                <w:i w:val="0"/>
                <w:iCs w:val="0"/>
                <w:sz w:val="16"/>
                <w:szCs w:val="16"/>
                <w:lang w:eastAsia="en-US"/>
              </w:rPr>
              <w:t>.- Desarrollar y promocionar el mercado local y estatal. Promoción del consumo interno de productos alimentarios de Euskadi.</w:t>
            </w:r>
          </w:p>
          <w:p w:rsidR="00E10AA2" w:rsidRPr="006C543E" w:rsidRDefault="00E10AA2" w:rsidP="005262A8">
            <w:pPr>
              <w:spacing w:after="0" w:line="276" w:lineRule="auto"/>
              <w:jc w:val="both"/>
              <w:rPr>
                <w:rFonts w:eastAsia="Calibri"/>
                <w:i w:val="0"/>
                <w:iCs w:val="0"/>
                <w:sz w:val="16"/>
                <w:szCs w:val="16"/>
                <w:lang w:eastAsia="en-US"/>
              </w:rPr>
            </w:pPr>
            <w:r w:rsidRPr="006C543E">
              <w:rPr>
                <w:rFonts w:eastAsia="Calibri"/>
                <w:i w:val="0"/>
                <w:iCs w:val="0"/>
                <w:sz w:val="16"/>
                <w:szCs w:val="16"/>
                <w:lang w:eastAsia="en-US"/>
              </w:rPr>
              <w:t xml:space="preserve">.- Desarrollar y potenciar la imagen de los productos alimentarios de Euskadi. </w:t>
            </w:r>
          </w:p>
          <w:p w:rsidR="00E10AA2" w:rsidRPr="006C543E" w:rsidRDefault="00E10AA2" w:rsidP="005262A8">
            <w:pPr>
              <w:spacing w:after="0" w:line="240" w:lineRule="auto"/>
              <w:ind w:left="1065"/>
              <w:jc w:val="both"/>
              <w:rPr>
                <w:rFonts w:eastAsiaTheme="minorHAnsi"/>
                <w:i w:val="0"/>
                <w:iCs w:val="0"/>
                <w:sz w:val="16"/>
                <w:szCs w:val="16"/>
              </w:rPr>
            </w:pPr>
          </w:p>
          <w:p w:rsidR="00E10AA2" w:rsidRPr="006C543E" w:rsidRDefault="00E10AA2" w:rsidP="005262A8">
            <w:pPr>
              <w:spacing w:after="0" w:line="276" w:lineRule="auto"/>
              <w:jc w:val="both"/>
              <w:rPr>
                <w:rFonts w:eastAsia="Calibri"/>
                <w:i w:val="0"/>
                <w:iCs w:val="0"/>
                <w:sz w:val="16"/>
                <w:szCs w:val="16"/>
                <w:lang w:eastAsia="en-US"/>
              </w:rPr>
            </w:pPr>
            <w:r w:rsidRPr="006C543E">
              <w:rPr>
                <w:rFonts w:eastAsia="Calibri"/>
                <w:i w:val="0"/>
                <w:iCs w:val="0"/>
                <w:sz w:val="16"/>
                <w:szCs w:val="16"/>
                <w:lang w:eastAsia="en-US"/>
              </w:rPr>
              <w:t>ESTRATEGIA 2.- POTENCIAR LA EFICIENCIA</w:t>
            </w:r>
            <w:r w:rsidRPr="006C543E">
              <w:rPr>
                <w:rFonts w:eastAsia="Calibri"/>
                <w:i w:val="0"/>
                <w:iCs w:val="0"/>
                <w:sz w:val="16"/>
                <w:szCs w:val="16"/>
                <w:lang w:eastAsia="en-US"/>
              </w:rPr>
              <w:tab/>
            </w:r>
          </w:p>
          <w:p w:rsidR="00E10AA2" w:rsidRPr="006C543E" w:rsidRDefault="00E10AA2" w:rsidP="005262A8">
            <w:pPr>
              <w:spacing w:after="0" w:line="276" w:lineRule="auto"/>
              <w:jc w:val="both"/>
              <w:rPr>
                <w:rFonts w:eastAsia="Calibri"/>
                <w:i w:val="0"/>
                <w:iCs w:val="0"/>
                <w:sz w:val="16"/>
                <w:szCs w:val="16"/>
                <w:lang w:eastAsia="en-US"/>
              </w:rPr>
            </w:pPr>
            <w:r w:rsidRPr="006C543E">
              <w:rPr>
                <w:rFonts w:eastAsia="Calibri"/>
                <w:i w:val="0"/>
                <w:iCs w:val="0"/>
                <w:sz w:val="16"/>
                <w:szCs w:val="16"/>
                <w:lang w:eastAsia="en-US"/>
              </w:rPr>
              <w:t xml:space="preserve">.- Apoyar iniciativas que fomenten la eficiencia  en el aprovisionamiento, transformación, logística y comercialización de productos alimentarios de Euskadi. </w:t>
            </w:r>
          </w:p>
          <w:p w:rsidR="00E10AA2" w:rsidRPr="006C543E" w:rsidRDefault="00E10AA2" w:rsidP="005262A8">
            <w:pPr>
              <w:spacing w:after="0" w:line="276" w:lineRule="auto"/>
              <w:jc w:val="both"/>
              <w:rPr>
                <w:rFonts w:eastAsia="Calibri"/>
                <w:i w:val="0"/>
                <w:iCs w:val="0"/>
                <w:sz w:val="16"/>
                <w:szCs w:val="16"/>
                <w:lang w:eastAsia="en-US"/>
              </w:rPr>
            </w:pPr>
            <w:r w:rsidRPr="006C543E">
              <w:rPr>
                <w:rFonts w:eastAsia="Calibri"/>
                <w:i w:val="0"/>
                <w:iCs w:val="0"/>
                <w:sz w:val="16"/>
                <w:szCs w:val="16"/>
                <w:lang w:eastAsia="en-US"/>
              </w:rPr>
              <w:t>.- Facilitar compromisos estables entre productores y transformadores.</w:t>
            </w:r>
          </w:p>
          <w:p w:rsidR="00E10AA2" w:rsidRPr="006C543E" w:rsidRDefault="00E10AA2" w:rsidP="005262A8">
            <w:pPr>
              <w:spacing w:after="0" w:line="276" w:lineRule="auto"/>
              <w:jc w:val="both"/>
              <w:rPr>
                <w:rFonts w:eastAsia="Calibri"/>
                <w:i w:val="0"/>
                <w:iCs w:val="0"/>
                <w:sz w:val="16"/>
                <w:szCs w:val="16"/>
                <w:lang w:eastAsia="en-US"/>
              </w:rPr>
            </w:pPr>
            <w:r w:rsidRPr="006C543E">
              <w:rPr>
                <w:rFonts w:eastAsia="Calibri"/>
                <w:i w:val="0"/>
                <w:iCs w:val="0"/>
                <w:sz w:val="16"/>
                <w:szCs w:val="16"/>
                <w:lang w:eastAsia="en-US"/>
              </w:rPr>
              <w:t>.- Apoyar iniciativas de colaboración entre empresas.</w:t>
            </w:r>
          </w:p>
          <w:p w:rsidR="00E10AA2" w:rsidRPr="006C543E" w:rsidRDefault="00E10AA2" w:rsidP="005262A8">
            <w:pPr>
              <w:spacing w:after="0" w:line="240" w:lineRule="auto"/>
              <w:ind w:left="1065"/>
              <w:jc w:val="both"/>
              <w:rPr>
                <w:rFonts w:eastAsiaTheme="minorHAnsi"/>
                <w:i w:val="0"/>
                <w:iCs w:val="0"/>
                <w:sz w:val="16"/>
                <w:szCs w:val="16"/>
              </w:rPr>
            </w:pPr>
          </w:p>
          <w:p w:rsidR="00E10AA2" w:rsidRPr="006C543E" w:rsidRDefault="00E10AA2" w:rsidP="005262A8">
            <w:pPr>
              <w:spacing w:after="0" w:line="276" w:lineRule="auto"/>
              <w:jc w:val="both"/>
              <w:rPr>
                <w:rFonts w:eastAsia="Calibri"/>
                <w:i w:val="0"/>
                <w:iCs w:val="0"/>
                <w:sz w:val="16"/>
                <w:szCs w:val="16"/>
                <w:lang w:eastAsia="en-US"/>
              </w:rPr>
            </w:pPr>
            <w:r w:rsidRPr="006C543E">
              <w:rPr>
                <w:rFonts w:eastAsia="Calibri"/>
                <w:i w:val="0"/>
                <w:iCs w:val="0"/>
                <w:sz w:val="16"/>
                <w:szCs w:val="16"/>
                <w:lang w:eastAsia="en-US"/>
              </w:rPr>
              <w:t>ESTRATEGIA 5.-INFORMACIÓN Y FORMACIÓN</w:t>
            </w:r>
            <w:r w:rsidRPr="006C543E">
              <w:rPr>
                <w:rFonts w:eastAsia="Calibri"/>
                <w:i w:val="0"/>
                <w:iCs w:val="0"/>
                <w:sz w:val="16"/>
                <w:szCs w:val="16"/>
                <w:lang w:eastAsia="en-US"/>
              </w:rPr>
              <w:tab/>
            </w:r>
          </w:p>
          <w:p w:rsidR="00E10AA2" w:rsidRPr="006C543E" w:rsidRDefault="00E10AA2" w:rsidP="005262A8">
            <w:pPr>
              <w:spacing w:after="0" w:line="276" w:lineRule="auto"/>
              <w:jc w:val="both"/>
              <w:rPr>
                <w:rFonts w:eastAsia="Calibri"/>
                <w:i w:val="0"/>
                <w:iCs w:val="0"/>
                <w:sz w:val="16"/>
                <w:szCs w:val="16"/>
                <w:lang w:eastAsia="en-US"/>
              </w:rPr>
            </w:pPr>
            <w:r w:rsidRPr="006C543E">
              <w:rPr>
                <w:rFonts w:eastAsia="Calibri"/>
                <w:i w:val="0"/>
                <w:iCs w:val="0"/>
                <w:sz w:val="16"/>
                <w:szCs w:val="16"/>
                <w:lang w:eastAsia="en-US"/>
              </w:rPr>
              <w:t>.- Programa específico de información y formación para las empresas alimentarias.</w:t>
            </w:r>
          </w:p>
          <w:p w:rsidR="00E10AA2" w:rsidRPr="006C543E" w:rsidRDefault="00E10AA2" w:rsidP="005262A8">
            <w:pPr>
              <w:spacing w:after="0" w:line="276" w:lineRule="auto"/>
              <w:jc w:val="both"/>
              <w:rPr>
                <w:rFonts w:eastAsia="Calibri"/>
                <w:i w:val="0"/>
                <w:iCs w:val="0"/>
                <w:sz w:val="16"/>
                <w:szCs w:val="16"/>
                <w:lang w:eastAsia="en-US"/>
              </w:rPr>
            </w:pPr>
            <w:r w:rsidRPr="006C543E">
              <w:rPr>
                <w:rFonts w:eastAsia="Calibri"/>
                <w:i w:val="0"/>
                <w:iCs w:val="0"/>
                <w:sz w:val="16"/>
                <w:szCs w:val="16"/>
                <w:lang w:eastAsia="en-US"/>
              </w:rPr>
              <w:t>.- Potenciar y apoyar foros de intercambio de experiencias.</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E10AA2" w:rsidRPr="006C543E" w:rsidRDefault="009103BA" w:rsidP="005262A8">
            <w:pPr>
              <w:spacing w:after="0" w:line="240" w:lineRule="auto"/>
              <w:rPr>
                <w:rFonts w:eastAsia="Calibri" w:cs="Arial"/>
                <w:i w:val="0"/>
                <w:iCs w:val="0"/>
                <w:sz w:val="16"/>
                <w:szCs w:val="16"/>
              </w:rPr>
            </w:pPr>
            <w:hyperlink r:id="rId59" w:history="1">
              <w:r w:rsidR="00E10AA2" w:rsidRPr="006C543E">
                <w:rPr>
                  <w:rFonts w:eastAsia="Calibri" w:cs="Arial"/>
                  <w:i w:val="0"/>
                  <w:iCs w:val="0"/>
                  <w:color w:val="0000FF"/>
                  <w:sz w:val="16"/>
                  <w:szCs w:val="16"/>
                  <w:u w:val="single"/>
                </w:rPr>
                <w:t>http://www.nasdap.ejgv.euskadi.eus/contenidos/plan_programa_proyecto/pcia/es_def/adjuntos/PCIA_plan.pdf</w:t>
              </w:r>
            </w:hyperlink>
          </w:p>
          <w:p w:rsidR="00E10AA2" w:rsidRPr="006C543E" w:rsidRDefault="00E10AA2" w:rsidP="005262A8">
            <w:pPr>
              <w:spacing w:after="0" w:line="240" w:lineRule="auto"/>
              <w:rPr>
                <w:rFonts w:eastAsia="Calibri" w:cs="Arial"/>
                <w:iCs w:val="0"/>
                <w:sz w:val="16"/>
                <w:szCs w:val="16"/>
              </w:rPr>
            </w:pPr>
          </w:p>
        </w:tc>
      </w:tr>
      <w:tr w:rsidR="00E10AA2" w:rsidRPr="006C543E" w:rsidTr="005262A8">
        <w:trPr>
          <w:trHeight w:val="725"/>
        </w:trPr>
        <w:tc>
          <w:tcPr>
            <w:tcW w:w="198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E10AA2" w:rsidRPr="006C543E" w:rsidRDefault="00E10AA2" w:rsidP="005262A8">
            <w:pPr>
              <w:spacing w:line="276" w:lineRule="auto"/>
              <w:rPr>
                <w:rFonts w:eastAsia="Calibri"/>
                <w:bCs/>
                <w:i w:val="0"/>
                <w:iCs w:val="0"/>
                <w:sz w:val="16"/>
                <w:szCs w:val="16"/>
                <w:lang w:eastAsia="en-US"/>
              </w:rPr>
            </w:pPr>
            <w:r w:rsidRPr="006C543E">
              <w:rPr>
                <w:rFonts w:eastAsia="Calibri"/>
                <w:bCs/>
                <w:i w:val="0"/>
                <w:iCs w:val="0"/>
                <w:sz w:val="16"/>
                <w:szCs w:val="16"/>
                <w:lang w:eastAsia="en-US"/>
              </w:rPr>
              <w:t>PEMA  (plan estratégico de la madera).</w:t>
            </w:r>
          </w:p>
          <w:p w:rsidR="00E10AA2" w:rsidRPr="006C543E" w:rsidRDefault="00E10AA2" w:rsidP="005262A8">
            <w:pPr>
              <w:spacing w:line="276" w:lineRule="auto"/>
              <w:rPr>
                <w:rFonts w:eastAsia="Calibri"/>
                <w:bCs/>
                <w:i w:val="0"/>
                <w:iCs w:val="0"/>
                <w:sz w:val="16"/>
                <w:szCs w:val="16"/>
                <w:lang w:eastAsia="en-US"/>
              </w:rPr>
            </w:pPr>
          </w:p>
        </w:tc>
        <w:tc>
          <w:tcPr>
            <w:tcW w:w="2550" w:type="dxa"/>
            <w:tcBorders>
              <w:top w:val="single" w:sz="4" w:space="0" w:color="auto"/>
              <w:left w:val="single" w:sz="4" w:space="0" w:color="auto"/>
              <w:bottom w:val="single" w:sz="4" w:space="0" w:color="auto"/>
              <w:right w:val="single" w:sz="4" w:space="0" w:color="auto"/>
            </w:tcBorders>
            <w:shd w:val="clear" w:color="auto" w:fill="auto"/>
          </w:tcPr>
          <w:p w:rsidR="00E10AA2" w:rsidRPr="006C543E" w:rsidRDefault="00E10AA2" w:rsidP="005262A8">
            <w:pPr>
              <w:spacing w:before="100" w:beforeAutospacing="1" w:after="100" w:afterAutospacing="1" w:line="240" w:lineRule="auto"/>
              <w:ind w:left="140" w:right="142"/>
              <w:jc w:val="both"/>
              <w:outlineLvl w:val="0"/>
              <w:rPr>
                <w:rFonts w:cs="Arial"/>
                <w:bCs/>
                <w:i w:val="0"/>
                <w:iCs w:val="0"/>
                <w:kern w:val="36"/>
                <w:sz w:val="16"/>
                <w:szCs w:val="16"/>
              </w:rPr>
            </w:pPr>
            <w:r w:rsidRPr="006C543E">
              <w:rPr>
                <w:rFonts w:cs="Arial"/>
                <w:bCs/>
                <w:i w:val="0"/>
                <w:iCs w:val="0"/>
                <w:kern w:val="36"/>
                <w:sz w:val="16"/>
                <w:szCs w:val="16"/>
              </w:rPr>
              <w:t xml:space="preserve">El planteamiento general sería el de impulsar el uso de la madera. </w:t>
            </w:r>
          </w:p>
          <w:p w:rsidR="00E10AA2" w:rsidRPr="006C543E" w:rsidRDefault="00E10AA2" w:rsidP="005262A8">
            <w:pPr>
              <w:spacing w:before="100" w:beforeAutospacing="1" w:after="100" w:afterAutospacing="1" w:line="240" w:lineRule="auto"/>
              <w:ind w:left="140" w:right="142"/>
              <w:jc w:val="both"/>
              <w:outlineLvl w:val="0"/>
              <w:rPr>
                <w:rFonts w:cs="Arial"/>
                <w:bCs/>
                <w:i w:val="0"/>
                <w:iCs w:val="0"/>
                <w:kern w:val="36"/>
                <w:sz w:val="16"/>
                <w:szCs w:val="16"/>
              </w:rPr>
            </w:pPr>
            <w:r w:rsidRPr="006C543E">
              <w:rPr>
                <w:rFonts w:cs="Arial"/>
                <w:bCs/>
                <w:i w:val="0"/>
                <w:iCs w:val="0"/>
                <w:kern w:val="36"/>
                <w:sz w:val="16"/>
                <w:szCs w:val="16"/>
              </w:rPr>
              <w:t>Los objetivos:</w:t>
            </w:r>
          </w:p>
          <w:p w:rsidR="00E10AA2" w:rsidRPr="006C543E" w:rsidRDefault="00E10AA2" w:rsidP="00E10AA2">
            <w:pPr>
              <w:numPr>
                <w:ilvl w:val="0"/>
                <w:numId w:val="51"/>
              </w:numPr>
              <w:spacing w:before="100" w:beforeAutospacing="1" w:after="100" w:afterAutospacing="1" w:line="240" w:lineRule="auto"/>
              <w:ind w:left="140" w:right="142" w:firstLine="0"/>
              <w:jc w:val="both"/>
              <w:outlineLvl w:val="0"/>
              <w:rPr>
                <w:rFonts w:cs="Arial"/>
                <w:bCs/>
                <w:i w:val="0"/>
                <w:iCs w:val="0"/>
                <w:kern w:val="36"/>
                <w:sz w:val="16"/>
                <w:szCs w:val="16"/>
              </w:rPr>
            </w:pPr>
            <w:r w:rsidRPr="006C543E">
              <w:rPr>
                <w:rFonts w:cs="Arial"/>
                <w:bCs/>
                <w:i w:val="0"/>
                <w:iCs w:val="0"/>
                <w:kern w:val="36"/>
                <w:sz w:val="16"/>
                <w:szCs w:val="16"/>
              </w:rPr>
              <w:t>Valorizar la madera.</w:t>
            </w:r>
          </w:p>
          <w:p w:rsidR="00E10AA2" w:rsidRPr="006C543E" w:rsidRDefault="00E10AA2" w:rsidP="00E10AA2">
            <w:pPr>
              <w:numPr>
                <w:ilvl w:val="0"/>
                <w:numId w:val="51"/>
              </w:numPr>
              <w:spacing w:before="100" w:beforeAutospacing="1" w:after="100" w:afterAutospacing="1" w:line="240" w:lineRule="auto"/>
              <w:ind w:left="140" w:right="142" w:firstLine="0"/>
              <w:jc w:val="both"/>
              <w:outlineLvl w:val="0"/>
              <w:rPr>
                <w:rFonts w:cs="Arial"/>
                <w:bCs/>
                <w:i w:val="0"/>
                <w:iCs w:val="0"/>
                <w:kern w:val="36"/>
                <w:sz w:val="16"/>
                <w:szCs w:val="16"/>
              </w:rPr>
            </w:pPr>
            <w:r w:rsidRPr="006C543E">
              <w:rPr>
                <w:rFonts w:cs="Arial"/>
                <w:bCs/>
                <w:i w:val="0"/>
                <w:iCs w:val="0"/>
                <w:kern w:val="36"/>
                <w:sz w:val="16"/>
                <w:szCs w:val="16"/>
              </w:rPr>
              <w:t>Desarrollo y diversificación.</w:t>
            </w:r>
          </w:p>
          <w:p w:rsidR="00E10AA2" w:rsidRPr="006C543E" w:rsidRDefault="00E10AA2" w:rsidP="00E10AA2">
            <w:pPr>
              <w:numPr>
                <w:ilvl w:val="0"/>
                <w:numId w:val="51"/>
              </w:numPr>
              <w:spacing w:before="100" w:beforeAutospacing="1" w:after="100" w:afterAutospacing="1" w:line="240" w:lineRule="auto"/>
              <w:ind w:left="140" w:right="142" w:firstLine="0"/>
              <w:jc w:val="both"/>
              <w:outlineLvl w:val="0"/>
              <w:rPr>
                <w:rFonts w:cs="Arial"/>
                <w:bCs/>
                <w:i w:val="0"/>
                <w:iCs w:val="0"/>
                <w:kern w:val="36"/>
                <w:sz w:val="16"/>
                <w:szCs w:val="16"/>
              </w:rPr>
            </w:pPr>
            <w:r w:rsidRPr="006C543E">
              <w:rPr>
                <w:rFonts w:cs="Arial"/>
                <w:bCs/>
                <w:i w:val="0"/>
                <w:iCs w:val="0"/>
                <w:kern w:val="36"/>
                <w:sz w:val="16"/>
                <w:szCs w:val="16"/>
              </w:rPr>
              <w:t>Competitividad</w:t>
            </w:r>
          </w:p>
          <w:p w:rsidR="00E10AA2" w:rsidRPr="006C543E" w:rsidRDefault="00E10AA2" w:rsidP="005262A8">
            <w:pPr>
              <w:spacing w:before="100" w:beforeAutospacing="1" w:after="100" w:afterAutospacing="1" w:line="240" w:lineRule="auto"/>
              <w:ind w:left="140" w:right="142"/>
              <w:jc w:val="both"/>
              <w:outlineLvl w:val="0"/>
              <w:rPr>
                <w:rFonts w:cs="Arial"/>
                <w:bCs/>
                <w:i w:val="0"/>
                <w:iCs w:val="0"/>
                <w:kern w:val="36"/>
                <w:sz w:val="16"/>
                <w:szCs w:val="16"/>
              </w:rPr>
            </w:pPr>
            <w:r w:rsidRPr="006C543E">
              <w:rPr>
                <w:rFonts w:cs="Arial"/>
                <w:bCs/>
                <w:i w:val="0"/>
                <w:iCs w:val="0"/>
                <w:kern w:val="36"/>
                <w:sz w:val="16"/>
                <w:szCs w:val="16"/>
                <w:lang w:eastAsia="en-US"/>
              </w:rPr>
              <w:t>Reforzar la capacidad de gestión.</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E10AA2" w:rsidRPr="006C543E" w:rsidRDefault="00E10AA2" w:rsidP="005262A8">
            <w:pPr>
              <w:spacing w:before="100" w:beforeAutospacing="1" w:after="100" w:afterAutospacing="1" w:line="240" w:lineRule="auto"/>
              <w:jc w:val="both"/>
              <w:outlineLvl w:val="0"/>
              <w:rPr>
                <w:rFonts w:eastAsia="Calibri" w:cs="Arial"/>
                <w:i w:val="0"/>
                <w:iCs w:val="0"/>
                <w:sz w:val="16"/>
                <w:szCs w:val="16"/>
              </w:rPr>
            </w:pPr>
            <w:r w:rsidRPr="006C543E">
              <w:rPr>
                <w:rFonts w:eastAsia="Calibri" w:cs="Arial"/>
                <w:i w:val="0"/>
                <w:iCs w:val="0"/>
                <w:sz w:val="16"/>
                <w:szCs w:val="16"/>
              </w:rPr>
              <w:t>Viceconsejería</w:t>
            </w:r>
          </w:p>
          <w:p w:rsidR="00E10AA2" w:rsidRPr="006C543E" w:rsidRDefault="00E10AA2" w:rsidP="005262A8">
            <w:pPr>
              <w:spacing w:after="0" w:line="240" w:lineRule="auto"/>
              <w:jc w:val="both"/>
              <w:rPr>
                <w:rFonts w:eastAsia="Calibri" w:cs="Arial"/>
                <w:i w:val="0"/>
                <w:iCs w:val="0"/>
                <w:sz w:val="16"/>
                <w:szCs w:val="16"/>
              </w:rPr>
            </w:pPr>
            <w:r w:rsidRPr="006C543E">
              <w:rPr>
                <w:rFonts w:eastAsia="Calibri" w:cs="Arial"/>
                <w:i w:val="0"/>
                <w:iCs w:val="0"/>
                <w:sz w:val="16"/>
                <w:szCs w:val="16"/>
              </w:rPr>
              <w:t>HAZI</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E10AA2" w:rsidRPr="006C543E" w:rsidRDefault="00E10AA2" w:rsidP="005262A8">
            <w:pPr>
              <w:spacing w:after="0" w:line="240" w:lineRule="auto"/>
              <w:jc w:val="both"/>
              <w:rPr>
                <w:rFonts w:eastAsia="Calibri" w:cs="Arial"/>
                <w:i w:val="0"/>
                <w:iCs w:val="0"/>
                <w:sz w:val="16"/>
                <w:szCs w:val="16"/>
              </w:rPr>
            </w:pPr>
            <w:r w:rsidRPr="006C543E">
              <w:rPr>
                <w:rFonts w:eastAsia="Calibri" w:cs="Arial"/>
                <w:i w:val="0"/>
                <w:iCs w:val="0"/>
                <w:sz w:val="16"/>
                <w:szCs w:val="16"/>
              </w:rPr>
              <w:t>Forestalistas</w:t>
            </w:r>
          </w:p>
          <w:p w:rsidR="00E10AA2" w:rsidRPr="006C543E" w:rsidRDefault="00E10AA2" w:rsidP="005262A8">
            <w:pPr>
              <w:spacing w:after="0" w:line="240" w:lineRule="auto"/>
              <w:jc w:val="both"/>
              <w:rPr>
                <w:rFonts w:eastAsia="Calibri" w:cs="Arial"/>
                <w:i w:val="0"/>
                <w:iCs w:val="0"/>
                <w:sz w:val="16"/>
                <w:szCs w:val="16"/>
              </w:rPr>
            </w:pPr>
          </w:p>
          <w:p w:rsidR="00E10AA2" w:rsidRPr="006C543E" w:rsidRDefault="00E10AA2" w:rsidP="005262A8">
            <w:pPr>
              <w:spacing w:after="0" w:line="240" w:lineRule="auto"/>
              <w:jc w:val="both"/>
              <w:rPr>
                <w:rFonts w:eastAsia="Calibri" w:cs="Arial"/>
                <w:i w:val="0"/>
                <w:iCs w:val="0"/>
                <w:sz w:val="16"/>
                <w:szCs w:val="16"/>
              </w:rPr>
            </w:pPr>
            <w:r w:rsidRPr="006C543E">
              <w:rPr>
                <w:rFonts w:eastAsia="Calibri" w:cs="Arial"/>
                <w:i w:val="0"/>
                <w:iCs w:val="0"/>
                <w:sz w:val="16"/>
                <w:szCs w:val="16"/>
              </w:rPr>
              <w:t>BaskEgur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E10AA2" w:rsidRPr="006C543E" w:rsidRDefault="00E10AA2" w:rsidP="005262A8">
            <w:pPr>
              <w:spacing w:after="0" w:line="240" w:lineRule="auto"/>
              <w:jc w:val="both"/>
              <w:rPr>
                <w:rFonts w:eastAsia="Calibri" w:cs="Arial"/>
                <w:i w:val="0"/>
                <w:iCs w:val="0"/>
                <w:sz w:val="16"/>
                <w:szCs w:val="16"/>
              </w:rPr>
            </w:pPr>
            <w:r w:rsidRPr="006C543E">
              <w:rPr>
                <w:rFonts w:eastAsia="Calibri" w:cs="Arial"/>
                <w:i w:val="0"/>
                <w:iCs w:val="0"/>
                <w:sz w:val="16"/>
                <w:szCs w:val="16"/>
              </w:rPr>
              <w:t>CAPV</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E10AA2" w:rsidRPr="006C543E" w:rsidRDefault="00E10AA2" w:rsidP="005262A8">
            <w:pPr>
              <w:spacing w:after="0" w:line="240" w:lineRule="auto"/>
              <w:jc w:val="both"/>
              <w:rPr>
                <w:rFonts w:eastAsia="Calibri" w:cs="Arial"/>
                <w:i w:val="0"/>
                <w:iCs w:val="0"/>
                <w:sz w:val="16"/>
                <w:szCs w:val="16"/>
              </w:rPr>
            </w:pPr>
            <w:r w:rsidRPr="006C543E">
              <w:rPr>
                <w:rFonts w:eastAsia="Calibri" w:cs="Arial"/>
                <w:i w:val="0"/>
                <w:iCs w:val="0"/>
                <w:sz w:val="16"/>
                <w:szCs w:val="16"/>
              </w:rPr>
              <w:t>Aprobado</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E10AA2" w:rsidRPr="006C543E" w:rsidRDefault="00E10AA2" w:rsidP="005262A8">
            <w:pPr>
              <w:spacing w:after="0" w:line="240" w:lineRule="auto"/>
              <w:jc w:val="both"/>
              <w:rPr>
                <w:rFonts w:eastAsia="Calibri" w:cs="Arial"/>
                <w:i w:val="0"/>
                <w:iCs w:val="0"/>
                <w:sz w:val="16"/>
                <w:szCs w:val="16"/>
              </w:rPr>
            </w:pPr>
            <w:r w:rsidRPr="006C543E">
              <w:rPr>
                <w:rFonts w:eastAsia="Calibri" w:cs="Arial"/>
                <w:i w:val="0"/>
                <w:iCs w:val="0"/>
                <w:sz w:val="16"/>
                <w:szCs w:val="16"/>
              </w:rPr>
              <w:t>Tras la revisión del PEMA se han marcado cuatro grandes ámbitos de trabajo:</w:t>
            </w:r>
          </w:p>
          <w:p w:rsidR="00E10AA2" w:rsidRPr="006C543E" w:rsidRDefault="00E10AA2" w:rsidP="00E10AA2">
            <w:pPr>
              <w:numPr>
                <w:ilvl w:val="0"/>
                <w:numId w:val="51"/>
              </w:numPr>
              <w:spacing w:after="0" w:line="240" w:lineRule="auto"/>
              <w:ind w:left="140" w:hanging="141"/>
              <w:jc w:val="both"/>
              <w:rPr>
                <w:rFonts w:eastAsia="Calibri" w:cs="Arial"/>
                <w:i w:val="0"/>
                <w:iCs w:val="0"/>
                <w:sz w:val="16"/>
                <w:szCs w:val="16"/>
              </w:rPr>
            </w:pPr>
            <w:r w:rsidRPr="006C543E">
              <w:rPr>
                <w:rFonts w:eastAsia="Calibri" w:cs="Arial"/>
                <w:i w:val="0"/>
                <w:iCs w:val="0"/>
                <w:sz w:val="16"/>
                <w:szCs w:val="16"/>
              </w:rPr>
              <w:t>Campañas de publicidad de la madera.</w:t>
            </w:r>
          </w:p>
          <w:p w:rsidR="00E10AA2" w:rsidRPr="006C543E" w:rsidRDefault="00E10AA2" w:rsidP="00E10AA2">
            <w:pPr>
              <w:numPr>
                <w:ilvl w:val="0"/>
                <w:numId w:val="51"/>
              </w:numPr>
              <w:spacing w:after="0" w:line="240" w:lineRule="auto"/>
              <w:ind w:left="140" w:hanging="141"/>
              <w:jc w:val="both"/>
              <w:rPr>
                <w:rFonts w:eastAsia="Calibri" w:cs="Arial"/>
                <w:i w:val="0"/>
                <w:iCs w:val="0"/>
                <w:sz w:val="16"/>
                <w:szCs w:val="16"/>
              </w:rPr>
            </w:pPr>
            <w:r w:rsidRPr="006C543E">
              <w:rPr>
                <w:rFonts w:eastAsia="Calibri" w:cs="Arial"/>
                <w:i w:val="0"/>
                <w:iCs w:val="0"/>
                <w:sz w:val="16"/>
                <w:szCs w:val="16"/>
              </w:rPr>
              <w:t>Acciones de uso y conocimiento de la madera.</w:t>
            </w:r>
          </w:p>
          <w:p w:rsidR="00E10AA2" w:rsidRPr="006C543E" w:rsidRDefault="00E10AA2" w:rsidP="00E10AA2">
            <w:pPr>
              <w:numPr>
                <w:ilvl w:val="0"/>
                <w:numId w:val="51"/>
              </w:numPr>
              <w:spacing w:after="0" w:line="240" w:lineRule="auto"/>
              <w:ind w:left="140" w:hanging="141"/>
              <w:jc w:val="both"/>
              <w:rPr>
                <w:rFonts w:eastAsia="Calibri" w:cs="Arial"/>
                <w:i w:val="0"/>
                <w:iCs w:val="0"/>
                <w:sz w:val="16"/>
                <w:szCs w:val="16"/>
              </w:rPr>
            </w:pPr>
            <w:r w:rsidRPr="006C543E">
              <w:rPr>
                <w:rFonts w:eastAsia="Calibri" w:cs="Arial"/>
                <w:i w:val="0"/>
                <w:iCs w:val="0"/>
                <w:sz w:val="16"/>
                <w:szCs w:val="16"/>
              </w:rPr>
              <w:t>Acciones de movilización de los productos la madera.</w:t>
            </w:r>
          </w:p>
          <w:p w:rsidR="00E10AA2" w:rsidRPr="006C543E" w:rsidRDefault="00E10AA2" w:rsidP="00E10AA2">
            <w:pPr>
              <w:numPr>
                <w:ilvl w:val="0"/>
                <w:numId w:val="51"/>
              </w:numPr>
              <w:spacing w:after="0" w:line="240" w:lineRule="auto"/>
              <w:ind w:left="140" w:hanging="141"/>
              <w:jc w:val="both"/>
              <w:rPr>
                <w:rFonts w:eastAsia="Calibri" w:cs="Arial"/>
                <w:i w:val="0"/>
                <w:iCs w:val="0"/>
                <w:sz w:val="16"/>
                <w:szCs w:val="16"/>
              </w:rPr>
            </w:pPr>
            <w:r w:rsidRPr="006C543E">
              <w:rPr>
                <w:rFonts w:eastAsia="Calibri" w:cs="Arial"/>
                <w:i w:val="0"/>
                <w:iCs w:val="0"/>
                <w:sz w:val="16"/>
                <w:szCs w:val="16"/>
              </w:rPr>
              <w:t>Otras acciones como:</w:t>
            </w:r>
          </w:p>
          <w:p w:rsidR="00E10AA2" w:rsidRPr="006C543E" w:rsidRDefault="00E10AA2" w:rsidP="00E10AA2">
            <w:pPr>
              <w:numPr>
                <w:ilvl w:val="0"/>
                <w:numId w:val="61"/>
              </w:numPr>
              <w:spacing w:after="0" w:line="240" w:lineRule="auto"/>
              <w:jc w:val="both"/>
              <w:rPr>
                <w:rFonts w:eastAsia="Calibri" w:cs="Arial"/>
                <w:i w:val="0"/>
                <w:iCs w:val="0"/>
                <w:sz w:val="16"/>
                <w:szCs w:val="16"/>
              </w:rPr>
            </w:pPr>
            <w:r w:rsidRPr="006C543E">
              <w:rPr>
                <w:rFonts w:eastAsia="Calibri" w:cs="Arial"/>
                <w:i w:val="0"/>
                <w:iCs w:val="0"/>
                <w:sz w:val="16"/>
                <w:szCs w:val="16"/>
              </w:rPr>
              <w:t>Observatorio económico</w:t>
            </w:r>
          </w:p>
          <w:p w:rsidR="00E10AA2" w:rsidRPr="006C543E" w:rsidRDefault="00E10AA2" w:rsidP="00E10AA2">
            <w:pPr>
              <w:numPr>
                <w:ilvl w:val="0"/>
                <w:numId w:val="61"/>
              </w:numPr>
              <w:spacing w:after="0" w:line="240" w:lineRule="auto"/>
              <w:jc w:val="both"/>
              <w:rPr>
                <w:rFonts w:eastAsia="Calibri" w:cs="Arial"/>
                <w:i w:val="0"/>
                <w:iCs w:val="0"/>
                <w:sz w:val="16"/>
                <w:szCs w:val="16"/>
              </w:rPr>
            </w:pPr>
            <w:r w:rsidRPr="006C543E">
              <w:rPr>
                <w:rFonts w:eastAsia="Calibri" w:cs="Arial"/>
                <w:i w:val="0"/>
                <w:iCs w:val="0"/>
                <w:sz w:val="16"/>
                <w:szCs w:val="16"/>
              </w:rPr>
              <w:t>Estudios de adecuación de la normativa.</w:t>
            </w:r>
          </w:p>
          <w:p w:rsidR="00E10AA2" w:rsidRPr="006C543E" w:rsidRDefault="00E10AA2" w:rsidP="00E10AA2">
            <w:pPr>
              <w:numPr>
                <w:ilvl w:val="0"/>
                <w:numId w:val="61"/>
              </w:numPr>
              <w:spacing w:after="0" w:line="240" w:lineRule="auto"/>
              <w:jc w:val="both"/>
              <w:rPr>
                <w:rFonts w:eastAsia="Calibri" w:cs="Arial"/>
                <w:i w:val="0"/>
                <w:iCs w:val="0"/>
                <w:sz w:val="16"/>
                <w:szCs w:val="16"/>
              </w:rPr>
            </w:pPr>
            <w:r w:rsidRPr="006C543E">
              <w:rPr>
                <w:rFonts w:eastAsia="Calibri" w:cs="Arial"/>
                <w:i w:val="0"/>
                <w:iCs w:val="0"/>
                <w:sz w:val="16"/>
                <w:szCs w:val="16"/>
              </w:rPr>
              <w:t>Semillas y sanidad forestal.</w:t>
            </w:r>
          </w:p>
          <w:p w:rsidR="00E10AA2" w:rsidRPr="006C543E" w:rsidRDefault="00E10AA2" w:rsidP="00E10AA2">
            <w:pPr>
              <w:numPr>
                <w:ilvl w:val="0"/>
                <w:numId w:val="61"/>
              </w:numPr>
              <w:spacing w:after="0" w:line="240" w:lineRule="auto"/>
              <w:jc w:val="both"/>
              <w:rPr>
                <w:rFonts w:eastAsia="Calibri" w:cs="Arial"/>
                <w:i w:val="0"/>
                <w:iCs w:val="0"/>
                <w:sz w:val="16"/>
                <w:szCs w:val="16"/>
              </w:rPr>
            </w:pPr>
            <w:r w:rsidRPr="006C543E">
              <w:rPr>
                <w:rFonts w:eastAsia="Calibri" w:cs="Arial"/>
                <w:i w:val="0"/>
                <w:iCs w:val="0"/>
                <w:sz w:val="16"/>
                <w:szCs w:val="16"/>
              </w:rPr>
              <w:t>Certificación forestal.</w:t>
            </w:r>
          </w:p>
          <w:p w:rsidR="00E10AA2" w:rsidRPr="006C543E" w:rsidRDefault="00E10AA2" w:rsidP="00E10AA2">
            <w:pPr>
              <w:numPr>
                <w:ilvl w:val="0"/>
                <w:numId w:val="61"/>
              </w:numPr>
              <w:spacing w:after="0" w:line="240" w:lineRule="auto"/>
              <w:jc w:val="both"/>
              <w:rPr>
                <w:rFonts w:eastAsia="Calibri" w:cs="Arial"/>
                <w:i w:val="0"/>
                <w:iCs w:val="0"/>
                <w:sz w:val="16"/>
                <w:szCs w:val="16"/>
              </w:rPr>
            </w:pPr>
            <w:r w:rsidRPr="006C543E">
              <w:rPr>
                <w:rFonts w:eastAsia="Calibri" w:cs="Arial"/>
                <w:i w:val="0"/>
                <w:iCs w:val="0"/>
                <w:sz w:val="16"/>
                <w:szCs w:val="16"/>
              </w:rPr>
              <w:t>Biomasa (aunque ésta tiene su propio plan).</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E10AA2" w:rsidRPr="006C543E" w:rsidRDefault="009103BA" w:rsidP="005262A8">
            <w:pPr>
              <w:spacing w:after="0" w:line="240" w:lineRule="auto"/>
              <w:rPr>
                <w:rFonts w:eastAsia="Calibri" w:cs="Arial"/>
                <w:i w:val="0"/>
                <w:iCs w:val="0"/>
                <w:sz w:val="16"/>
                <w:szCs w:val="16"/>
              </w:rPr>
            </w:pPr>
            <w:hyperlink r:id="rId60" w:history="1">
              <w:r w:rsidR="00E10AA2" w:rsidRPr="006C543E">
                <w:rPr>
                  <w:rFonts w:eastAsia="Calibri" w:cs="Arial"/>
                  <w:i w:val="0"/>
                  <w:iCs w:val="0"/>
                  <w:color w:val="0000FF"/>
                  <w:sz w:val="16"/>
                  <w:szCs w:val="16"/>
                  <w:u w:val="single"/>
                </w:rPr>
                <w:t>http://www.nasdap.ejgv.euskadi.net/r50-4632/es/contenidos/plan_programa_proyecto/plan_madera/es_agripes/plan_madera.html</w:t>
              </w:r>
            </w:hyperlink>
          </w:p>
          <w:p w:rsidR="00E10AA2" w:rsidRPr="006C543E" w:rsidRDefault="00E10AA2" w:rsidP="005262A8">
            <w:pPr>
              <w:spacing w:after="0" w:line="240" w:lineRule="auto"/>
              <w:rPr>
                <w:rFonts w:eastAsia="Calibri" w:cs="Arial"/>
                <w:iCs w:val="0"/>
                <w:sz w:val="16"/>
                <w:szCs w:val="16"/>
              </w:rPr>
            </w:pPr>
          </w:p>
        </w:tc>
      </w:tr>
      <w:tr w:rsidR="00E10AA2" w:rsidRPr="006C543E" w:rsidTr="005262A8">
        <w:trPr>
          <w:trHeight w:val="725"/>
        </w:trPr>
        <w:tc>
          <w:tcPr>
            <w:tcW w:w="1987"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rsidR="00E10AA2" w:rsidRPr="006C543E" w:rsidRDefault="00E10AA2" w:rsidP="005262A8">
            <w:pPr>
              <w:spacing w:line="276" w:lineRule="auto"/>
              <w:rPr>
                <w:rFonts w:eastAsia="Calibri"/>
                <w:bCs/>
                <w:i w:val="0"/>
                <w:iCs w:val="0"/>
                <w:sz w:val="16"/>
                <w:szCs w:val="16"/>
                <w:lang w:eastAsia="en-US"/>
              </w:rPr>
            </w:pPr>
            <w:r w:rsidRPr="006C543E">
              <w:rPr>
                <w:rFonts w:eastAsia="Calibri"/>
                <w:bCs/>
                <w:i w:val="0"/>
                <w:iCs w:val="0"/>
                <w:sz w:val="16"/>
                <w:szCs w:val="16"/>
                <w:lang w:eastAsia="en-US"/>
              </w:rPr>
              <w:t xml:space="preserve">Itsaslurra! </w:t>
            </w:r>
          </w:p>
          <w:p w:rsidR="00E10AA2" w:rsidRPr="006C543E" w:rsidRDefault="00E10AA2" w:rsidP="005262A8">
            <w:pPr>
              <w:spacing w:line="276" w:lineRule="auto"/>
              <w:rPr>
                <w:rFonts w:eastAsia="Calibri"/>
                <w:bCs/>
                <w:i w:val="0"/>
                <w:iCs w:val="0"/>
                <w:sz w:val="16"/>
                <w:szCs w:val="16"/>
                <w:lang w:eastAsia="en-US"/>
              </w:rPr>
            </w:pPr>
            <w:r w:rsidRPr="006C543E">
              <w:rPr>
                <w:rFonts w:eastAsia="Calibri"/>
                <w:bCs/>
                <w:i w:val="0"/>
                <w:iCs w:val="0"/>
                <w:sz w:val="16"/>
                <w:szCs w:val="16"/>
                <w:lang w:eastAsia="en-US"/>
              </w:rPr>
              <w:t>(Plataforma Euskadi Rural en Red)</w:t>
            </w:r>
          </w:p>
          <w:p w:rsidR="00E10AA2" w:rsidRPr="006C543E" w:rsidRDefault="00E10AA2" w:rsidP="005262A8">
            <w:pPr>
              <w:spacing w:line="276" w:lineRule="auto"/>
              <w:rPr>
                <w:rFonts w:eastAsia="Calibri"/>
                <w:bCs/>
                <w:i w:val="0"/>
                <w:iCs w:val="0"/>
                <w:sz w:val="16"/>
                <w:szCs w:val="16"/>
                <w:lang w:eastAsia="en-US"/>
              </w:rPr>
            </w:pP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1"/>
          </w:tcPr>
          <w:p w:rsidR="00E10AA2" w:rsidRPr="006C543E" w:rsidRDefault="00E10AA2" w:rsidP="005262A8">
            <w:pPr>
              <w:spacing w:after="0" w:line="240" w:lineRule="auto"/>
              <w:ind w:left="140" w:right="142"/>
              <w:jc w:val="both"/>
              <w:rPr>
                <w:rFonts w:eastAsia="Calibri" w:cs="Arial"/>
                <w:i w:val="0"/>
                <w:iCs w:val="0"/>
                <w:sz w:val="16"/>
                <w:szCs w:val="16"/>
              </w:rPr>
            </w:pPr>
            <w:r w:rsidRPr="006C543E">
              <w:rPr>
                <w:rFonts w:eastAsia="Calibri" w:cs="Arial"/>
                <w:i w:val="0"/>
                <w:iCs w:val="0"/>
                <w:sz w:val="16"/>
                <w:szCs w:val="16"/>
              </w:rPr>
              <w:t>Acercar a los profesionales del sector, habitantes de zonas rurales y a la ciudadanía en general la información existente en internet sobre el sector primario y el medio rural y litoral de forma agregada: construcción en la red de un espacio Integrador, Tractor y Diferencial en el que se vertebre el espacio de una Euskadi rural y litoral y se estrechen los lazos con la sociedad urbana.</w:t>
            </w:r>
          </w:p>
          <w:p w:rsidR="00E10AA2" w:rsidRPr="006C543E" w:rsidRDefault="00E10AA2" w:rsidP="005262A8">
            <w:pPr>
              <w:spacing w:after="0" w:line="240" w:lineRule="auto"/>
              <w:ind w:left="140" w:right="142"/>
              <w:jc w:val="both"/>
              <w:rPr>
                <w:rFonts w:eastAsia="Calibri" w:cs="Arial"/>
                <w:i w:val="0"/>
                <w:iCs w:val="0"/>
                <w:sz w:val="16"/>
                <w:szCs w:val="16"/>
              </w:rPr>
            </w:pPr>
          </w:p>
          <w:p w:rsidR="00E10AA2" w:rsidRPr="006C543E" w:rsidRDefault="00E10AA2" w:rsidP="005262A8">
            <w:pPr>
              <w:spacing w:after="0" w:line="240" w:lineRule="auto"/>
              <w:ind w:left="140" w:right="142"/>
              <w:jc w:val="both"/>
              <w:rPr>
                <w:rFonts w:eastAsia="Calibri" w:cs="Arial"/>
                <w:i w:val="0"/>
                <w:iCs w:val="0"/>
                <w:sz w:val="16"/>
                <w:szCs w:val="16"/>
              </w:rPr>
            </w:pPr>
            <w:r w:rsidRPr="006C543E">
              <w:rPr>
                <w:rFonts w:eastAsia="Calibri" w:cs="Arial"/>
                <w:i w:val="0"/>
                <w:iCs w:val="0"/>
                <w:sz w:val="16"/>
                <w:szCs w:val="16"/>
              </w:rPr>
              <w:t xml:space="preserve">Válida para </w:t>
            </w:r>
            <w:r w:rsidRPr="006C543E">
              <w:rPr>
                <w:rFonts w:eastAsia="Calibri" w:cs="Arial"/>
                <w:bCs/>
                <w:i w:val="0"/>
                <w:iCs w:val="0"/>
                <w:sz w:val="16"/>
                <w:szCs w:val="16"/>
              </w:rPr>
              <w:t>dar a conocer y sensibilizar sobre la realidad del sector, el Medio Rural y Litoral</w:t>
            </w:r>
            <w:r w:rsidRPr="006C543E">
              <w:rPr>
                <w:rFonts w:eastAsia="Calibri" w:cs="Arial"/>
                <w:i w:val="0"/>
                <w:iCs w:val="0"/>
                <w:sz w:val="16"/>
                <w:szCs w:val="16"/>
              </w:rPr>
              <w:t xml:space="preserve"> a la ciudadanía a través de proyectos, iniciativas, agenda, noticias, materiales,… que engloben no solo las iniciativas impulsadas desde la administración sino del máximo </w:t>
            </w:r>
            <w:r w:rsidRPr="006C543E">
              <w:rPr>
                <w:rFonts w:eastAsia="Calibri" w:cs="Arial"/>
                <w:bCs/>
                <w:i w:val="0"/>
                <w:iCs w:val="0"/>
                <w:sz w:val="16"/>
                <w:szCs w:val="16"/>
              </w:rPr>
              <w:t>número de agentes que se quieran sumar</w:t>
            </w:r>
            <w:r w:rsidRPr="006C543E">
              <w:rPr>
                <w:rFonts w:eastAsia="Calibri" w:cs="Arial"/>
                <w:i w:val="0"/>
                <w:iCs w:val="0"/>
                <w:sz w:val="16"/>
                <w:szCs w:val="16"/>
              </w:rPr>
              <w:t xml:space="preserve"> a esta iniciativa.</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rsidR="00E10AA2" w:rsidRPr="006C543E" w:rsidRDefault="00E10AA2" w:rsidP="005262A8">
            <w:pPr>
              <w:spacing w:after="0" w:line="240" w:lineRule="auto"/>
              <w:jc w:val="both"/>
              <w:rPr>
                <w:rFonts w:eastAsia="Calibri" w:cs="Arial"/>
                <w:i w:val="0"/>
                <w:iCs w:val="0"/>
                <w:sz w:val="16"/>
                <w:szCs w:val="16"/>
              </w:rPr>
            </w:pPr>
            <w:r w:rsidRPr="006C543E">
              <w:rPr>
                <w:rFonts w:eastAsia="Calibri" w:cs="Arial"/>
                <w:i w:val="0"/>
                <w:iCs w:val="0"/>
                <w:sz w:val="16"/>
                <w:szCs w:val="16"/>
              </w:rPr>
              <w:t>HAZI</w:t>
            </w:r>
          </w:p>
          <w:p w:rsidR="00E10AA2" w:rsidRPr="006C543E" w:rsidRDefault="00E10AA2" w:rsidP="005262A8">
            <w:pPr>
              <w:spacing w:after="0" w:line="240" w:lineRule="auto"/>
              <w:jc w:val="both"/>
              <w:rPr>
                <w:rFonts w:eastAsia="Calibri" w:cs="Arial"/>
                <w:i w:val="0"/>
                <w:iCs w:val="0"/>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rsidR="00E10AA2" w:rsidRPr="006C543E" w:rsidRDefault="00E10AA2" w:rsidP="005262A8">
            <w:pPr>
              <w:spacing w:after="0" w:line="240" w:lineRule="auto"/>
              <w:jc w:val="both"/>
              <w:rPr>
                <w:rFonts w:eastAsia="Calibri" w:cs="Arial"/>
                <w:i w:val="0"/>
                <w:iCs w:val="0"/>
                <w:sz w:val="16"/>
                <w:szCs w:val="16"/>
              </w:rPr>
            </w:pPr>
            <w:r w:rsidRPr="006C543E">
              <w:rPr>
                <w:rFonts w:eastAsia="Calibri" w:cs="Arial"/>
                <w:i w:val="0"/>
                <w:iCs w:val="0"/>
                <w:sz w:val="16"/>
                <w:szCs w:val="16"/>
              </w:rPr>
              <w:t>Otros Agentes del sector y MR (ADRs,…)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rsidR="00E10AA2" w:rsidRPr="006C543E" w:rsidRDefault="00E10AA2" w:rsidP="005262A8">
            <w:pPr>
              <w:spacing w:after="0" w:line="240" w:lineRule="auto"/>
              <w:jc w:val="both"/>
              <w:rPr>
                <w:rFonts w:eastAsia="Calibri" w:cs="Arial"/>
                <w:i w:val="0"/>
                <w:iCs w:val="0"/>
                <w:sz w:val="16"/>
                <w:szCs w:val="16"/>
              </w:rPr>
            </w:pPr>
            <w:r w:rsidRPr="006C543E">
              <w:rPr>
                <w:rFonts w:eastAsia="Calibri" w:cs="Arial"/>
                <w:i w:val="0"/>
                <w:iCs w:val="0"/>
                <w:sz w:val="16"/>
                <w:szCs w:val="16"/>
              </w:rPr>
              <w:t>CAPV</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rsidR="00E10AA2" w:rsidRPr="006C543E" w:rsidRDefault="00E10AA2" w:rsidP="005262A8">
            <w:pPr>
              <w:spacing w:after="0" w:line="240" w:lineRule="auto"/>
              <w:jc w:val="both"/>
              <w:rPr>
                <w:rFonts w:eastAsia="Calibri" w:cs="Arial"/>
                <w:i w:val="0"/>
                <w:iCs w:val="0"/>
                <w:sz w:val="16"/>
                <w:szCs w:val="16"/>
              </w:rPr>
            </w:pPr>
            <w:r w:rsidRPr="006C543E">
              <w:rPr>
                <w:rFonts w:eastAsia="Calibri" w:cs="Arial"/>
                <w:i w:val="0"/>
                <w:iCs w:val="0"/>
                <w:sz w:val="16"/>
                <w:szCs w:val="16"/>
              </w:rPr>
              <w:t>En desarrollo</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rsidR="00E10AA2" w:rsidRPr="006C543E" w:rsidRDefault="00E10AA2" w:rsidP="005262A8">
            <w:pPr>
              <w:spacing w:after="0" w:line="240" w:lineRule="auto"/>
              <w:jc w:val="both"/>
              <w:rPr>
                <w:rFonts w:eastAsia="Calibri" w:cs="Arial"/>
                <w:i w:val="0"/>
                <w:iCs w:val="0"/>
                <w:sz w:val="16"/>
                <w:szCs w:val="16"/>
              </w:rPr>
            </w:pPr>
            <w:r w:rsidRPr="006C543E">
              <w:rPr>
                <w:rFonts w:eastAsia="Calibri" w:cs="Arial"/>
                <w:i w:val="0"/>
                <w:iCs w:val="0"/>
                <w:sz w:val="16"/>
                <w:szCs w:val="16"/>
              </w:rPr>
              <w:t xml:space="preserve">Herramienta que implica un trabajo de recogida de información y actualización </w:t>
            </w:r>
            <w:proofErr w:type="gramStart"/>
            <w:r w:rsidRPr="006C543E">
              <w:rPr>
                <w:rFonts w:eastAsia="Calibri" w:cs="Arial"/>
                <w:i w:val="0"/>
                <w:iCs w:val="0"/>
                <w:sz w:val="16"/>
                <w:szCs w:val="16"/>
              </w:rPr>
              <w:t>continua</w:t>
            </w:r>
            <w:proofErr w:type="gramEnd"/>
            <w:r w:rsidRPr="006C543E">
              <w:rPr>
                <w:rFonts w:eastAsia="Calibri" w:cs="Arial"/>
                <w:i w:val="0"/>
                <w:iCs w:val="0"/>
                <w:sz w:val="16"/>
                <w:szCs w:val="16"/>
              </w:rPr>
              <w:t xml:space="preserve"> en las comarcas por parte de diversos agentes como las ADRs pero que a su vez dará </w:t>
            </w:r>
            <w:r w:rsidRPr="006C543E">
              <w:rPr>
                <w:rFonts w:eastAsia="Calibri" w:cs="Arial"/>
                <w:bCs/>
                <w:i w:val="0"/>
                <w:iCs w:val="0"/>
                <w:sz w:val="16"/>
                <w:szCs w:val="16"/>
              </w:rPr>
              <w:t>referencialidad</w:t>
            </w:r>
            <w:r w:rsidRPr="006C543E">
              <w:rPr>
                <w:rFonts w:eastAsia="Calibri" w:cs="Arial"/>
                <w:b/>
                <w:bCs/>
                <w:i w:val="0"/>
                <w:iCs w:val="0"/>
                <w:sz w:val="16"/>
                <w:szCs w:val="16"/>
              </w:rPr>
              <w:t xml:space="preserve"> </w:t>
            </w:r>
            <w:r w:rsidRPr="006C543E">
              <w:rPr>
                <w:rFonts w:eastAsia="Calibri" w:cs="Arial"/>
                <w:i w:val="0"/>
                <w:iCs w:val="0"/>
                <w:sz w:val="16"/>
                <w:szCs w:val="16"/>
              </w:rPr>
              <w:t>a las mismas.</w:t>
            </w:r>
          </w:p>
          <w:p w:rsidR="00E10AA2" w:rsidRPr="006C543E" w:rsidRDefault="00E10AA2" w:rsidP="005262A8">
            <w:pPr>
              <w:spacing w:after="0" w:line="240" w:lineRule="auto"/>
              <w:jc w:val="both"/>
              <w:rPr>
                <w:rFonts w:eastAsia="Calibri" w:cs="Arial"/>
                <w:i w:val="0"/>
                <w:iCs w:val="0"/>
                <w:sz w:val="16"/>
                <w:szCs w:val="16"/>
              </w:rPr>
            </w:pPr>
            <w:r w:rsidRPr="006C543E">
              <w:rPr>
                <w:rFonts w:eastAsia="Calibri" w:cs="Arial"/>
                <w:i w:val="0"/>
                <w:iCs w:val="0"/>
                <w:sz w:val="16"/>
                <w:szCs w:val="16"/>
              </w:rPr>
              <w:t>Espacios principales de la 1ª fase:</w:t>
            </w:r>
          </w:p>
          <w:p w:rsidR="00E10AA2" w:rsidRPr="006C543E" w:rsidRDefault="00E10AA2" w:rsidP="00E10AA2">
            <w:pPr>
              <w:numPr>
                <w:ilvl w:val="0"/>
                <w:numId w:val="53"/>
              </w:numPr>
              <w:tabs>
                <w:tab w:val="num" w:pos="282"/>
              </w:tabs>
              <w:spacing w:after="0" w:line="240" w:lineRule="auto"/>
              <w:ind w:left="282" w:hanging="282"/>
              <w:jc w:val="both"/>
              <w:rPr>
                <w:rFonts w:eastAsia="Calibri" w:cs="Arial"/>
                <w:i w:val="0"/>
                <w:iCs w:val="0"/>
                <w:sz w:val="16"/>
                <w:szCs w:val="16"/>
              </w:rPr>
            </w:pPr>
            <w:r w:rsidRPr="006C543E">
              <w:rPr>
                <w:rFonts w:eastAsia="Calibri" w:cs="Arial"/>
                <w:i w:val="0"/>
                <w:iCs w:val="0"/>
                <w:sz w:val="16"/>
                <w:szCs w:val="16"/>
              </w:rPr>
              <w:t>NIREA: Filosofía, compromisos empresa, proyectos Nirea…</w:t>
            </w:r>
          </w:p>
          <w:p w:rsidR="00E10AA2" w:rsidRPr="006C543E" w:rsidRDefault="00E10AA2" w:rsidP="00E10AA2">
            <w:pPr>
              <w:numPr>
                <w:ilvl w:val="0"/>
                <w:numId w:val="53"/>
              </w:numPr>
              <w:tabs>
                <w:tab w:val="num" w:pos="282"/>
              </w:tabs>
              <w:spacing w:after="0" w:line="240" w:lineRule="auto"/>
              <w:ind w:left="282" w:hanging="282"/>
              <w:jc w:val="both"/>
              <w:rPr>
                <w:rFonts w:eastAsia="Calibri" w:cs="Arial"/>
                <w:i w:val="0"/>
                <w:iCs w:val="0"/>
                <w:sz w:val="16"/>
                <w:szCs w:val="16"/>
              </w:rPr>
            </w:pPr>
            <w:r w:rsidRPr="006C543E">
              <w:rPr>
                <w:rFonts w:eastAsia="Calibri" w:cs="Arial"/>
                <w:i w:val="0"/>
                <w:iCs w:val="0"/>
                <w:sz w:val="16"/>
                <w:szCs w:val="16"/>
              </w:rPr>
              <w:t>RECURSOS A TU SERVICIO orientado al sector profesional: Directorio del Medio, webs y aplicaciones de interés, Agenda de Formación</w:t>
            </w:r>
          </w:p>
          <w:p w:rsidR="00E10AA2" w:rsidRPr="006C543E" w:rsidRDefault="00E10AA2" w:rsidP="00E10AA2">
            <w:pPr>
              <w:numPr>
                <w:ilvl w:val="0"/>
                <w:numId w:val="53"/>
              </w:numPr>
              <w:tabs>
                <w:tab w:val="num" w:pos="282"/>
              </w:tabs>
              <w:spacing w:after="0" w:line="240" w:lineRule="auto"/>
              <w:ind w:left="282" w:hanging="282"/>
              <w:jc w:val="both"/>
              <w:rPr>
                <w:rFonts w:eastAsia="Calibri" w:cs="Arial"/>
                <w:i w:val="0"/>
                <w:iCs w:val="0"/>
                <w:sz w:val="16"/>
                <w:szCs w:val="16"/>
              </w:rPr>
            </w:pPr>
            <w:r w:rsidRPr="006C543E">
              <w:rPr>
                <w:rFonts w:eastAsia="Calibri" w:cs="Arial"/>
                <w:i w:val="0"/>
                <w:iCs w:val="0"/>
                <w:sz w:val="16"/>
                <w:szCs w:val="16"/>
              </w:rPr>
              <w:t>SABOREA NUESTROS PRODUCTOS: Catálogo/Mapa de productores, Calendario de temporada, Mapa de Ferias, Escaparate de tiendas on-line</w:t>
            </w:r>
          </w:p>
          <w:p w:rsidR="00E10AA2" w:rsidRPr="006C543E" w:rsidRDefault="00E10AA2" w:rsidP="00E10AA2">
            <w:pPr>
              <w:numPr>
                <w:ilvl w:val="0"/>
                <w:numId w:val="53"/>
              </w:numPr>
              <w:tabs>
                <w:tab w:val="num" w:pos="282"/>
              </w:tabs>
              <w:spacing w:after="0" w:line="240" w:lineRule="auto"/>
              <w:ind w:left="282" w:hanging="282"/>
              <w:jc w:val="both"/>
              <w:rPr>
                <w:rFonts w:eastAsia="Calibri" w:cs="Arial"/>
                <w:i w:val="0"/>
                <w:iCs w:val="0"/>
                <w:sz w:val="16"/>
                <w:szCs w:val="16"/>
              </w:rPr>
            </w:pPr>
            <w:r w:rsidRPr="006C543E">
              <w:rPr>
                <w:rFonts w:eastAsia="Calibri" w:cs="Arial"/>
                <w:i w:val="0"/>
                <w:iCs w:val="0"/>
                <w:sz w:val="16"/>
                <w:szCs w:val="16"/>
              </w:rPr>
              <w:t>DESCUBRE NUESTRO TERRITORIO ligado a experiencias e información comarcal: agenda de eventos, noticias, productores/as, ferias</w:t>
            </w:r>
          </w:p>
          <w:p w:rsidR="00E10AA2" w:rsidRPr="006C543E" w:rsidRDefault="00E10AA2" w:rsidP="005262A8">
            <w:pPr>
              <w:spacing w:after="0" w:line="240" w:lineRule="auto"/>
              <w:jc w:val="both"/>
              <w:rPr>
                <w:rFonts w:eastAsia="Calibri" w:cs="Arial"/>
                <w:i w:val="0"/>
                <w:iCs w:val="0"/>
                <w:sz w:val="16"/>
                <w:szCs w:val="16"/>
              </w:rPr>
            </w:pPr>
            <w:r w:rsidRPr="006C543E">
              <w:rPr>
                <w:rFonts w:eastAsia="Calibri" w:cs="Arial"/>
                <w:i w:val="0"/>
                <w:iCs w:val="0"/>
                <w:sz w:val="16"/>
                <w:szCs w:val="16"/>
              </w:rPr>
              <w:t>En una 2ª fase se hace necesario dinamizar el trabajo con los agentes territoriales comarcales para dar respuesta a necesidades específicas de cada Comarca (cómo mostrarse, servicios a ofrecer, objetivos comarcales</w:t>
            </w:r>
            <w:proofErr w:type="gramStart"/>
            <w:r w:rsidRPr="006C543E">
              <w:rPr>
                <w:rFonts w:eastAsia="Calibri" w:cs="Arial"/>
                <w:i w:val="0"/>
                <w:iCs w:val="0"/>
                <w:sz w:val="16"/>
                <w:szCs w:val="16"/>
              </w:rPr>
              <w:t>… )</w:t>
            </w:r>
            <w:proofErr w:type="gramEnd"/>
            <w:r w:rsidRPr="006C543E">
              <w:rPr>
                <w:rFonts w:eastAsia="Calibri" w:cs="Arial"/>
                <w:i w:val="0"/>
                <w:iCs w:val="0"/>
                <w:sz w:val="16"/>
                <w:szCs w:val="16"/>
              </w:rPr>
              <w:t>, complementar Plan de Turismo Interior, identificación e impulso a proyectos Nirea de la Comarca y puesta en marcha de Nires_sarea, activación de Foro de opinión y evolución paso a blog colaborativo,…</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rsidR="00E10AA2" w:rsidRPr="006C543E" w:rsidRDefault="009103BA" w:rsidP="005262A8">
            <w:pPr>
              <w:spacing w:after="0" w:line="240" w:lineRule="auto"/>
              <w:rPr>
                <w:rFonts w:eastAsia="Calibri" w:cs="Arial"/>
                <w:iCs w:val="0"/>
                <w:sz w:val="16"/>
                <w:szCs w:val="16"/>
              </w:rPr>
            </w:pPr>
            <w:hyperlink r:id="rId61" w:history="1">
              <w:r w:rsidR="00E10AA2" w:rsidRPr="006C543E">
                <w:rPr>
                  <w:rFonts w:eastAsia="Calibri" w:cs="Arial"/>
                  <w:iCs w:val="0"/>
                  <w:color w:val="0000FF"/>
                  <w:sz w:val="16"/>
                  <w:szCs w:val="16"/>
                  <w:u w:val="single"/>
                </w:rPr>
                <w:t>http://www.nirea.eus/es</w:t>
              </w:r>
            </w:hyperlink>
            <w:r w:rsidR="00E10AA2" w:rsidRPr="006C543E">
              <w:rPr>
                <w:rFonts w:eastAsia="Calibri" w:cs="Arial"/>
                <w:iCs w:val="0"/>
                <w:sz w:val="16"/>
                <w:szCs w:val="16"/>
              </w:rPr>
              <w:t xml:space="preserve"> </w:t>
            </w:r>
          </w:p>
        </w:tc>
      </w:tr>
      <w:tr w:rsidR="00E10AA2" w:rsidRPr="006C543E" w:rsidTr="005262A8">
        <w:trPr>
          <w:trHeight w:val="725"/>
        </w:trPr>
        <w:tc>
          <w:tcPr>
            <w:tcW w:w="1987"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rsidR="00E10AA2" w:rsidRPr="006C543E" w:rsidRDefault="00E10AA2" w:rsidP="005262A8">
            <w:pPr>
              <w:spacing w:line="276" w:lineRule="auto"/>
              <w:rPr>
                <w:rFonts w:eastAsia="Calibri"/>
                <w:bCs/>
                <w:i w:val="0"/>
                <w:iCs w:val="0"/>
                <w:color w:val="FF0000"/>
                <w:sz w:val="16"/>
                <w:szCs w:val="16"/>
                <w:lang w:eastAsia="en-US"/>
              </w:rPr>
            </w:pPr>
            <w:r w:rsidRPr="006C543E">
              <w:rPr>
                <w:rFonts w:eastAsia="Calibri"/>
                <w:bCs/>
                <w:i w:val="0"/>
                <w:iCs w:val="0"/>
                <w:sz w:val="16"/>
                <w:szCs w:val="16"/>
                <w:lang w:eastAsia="en-US"/>
              </w:rPr>
              <w:t>PROGRAMA NIREA</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1"/>
          </w:tcPr>
          <w:p w:rsidR="00E10AA2" w:rsidRPr="006C543E" w:rsidRDefault="00E10AA2" w:rsidP="005262A8">
            <w:pPr>
              <w:autoSpaceDE w:val="0"/>
              <w:autoSpaceDN w:val="0"/>
              <w:adjustRightInd w:val="0"/>
              <w:spacing w:after="0" w:line="240" w:lineRule="auto"/>
              <w:ind w:left="140" w:right="142"/>
              <w:jc w:val="both"/>
              <w:rPr>
                <w:rFonts w:cs="Arial"/>
                <w:bCs/>
                <w:i w:val="0"/>
                <w:iCs w:val="0"/>
                <w:kern w:val="36"/>
                <w:sz w:val="16"/>
                <w:szCs w:val="16"/>
              </w:rPr>
            </w:pPr>
            <w:r w:rsidRPr="006C543E">
              <w:rPr>
                <w:rFonts w:cs="Arial"/>
                <w:bCs/>
                <w:i w:val="0"/>
                <w:iCs w:val="0"/>
                <w:kern w:val="36"/>
                <w:sz w:val="16"/>
                <w:szCs w:val="16"/>
              </w:rPr>
              <w:t>Impulsar la Reactivación del Sector Primario y Revitalización del medio rural y litoral vasco.</w:t>
            </w:r>
          </w:p>
          <w:p w:rsidR="00E10AA2" w:rsidRPr="006C543E" w:rsidRDefault="00E10AA2" w:rsidP="005262A8">
            <w:pPr>
              <w:autoSpaceDE w:val="0"/>
              <w:autoSpaceDN w:val="0"/>
              <w:adjustRightInd w:val="0"/>
              <w:spacing w:after="0" w:line="240" w:lineRule="auto"/>
              <w:ind w:left="140" w:right="142"/>
              <w:jc w:val="both"/>
              <w:rPr>
                <w:rFonts w:cs="Arial"/>
                <w:bCs/>
                <w:i w:val="0"/>
                <w:iCs w:val="0"/>
                <w:kern w:val="36"/>
                <w:sz w:val="16"/>
                <w:szCs w:val="16"/>
              </w:rPr>
            </w:pPr>
            <w:r w:rsidRPr="006C543E">
              <w:rPr>
                <w:rFonts w:cs="Arial"/>
                <w:bCs/>
                <w:i w:val="0"/>
                <w:iCs w:val="0"/>
                <w:kern w:val="36"/>
                <w:sz w:val="16"/>
                <w:szCs w:val="16"/>
              </w:rPr>
              <w:t>Promueve su desarrollo  sostenible y busca el reconocimiento de su aportación al sistema económico y social de Euskadi.</w:t>
            </w:r>
          </w:p>
          <w:p w:rsidR="00E10AA2" w:rsidRPr="006C543E" w:rsidRDefault="00E10AA2" w:rsidP="005262A8">
            <w:pPr>
              <w:autoSpaceDE w:val="0"/>
              <w:autoSpaceDN w:val="0"/>
              <w:adjustRightInd w:val="0"/>
              <w:spacing w:after="0" w:line="240" w:lineRule="auto"/>
              <w:ind w:left="140" w:right="142"/>
              <w:jc w:val="both"/>
              <w:rPr>
                <w:rFonts w:cs="Arial"/>
                <w:bCs/>
                <w:i w:val="0"/>
                <w:iCs w:val="0"/>
                <w:kern w:val="36"/>
                <w:sz w:val="16"/>
                <w:szCs w:val="16"/>
              </w:rPr>
            </w:pPr>
            <w:r w:rsidRPr="006C543E">
              <w:rPr>
                <w:rFonts w:cs="Arial"/>
                <w:bCs/>
                <w:i w:val="0"/>
                <w:iCs w:val="0"/>
                <w:kern w:val="36"/>
                <w:sz w:val="16"/>
                <w:szCs w:val="16"/>
              </w:rPr>
              <w:t>OBJETIVOS:</w:t>
            </w:r>
          </w:p>
          <w:p w:rsidR="00E10AA2" w:rsidRPr="006C543E" w:rsidRDefault="00E10AA2" w:rsidP="00E10AA2">
            <w:pPr>
              <w:numPr>
                <w:ilvl w:val="0"/>
                <w:numId w:val="58"/>
              </w:numPr>
              <w:autoSpaceDE w:val="0"/>
              <w:autoSpaceDN w:val="0"/>
              <w:adjustRightInd w:val="0"/>
              <w:spacing w:after="0" w:line="240" w:lineRule="auto"/>
              <w:ind w:left="424" w:right="142" w:hanging="284"/>
              <w:jc w:val="both"/>
              <w:rPr>
                <w:rFonts w:cs="Arial"/>
                <w:bCs/>
                <w:i w:val="0"/>
                <w:iCs w:val="0"/>
                <w:kern w:val="36"/>
                <w:sz w:val="16"/>
                <w:szCs w:val="16"/>
              </w:rPr>
            </w:pPr>
            <w:r w:rsidRPr="006C543E">
              <w:rPr>
                <w:rFonts w:cs="Arial"/>
                <w:bCs/>
                <w:i w:val="0"/>
                <w:iCs w:val="0"/>
                <w:kern w:val="36"/>
                <w:sz w:val="16"/>
                <w:szCs w:val="16"/>
              </w:rPr>
              <w:t>Mejorar la sostenibilidad</w:t>
            </w:r>
          </w:p>
          <w:p w:rsidR="00E10AA2" w:rsidRPr="006C543E" w:rsidRDefault="00E10AA2" w:rsidP="00E10AA2">
            <w:pPr>
              <w:numPr>
                <w:ilvl w:val="0"/>
                <w:numId w:val="58"/>
              </w:numPr>
              <w:autoSpaceDE w:val="0"/>
              <w:autoSpaceDN w:val="0"/>
              <w:adjustRightInd w:val="0"/>
              <w:spacing w:after="0" w:line="240" w:lineRule="auto"/>
              <w:ind w:left="424" w:right="142" w:hanging="284"/>
              <w:jc w:val="both"/>
              <w:rPr>
                <w:rFonts w:cs="Arial"/>
                <w:bCs/>
                <w:i w:val="0"/>
                <w:iCs w:val="0"/>
                <w:kern w:val="36"/>
                <w:sz w:val="16"/>
                <w:szCs w:val="16"/>
              </w:rPr>
            </w:pPr>
            <w:r w:rsidRPr="006C543E">
              <w:rPr>
                <w:rFonts w:cs="Arial"/>
                <w:bCs/>
                <w:i w:val="0"/>
                <w:iCs w:val="0"/>
                <w:kern w:val="36"/>
                <w:sz w:val="16"/>
                <w:szCs w:val="16"/>
              </w:rPr>
              <w:t>de las explotaciones.</w:t>
            </w:r>
          </w:p>
          <w:p w:rsidR="00E10AA2" w:rsidRPr="006C543E" w:rsidRDefault="00E10AA2" w:rsidP="00E10AA2">
            <w:pPr>
              <w:numPr>
                <w:ilvl w:val="0"/>
                <w:numId w:val="58"/>
              </w:numPr>
              <w:autoSpaceDE w:val="0"/>
              <w:autoSpaceDN w:val="0"/>
              <w:adjustRightInd w:val="0"/>
              <w:spacing w:after="0" w:line="240" w:lineRule="auto"/>
              <w:ind w:left="424" w:right="142" w:hanging="284"/>
              <w:jc w:val="both"/>
              <w:rPr>
                <w:rFonts w:cs="Arial"/>
                <w:bCs/>
                <w:i w:val="0"/>
                <w:iCs w:val="0"/>
                <w:kern w:val="36"/>
                <w:sz w:val="16"/>
                <w:szCs w:val="16"/>
              </w:rPr>
            </w:pPr>
            <w:r w:rsidRPr="006C543E">
              <w:rPr>
                <w:rFonts w:cs="Arial"/>
                <w:bCs/>
                <w:i w:val="0"/>
                <w:iCs w:val="0"/>
                <w:kern w:val="36"/>
                <w:sz w:val="16"/>
                <w:szCs w:val="16"/>
              </w:rPr>
              <w:t>Poner en valor la labor de productores/as.</w:t>
            </w:r>
          </w:p>
          <w:p w:rsidR="00E10AA2" w:rsidRPr="006C543E" w:rsidRDefault="00E10AA2" w:rsidP="00E10AA2">
            <w:pPr>
              <w:numPr>
                <w:ilvl w:val="0"/>
                <w:numId w:val="58"/>
              </w:numPr>
              <w:autoSpaceDE w:val="0"/>
              <w:autoSpaceDN w:val="0"/>
              <w:adjustRightInd w:val="0"/>
              <w:spacing w:after="0" w:line="240" w:lineRule="auto"/>
              <w:ind w:left="424" w:right="142" w:hanging="284"/>
              <w:jc w:val="both"/>
              <w:rPr>
                <w:rFonts w:cs="Arial"/>
                <w:bCs/>
                <w:i w:val="0"/>
                <w:iCs w:val="0"/>
                <w:kern w:val="36"/>
                <w:sz w:val="16"/>
                <w:szCs w:val="16"/>
              </w:rPr>
            </w:pPr>
            <w:r w:rsidRPr="006C543E">
              <w:rPr>
                <w:rFonts w:cs="Arial"/>
                <w:bCs/>
                <w:i w:val="0"/>
                <w:iCs w:val="0"/>
                <w:kern w:val="36"/>
                <w:sz w:val="16"/>
                <w:szCs w:val="16"/>
              </w:rPr>
              <w:t>Generar nuevas posibilidades de negocio.</w:t>
            </w:r>
          </w:p>
          <w:p w:rsidR="00E10AA2" w:rsidRPr="006C543E" w:rsidRDefault="00E10AA2" w:rsidP="00E10AA2">
            <w:pPr>
              <w:numPr>
                <w:ilvl w:val="0"/>
                <w:numId w:val="58"/>
              </w:numPr>
              <w:autoSpaceDE w:val="0"/>
              <w:autoSpaceDN w:val="0"/>
              <w:adjustRightInd w:val="0"/>
              <w:spacing w:after="0" w:line="240" w:lineRule="auto"/>
              <w:ind w:left="424" w:right="142" w:hanging="284"/>
              <w:jc w:val="both"/>
              <w:rPr>
                <w:rFonts w:cs="Arial"/>
                <w:bCs/>
                <w:i w:val="0"/>
                <w:iCs w:val="0"/>
                <w:kern w:val="36"/>
                <w:sz w:val="16"/>
                <w:szCs w:val="16"/>
              </w:rPr>
            </w:pPr>
            <w:r w:rsidRPr="006C543E">
              <w:rPr>
                <w:rFonts w:cs="Arial"/>
                <w:bCs/>
                <w:i w:val="0"/>
                <w:iCs w:val="0"/>
                <w:kern w:val="36"/>
                <w:sz w:val="16"/>
                <w:szCs w:val="16"/>
              </w:rPr>
              <w:t>Conseguir el reconocimiento de la</w:t>
            </w:r>
          </w:p>
          <w:p w:rsidR="00E10AA2" w:rsidRPr="006C543E" w:rsidRDefault="00E10AA2" w:rsidP="00E10AA2">
            <w:pPr>
              <w:numPr>
                <w:ilvl w:val="0"/>
                <w:numId w:val="58"/>
              </w:numPr>
              <w:autoSpaceDE w:val="0"/>
              <w:autoSpaceDN w:val="0"/>
              <w:adjustRightInd w:val="0"/>
              <w:spacing w:after="0" w:line="240" w:lineRule="auto"/>
              <w:ind w:left="424" w:right="142" w:hanging="284"/>
              <w:jc w:val="both"/>
              <w:rPr>
                <w:rFonts w:cs="Arial"/>
                <w:bCs/>
                <w:i w:val="0"/>
                <w:iCs w:val="0"/>
                <w:kern w:val="36"/>
                <w:sz w:val="16"/>
                <w:szCs w:val="16"/>
              </w:rPr>
            </w:pPr>
            <w:r w:rsidRPr="006C543E">
              <w:rPr>
                <w:rFonts w:cs="Arial"/>
                <w:bCs/>
                <w:i w:val="0"/>
                <w:iCs w:val="0"/>
                <w:kern w:val="36"/>
                <w:sz w:val="16"/>
                <w:szCs w:val="16"/>
              </w:rPr>
              <w:t>sociedad vasca.</w:t>
            </w:r>
          </w:p>
          <w:p w:rsidR="00E10AA2" w:rsidRPr="006C543E" w:rsidRDefault="00E10AA2" w:rsidP="00E10AA2">
            <w:pPr>
              <w:numPr>
                <w:ilvl w:val="0"/>
                <w:numId w:val="58"/>
              </w:numPr>
              <w:autoSpaceDE w:val="0"/>
              <w:autoSpaceDN w:val="0"/>
              <w:adjustRightInd w:val="0"/>
              <w:spacing w:after="0" w:line="240" w:lineRule="auto"/>
              <w:ind w:left="424" w:right="142" w:hanging="284"/>
              <w:jc w:val="both"/>
              <w:rPr>
                <w:rFonts w:eastAsiaTheme="minorHAnsi" w:cs="Arial"/>
                <w:i w:val="0"/>
                <w:iCs w:val="0"/>
                <w:color w:val="FF0000"/>
                <w:sz w:val="16"/>
                <w:szCs w:val="16"/>
              </w:rPr>
            </w:pPr>
            <w:r w:rsidRPr="006C543E">
              <w:rPr>
                <w:rFonts w:cs="Arial"/>
                <w:bCs/>
                <w:i w:val="0"/>
                <w:iCs w:val="0"/>
                <w:kern w:val="36"/>
                <w:sz w:val="16"/>
                <w:szCs w:val="16"/>
              </w:rPr>
              <w:t>Aumentar el consumo de productos locales.</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rsidR="00E10AA2" w:rsidRPr="006C543E" w:rsidRDefault="00E10AA2" w:rsidP="005262A8">
            <w:pPr>
              <w:spacing w:before="100" w:beforeAutospacing="1" w:after="100" w:afterAutospacing="1" w:line="240" w:lineRule="auto"/>
              <w:jc w:val="both"/>
              <w:outlineLvl w:val="0"/>
              <w:rPr>
                <w:rFonts w:eastAsia="Calibri" w:cs="Arial"/>
                <w:i w:val="0"/>
                <w:iCs w:val="0"/>
                <w:sz w:val="16"/>
                <w:szCs w:val="16"/>
              </w:rPr>
            </w:pPr>
            <w:r w:rsidRPr="006C543E">
              <w:rPr>
                <w:rFonts w:eastAsia="Calibri" w:cs="Arial"/>
                <w:i w:val="0"/>
                <w:iCs w:val="0"/>
                <w:sz w:val="16"/>
                <w:szCs w:val="16"/>
              </w:rPr>
              <w:t>Viceconsejería</w:t>
            </w:r>
          </w:p>
          <w:p w:rsidR="00E10AA2" w:rsidRPr="006C543E" w:rsidRDefault="00E10AA2" w:rsidP="005262A8">
            <w:pPr>
              <w:spacing w:after="0" w:line="240" w:lineRule="auto"/>
              <w:jc w:val="both"/>
              <w:rPr>
                <w:rFonts w:eastAsia="Calibri" w:cs="Arial"/>
                <w:i w:val="0"/>
                <w:iCs w:val="0"/>
                <w:color w:val="FF0000"/>
                <w:sz w:val="16"/>
                <w:szCs w:val="16"/>
              </w:rPr>
            </w:pPr>
            <w:r w:rsidRPr="006C543E">
              <w:rPr>
                <w:rFonts w:eastAsia="Calibri" w:cs="Arial"/>
                <w:i w:val="0"/>
                <w:iCs w:val="0"/>
                <w:sz w:val="16"/>
                <w:szCs w:val="16"/>
              </w:rPr>
              <w:t>HAZI</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rsidR="00E10AA2" w:rsidRPr="006C543E" w:rsidRDefault="00E10AA2" w:rsidP="005262A8">
            <w:pPr>
              <w:spacing w:after="0" w:line="240" w:lineRule="auto"/>
              <w:jc w:val="both"/>
              <w:rPr>
                <w:rFonts w:eastAsia="Calibri" w:cs="Arial"/>
                <w:i w:val="0"/>
                <w:iCs w:val="0"/>
                <w:sz w:val="16"/>
                <w:szCs w:val="16"/>
              </w:rPr>
            </w:pPr>
            <w:r w:rsidRPr="006C543E">
              <w:rPr>
                <w:rFonts w:eastAsia="Calibri" w:cs="Arial"/>
                <w:i w:val="0"/>
                <w:iCs w:val="0"/>
                <w:sz w:val="16"/>
                <w:szCs w:val="16"/>
              </w:rPr>
              <w:t>Agentes sectoriales y territoriales.</w:t>
            </w:r>
          </w:p>
          <w:p w:rsidR="00E10AA2" w:rsidRPr="006C543E" w:rsidRDefault="00E10AA2" w:rsidP="005262A8">
            <w:pPr>
              <w:spacing w:after="0" w:line="240" w:lineRule="auto"/>
              <w:jc w:val="both"/>
              <w:rPr>
                <w:rFonts w:eastAsia="Calibri" w:cs="Arial"/>
                <w:i w:val="0"/>
                <w:iCs w:val="0"/>
                <w:sz w:val="16"/>
                <w:szCs w:val="16"/>
              </w:rPr>
            </w:pPr>
            <w:r w:rsidRPr="006C543E">
              <w:rPr>
                <w:rFonts w:eastAsia="Calibri" w:cs="Arial"/>
                <w:i w:val="0"/>
                <w:iCs w:val="0"/>
                <w:sz w:val="16"/>
                <w:szCs w:val="16"/>
              </w:rPr>
              <w:t>Agentes sociales.</w:t>
            </w:r>
          </w:p>
          <w:p w:rsidR="00E10AA2" w:rsidRPr="006C543E" w:rsidRDefault="00E10AA2" w:rsidP="005262A8">
            <w:pPr>
              <w:spacing w:after="0" w:line="240" w:lineRule="auto"/>
              <w:jc w:val="both"/>
              <w:rPr>
                <w:rFonts w:eastAsia="Calibri" w:cs="Arial"/>
                <w:i w:val="0"/>
                <w:iCs w:val="0"/>
                <w:color w:val="FF0000"/>
                <w:sz w:val="16"/>
                <w:szCs w:val="16"/>
              </w:rPr>
            </w:pPr>
            <w:r w:rsidRPr="006C543E">
              <w:rPr>
                <w:rFonts w:eastAsia="Calibri" w:cs="Arial"/>
                <w:i w:val="0"/>
                <w:iCs w:val="0"/>
                <w:sz w:val="16"/>
                <w:szCs w:val="16"/>
              </w:rPr>
              <w:t>Necesidad de dinamizar red de agentes impulsores con objetivos comunes.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rsidR="00E10AA2" w:rsidRPr="006C543E" w:rsidRDefault="00E10AA2" w:rsidP="005262A8">
            <w:pPr>
              <w:spacing w:after="0" w:line="240" w:lineRule="auto"/>
              <w:jc w:val="both"/>
              <w:rPr>
                <w:rFonts w:eastAsia="Calibri" w:cs="Arial"/>
                <w:i w:val="0"/>
                <w:iCs w:val="0"/>
                <w:color w:val="FF0000"/>
                <w:sz w:val="16"/>
                <w:szCs w:val="16"/>
              </w:rPr>
            </w:pPr>
            <w:r w:rsidRPr="006C543E">
              <w:rPr>
                <w:rFonts w:eastAsia="Calibri" w:cs="Arial"/>
                <w:i w:val="0"/>
                <w:iCs w:val="0"/>
                <w:sz w:val="16"/>
                <w:szCs w:val="16"/>
              </w:rPr>
              <w:t>CAPV</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rsidR="00E10AA2" w:rsidRPr="006C543E" w:rsidRDefault="00E10AA2" w:rsidP="005262A8">
            <w:pPr>
              <w:spacing w:after="0" w:line="240" w:lineRule="auto"/>
              <w:jc w:val="both"/>
              <w:rPr>
                <w:rFonts w:eastAsia="Calibri" w:cs="Arial"/>
                <w:i w:val="0"/>
                <w:iCs w:val="0"/>
                <w:color w:val="FF0000"/>
                <w:sz w:val="16"/>
                <w:szCs w:val="16"/>
              </w:rPr>
            </w:pPr>
            <w:r w:rsidRPr="006C543E">
              <w:rPr>
                <w:rFonts w:eastAsia="Calibri" w:cs="Arial"/>
                <w:i w:val="0"/>
                <w:iCs w:val="0"/>
                <w:sz w:val="16"/>
                <w:szCs w:val="16"/>
              </w:rPr>
              <w:t>En desarrollo</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rsidR="00E10AA2" w:rsidRPr="006C543E" w:rsidRDefault="00E10AA2" w:rsidP="005262A8">
            <w:pPr>
              <w:spacing w:after="0" w:line="240" w:lineRule="auto"/>
              <w:jc w:val="both"/>
              <w:rPr>
                <w:rFonts w:eastAsia="Calibri" w:cs="Arial"/>
                <w:i w:val="0"/>
                <w:iCs w:val="0"/>
                <w:sz w:val="16"/>
                <w:szCs w:val="16"/>
              </w:rPr>
            </w:pPr>
            <w:r w:rsidRPr="006C543E">
              <w:rPr>
                <w:rFonts w:eastAsia="Calibri" w:cs="Arial"/>
                <w:i w:val="0"/>
                <w:iCs w:val="0"/>
                <w:sz w:val="16"/>
                <w:szCs w:val="16"/>
              </w:rPr>
              <w:t>LINEAS DE TRABAJO:</w:t>
            </w:r>
          </w:p>
          <w:p w:rsidR="00E10AA2" w:rsidRPr="006C543E" w:rsidRDefault="00E10AA2" w:rsidP="00E10AA2">
            <w:pPr>
              <w:numPr>
                <w:ilvl w:val="0"/>
                <w:numId w:val="59"/>
              </w:numPr>
              <w:spacing w:after="0" w:line="240" w:lineRule="auto"/>
              <w:ind w:left="282" w:hanging="282"/>
              <w:jc w:val="both"/>
              <w:rPr>
                <w:rFonts w:eastAsiaTheme="minorHAnsi" w:cs="Arial"/>
                <w:i w:val="0"/>
                <w:iCs w:val="0"/>
                <w:sz w:val="16"/>
                <w:szCs w:val="16"/>
              </w:rPr>
            </w:pPr>
            <w:r w:rsidRPr="006C543E">
              <w:rPr>
                <w:rFonts w:eastAsiaTheme="minorHAnsi" w:cs="Arial"/>
                <w:i w:val="0"/>
                <w:iCs w:val="0"/>
                <w:sz w:val="16"/>
                <w:szCs w:val="16"/>
              </w:rPr>
              <w:t>Cocreación con el sector de discurso y estrategia</w:t>
            </w:r>
          </w:p>
          <w:p w:rsidR="00E10AA2" w:rsidRPr="006C543E" w:rsidRDefault="00E10AA2" w:rsidP="00E10AA2">
            <w:pPr>
              <w:numPr>
                <w:ilvl w:val="0"/>
                <w:numId w:val="59"/>
              </w:numPr>
              <w:spacing w:after="0" w:line="240" w:lineRule="auto"/>
              <w:ind w:left="282" w:hanging="282"/>
              <w:jc w:val="both"/>
              <w:rPr>
                <w:rFonts w:eastAsiaTheme="minorHAnsi" w:cs="Arial"/>
                <w:i w:val="0"/>
                <w:iCs w:val="0"/>
                <w:sz w:val="16"/>
                <w:szCs w:val="16"/>
              </w:rPr>
            </w:pPr>
            <w:r w:rsidRPr="006C543E">
              <w:rPr>
                <w:rFonts w:eastAsiaTheme="minorHAnsi" w:cs="Arial"/>
                <w:i w:val="0"/>
                <w:iCs w:val="0"/>
                <w:sz w:val="16"/>
                <w:szCs w:val="16"/>
              </w:rPr>
              <w:t>Captación de apoyos en el sector</w:t>
            </w:r>
          </w:p>
          <w:p w:rsidR="00E10AA2" w:rsidRPr="006C543E" w:rsidRDefault="00E10AA2" w:rsidP="00E10AA2">
            <w:pPr>
              <w:numPr>
                <w:ilvl w:val="0"/>
                <w:numId w:val="59"/>
              </w:numPr>
              <w:spacing w:after="0" w:line="240" w:lineRule="auto"/>
              <w:ind w:left="282" w:hanging="282"/>
              <w:jc w:val="both"/>
              <w:rPr>
                <w:rFonts w:eastAsiaTheme="minorHAnsi" w:cs="Arial"/>
                <w:i w:val="0"/>
                <w:iCs w:val="0"/>
                <w:sz w:val="16"/>
                <w:szCs w:val="16"/>
              </w:rPr>
            </w:pPr>
            <w:r w:rsidRPr="006C543E">
              <w:rPr>
                <w:rFonts w:eastAsiaTheme="minorHAnsi" w:cs="Arial"/>
                <w:i w:val="0"/>
                <w:iCs w:val="0"/>
                <w:sz w:val="16"/>
                <w:szCs w:val="16"/>
              </w:rPr>
              <w:t>Impulso al compromiso de empresas</w:t>
            </w:r>
          </w:p>
          <w:p w:rsidR="00E10AA2" w:rsidRPr="006C543E" w:rsidRDefault="00E10AA2" w:rsidP="00E10AA2">
            <w:pPr>
              <w:numPr>
                <w:ilvl w:val="0"/>
                <w:numId w:val="59"/>
              </w:numPr>
              <w:spacing w:after="0" w:line="240" w:lineRule="auto"/>
              <w:ind w:left="282" w:hanging="282"/>
              <w:jc w:val="both"/>
              <w:rPr>
                <w:rFonts w:eastAsiaTheme="minorHAnsi" w:cs="Arial"/>
                <w:i w:val="0"/>
                <w:iCs w:val="0"/>
                <w:sz w:val="16"/>
                <w:szCs w:val="16"/>
              </w:rPr>
            </w:pPr>
            <w:r w:rsidRPr="006C543E">
              <w:rPr>
                <w:rFonts w:eastAsiaTheme="minorHAnsi" w:cs="Arial"/>
                <w:i w:val="0"/>
                <w:iCs w:val="0"/>
                <w:sz w:val="16"/>
                <w:szCs w:val="16"/>
              </w:rPr>
              <w:t>Facilitación de proyectos</w:t>
            </w:r>
          </w:p>
          <w:p w:rsidR="00E10AA2" w:rsidRPr="006C543E" w:rsidRDefault="00E10AA2" w:rsidP="00E10AA2">
            <w:pPr>
              <w:numPr>
                <w:ilvl w:val="0"/>
                <w:numId w:val="59"/>
              </w:numPr>
              <w:spacing w:after="0" w:line="240" w:lineRule="auto"/>
              <w:ind w:left="282" w:hanging="282"/>
              <w:jc w:val="both"/>
              <w:rPr>
                <w:rFonts w:eastAsiaTheme="minorHAnsi" w:cs="Arial"/>
                <w:i w:val="0"/>
                <w:iCs w:val="0"/>
                <w:sz w:val="16"/>
                <w:szCs w:val="16"/>
              </w:rPr>
            </w:pPr>
            <w:r w:rsidRPr="006C543E">
              <w:rPr>
                <w:rFonts w:eastAsiaTheme="minorHAnsi" w:cs="Arial"/>
                <w:i w:val="0"/>
                <w:iCs w:val="0"/>
                <w:sz w:val="16"/>
                <w:szCs w:val="16"/>
              </w:rPr>
              <w:t>Visibilización de proyectos</w:t>
            </w:r>
          </w:p>
          <w:p w:rsidR="00E10AA2" w:rsidRPr="006C543E" w:rsidRDefault="00E10AA2" w:rsidP="00E10AA2">
            <w:pPr>
              <w:numPr>
                <w:ilvl w:val="0"/>
                <w:numId w:val="59"/>
              </w:numPr>
              <w:spacing w:after="0" w:line="240" w:lineRule="auto"/>
              <w:ind w:left="282" w:hanging="282"/>
              <w:jc w:val="both"/>
              <w:rPr>
                <w:rFonts w:eastAsiaTheme="minorHAnsi" w:cs="Arial"/>
                <w:i w:val="0"/>
                <w:iCs w:val="0"/>
                <w:sz w:val="16"/>
                <w:szCs w:val="16"/>
              </w:rPr>
            </w:pPr>
            <w:r w:rsidRPr="006C543E">
              <w:rPr>
                <w:rFonts w:eastAsiaTheme="minorHAnsi" w:cs="Arial"/>
                <w:i w:val="0"/>
                <w:iCs w:val="0"/>
                <w:sz w:val="16"/>
                <w:szCs w:val="16"/>
              </w:rPr>
              <w:t>Impulso a la corresponsabilización social</w:t>
            </w:r>
          </w:p>
          <w:p w:rsidR="00E10AA2" w:rsidRPr="006C543E" w:rsidRDefault="00E10AA2" w:rsidP="005262A8">
            <w:pPr>
              <w:spacing w:after="0" w:line="240" w:lineRule="auto"/>
              <w:ind w:left="282"/>
              <w:jc w:val="both"/>
              <w:rPr>
                <w:rFonts w:eastAsiaTheme="minorHAnsi" w:cs="Arial"/>
                <w:i w:val="0"/>
                <w:iCs w:val="0"/>
                <w:sz w:val="16"/>
                <w:szCs w:val="16"/>
              </w:rPr>
            </w:pPr>
          </w:p>
          <w:p w:rsidR="00E10AA2" w:rsidRPr="006C543E" w:rsidRDefault="00E10AA2" w:rsidP="005262A8">
            <w:pPr>
              <w:spacing w:line="276" w:lineRule="auto"/>
              <w:ind w:left="360" w:hanging="360"/>
              <w:jc w:val="both"/>
              <w:rPr>
                <w:rFonts w:eastAsia="Calibri" w:cs="Arial"/>
                <w:i w:val="0"/>
                <w:iCs w:val="0"/>
                <w:color w:val="FF0000"/>
                <w:sz w:val="16"/>
                <w:szCs w:val="16"/>
              </w:rPr>
            </w:pPr>
            <w:r w:rsidRPr="006C543E">
              <w:rPr>
                <w:rFonts w:eastAsia="Calibri"/>
                <w:i w:val="0"/>
                <w:iCs w:val="0"/>
                <w:noProof/>
                <w:sz w:val="16"/>
                <w:szCs w:val="16"/>
              </w:rPr>
              <w:drawing>
                <wp:inline distT="0" distB="0" distL="0" distR="0" wp14:anchorId="15C8CBB8" wp14:editId="533C1EDF">
                  <wp:extent cx="1895475" cy="95844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97773" cy="959608"/>
                          </a:xfrm>
                          <a:prstGeom prst="rect">
                            <a:avLst/>
                          </a:prstGeom>
                          <a:noFill/>
                          <a:ln>
                            <a:noFill/>
                          </a:ln>
                        </pic:spPr>
                      </pic:pic>
                    </a:graphicData>
                  </a:graphic>
                </wp:inline>
              </w:drawing>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rsidR="00E10AA2" w:rsidRPr="006C543E" w:rsidRDefault="009103BA" w:rsidP="005262A8">
            <w:pPr>
              <w:spacing w:after="0" w:line="240" w:lineRule="auto"/>
              <w:rPr>
                <w:rFonts w:eastAsia="Calibri" w:cs="Arial"/>
                <w:iCs w:val="0"/>
                <w:color w:val="FF0000"/>
                <w:sz w:val="16"/>
                <w:szCs w:val="16"/>
              </w:rPr>
            </w:pPr>
            <w:hyperlink r:id="rId63" w:history="1">
              <w:r w:rsidR="00E10AA2" w:rsidRPr="006C543E">
                <w:rPr>
                  <w:rFonts w:eastAsia="Calibri" w:cs="Arial"/>
                  <w:iCs w:val="0"/>
                  <w:color w:val="0000FF"/>
                  <w:sz w:val="16"/>
                  <w:szCs w:val="16"/>
                  <w:u w:val="single"/>
                </w:rPr>
                <w:t>http://www.nirea.eus/es/nirea</w:t>
              </w:r>
            </w:hyperlink>
            <w:r w:rsidR="00E10AA2" w:rsidRPr="006C543E">
              <w:rPr>
                <w:rFonts w:eastAsia="Calibri" w:cs="Arial"/>
                <w:iCs w:val="0"/>
                <w:color w:val="FF0000"/>
                <w:sz w:val="16"/>
                <w:szCs w:val="16"/>
              </w:rPr>
              <w:t xml:space="preserve"> </w:t>
            </w:r>
          </w:p>
        </w:tc>
      </w:tr>
      <w:tr w:rsidR="00E10AA2" w:rsidRPr="006C543E" w:rsidTr="005262A8">
        <w:trPr>
          <w:trHeight w:val="422"/>
        </w:trPr>
        <w:tc>
          <w:tcPr>
            <w:tcW w:w="198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E10AA2" w:rsidRPr="006C543E" w:rsidRDefault="00E10AA2" w:rsidP="005262A8">
            <w:pPr>
              <w:spacing w:line="276" w:lineRule="auto"/>
              <w:rPr>
                <w:rFonts w:eastAsia="Calibri"/>
                <w:bCs/>
                <w:i w:val="0"/>
                <w:iCs w:val="0"/>
                <w:sz w:val="16"/>
                <w:szCs w:val="16"/>
                <w:lang w:eastAsia="en-US"/>
              </w:rPr>
            </w:pPr>
            <w:r w:rsidRPr="006C543E">
              <w:rPr>
                <w:rFonts w:eastAsia="Calibri"/>
                <w:bCs/>
                <w:i w:val="0"/>
                <w:iCs w:val="0"/>
                <w:sz w:val="16"/>
                <w:szCs w:val="16"/>
                <w:lang w:eastAsia="en-US"/>
              </w:rPr>
              <w:t>Plan de Fomento de la Agricultura Ecológica de Euskadi.</w:t>
            </w:r>
          </w:p>
          <w:p w:rsidR="00E10AA2" w:rsidRPr="006C543E" w:rsidRDefault="00E10AA2" w:rsidP="005262A8">
            <w:pPr>
              <w:spacing w:line="276" w:lineRule="auto"/>
              <w:rPr>
                <w:rFonts w:eastAsia="Calibri"/>
                <w:bCs/>
                <w:i w:val="0"/>
                <w:iCs w:val="0"/>
                <w:sz w:val="16"/>
                <w:szCs w:val="16"/>
                <w:lang w:eastAsia="en-US"/>
              </w:rPr>
            </w:pPr>
          </w:p>
        </w:tc>
        <w:tc>
          <w:tcPr>
            <w:tcW w:w="2550" w:type="dxa"/>
            <w:tcBorders>
              <w:top w:val="single" w:sz="4" w:space="0" w:color="auto"/>
              <w:left w:val="single" w:sz="4" w:space="0" w:color="auto"/>
              <w:bottom w:val="single" w:sz="4" w:space="0" w:color="auto"/>
              <w:right w:val="single" w:sz="4" w:space="0" w:color="auto"/>
            </w:tcBorders>
            <w:shd w:val="clear" w:color="auto" w:fill="auto"/>
          </w:tcPr>
          <w:p w:rsidR="00E10AA2" w:rsidRPr="006C543E" w:rsidRDefault="00E10AA2" w:rsidP="005262A8">
            <w:pPr>
              <w:spacing w:after="0" w:line="240" w:lineRule="auto"/>
              <w:ind w:left="140" w:right="142"/>
              <w:jc w:val="both"/>
              <w:rPr>
                <w:rFonts w:eastAsia="Calibri" w:cs="Arial"/>
                <w:i w:val="0"/>
                <w:iCs w:val="0"/>
                <w:sz w:val="16"/>
                <w:szCs w:val="16"/>
              </w:rPr>
            </w:pPr>
            <w:r w:rsidRPr="006C543E">
              <w:rPr>
                <w:rFonts w:eastAsia="Calibri" w:cs="Arial"/>
                <w:b/>
                <w:i w:val="0"/>
                <w:iCs w:val="0"/>
                <w:sz w:val="16"/>
                <w:szCs w:val="16"/>
              </w:rPr>
              <w:t>PERSONAS:</w:t>
            </w:r>
            <w:r w:rsidRPr="006C543E">
              <w:rPr>
                <w:rFonts w:eastAsia="Calibri" w:cs="Arial"/>
                <w:i w:val="0"/>
                <w:iCs w:val="0"/>
                <w:sz w:val="16"/>
                <w:szCs w:val="16"/>
              </w:rPr>
              <w:t xml:space="preserve"> Incorporación de personas a la Agricultura Ecológica.</w:t>
            </w:r>
          </w:p>
          <w:p w:rsidR="00E10AA2" w:rsidRPr="006C543E" w:rsidRDefault="00E10AA2" w:rsidP="005262A8">
            <w:pPr>
              <w:spacing w:after="0" w:line="240" w:lineRule="auto"/>
              <w:ind w:left="140" w:right="142"/>
              <w:jc w:val="both"/>
              <w:rPr>
                <w:rFonts w:eastAsia="Calibri" w:cs="Arial"/>
                <w:i w:val="0"/>
                <w:iCs w:val="0"/>
                <w:sz w:val="16"/>
                <w:szCs w:val="16"/>
              </w:rPr>
            </w:pPr>
          </w:p>
          <w:p w:rsidR="00E10AA2" w:rsidRPr="006C543E" w:rsidRDefault="00E10AA2" w:rsidP="005262A8">
            <w:pPr>
              <w:spacing w:after="0" w:line="240" w:lineRule="auto"/>
              <w:ind w:left="140" w:right="142"/>
              <w:jc w:val="both"/>
              <w:rPr>
                <w:rFonts w:eastAsia="Calibri" w:cs="Arial"/>
                <w:i w:val="0"/>
                <w:iCs w:val="0"/>
                <w:sz w:val="16"/>
                <w:szCs w:val="16"/>
              </w:rPr>
            </w:pPr>
            <w:r w:rsidRPr="006C543E">
              <w:rPr>
                <w:rFonts w:eastAsia="Calibri" w:cs="Arial"/>
                <w:b/>
                <w:i w:val="0"/>
                <w:iCs w:val="0"/>
                <w:sz w:val="16"/>
                <w:szCs w:val="16"/>
              </w:rPr>
              <w:t>PRODUCTO</w:t>
            </w:r>
            <w:r w:rsidRPr="006C543E">
              <w:rPr>
                <w:rFonts w:eastAsia="Calibri" w:cs="Arial"/>
                <w:i w:val="0"/>
                <w:iCs w:val="0"/>
                <w:sz w:val="16"/>
                <w:szCs w:val="16"/>
              </w:rPr>
              <w:t>: Desarrollo de productos orientados al mercado.</w:t>
            </w:r>
          </w:p>
          <w:p w:rsidR="00E10AA2" w:rsidRPr="006C543E" w:rsidRDefault="00E10AA2" w:rsidP="005262A8">
            <w:pPr>
              <w:spacing w:after="0" w:line="240" w:lineRule="auto"/>
              <w:ind w:left="140" w:right="142"/>
              <w:jc w:val="both"/>
              <w:rPr>
                <w:rFonts w:eastAsia="Calibri" w:cs="Arial"/>
                <w:i w:val="0"/>
                <w:iCs w:val="0"/>
                <w:sz w:val="16"/>
                <w:szCs w:val="16"/>
              </w:rPr>
            </w:pPr>
          </w:p>
          <w:p w:rsidR="00E10AA2" w:rsidRPr="006C543E" w:rsidRDefault="00E10AA2" w:rsidP="005262A8">
            <w:pPr>
              <w:spacing w:after="0" w:line="240" w:lineRule="auto"/>
              <w:ind w:left="140" w:right="142"/>
              <w:jc w:val="both"/>
              <w:rPr>
                <w:rFonts w:eastAsia="Calibri" w:cs="Arial"/>
                <w:i w:val="0"/>
                <w:iCs w:val="0"/>
                <w:sz w:val="16"/>
                <w:szCs w:val="16"/>
              </w:rPr>
            </w:pPr>
            <w:r w:rsidRPr="006C543E">
              <w:rPr>
                <w:rFonts w:eastAsia="Calibri" w:cs="Arial"/>
                <w:b/>
                <w:i w:val="0"/>
                <w:iCs w:val="0"/>
                <w:sz w:val="16"/>
                <w:szCs w:val="16"/>
              </w:rPr>
              <w:t>TRANSFORMACIÓN:</w:t>
            </w:r>
            <w:r w:rsidRPr="006C543E">
              <w:rPr>
                <w:rFonts w:eastAsia="Calibri" w:cs="Arial"/>
                <w:i w:val="0"/>
                <w:iCs w:val="0"/>
                <w:sz w:val="16"/>
                <w:szCs w:val="16"/>
              </w:rPr>
              <w:t xml:space="preserve"> Incrementar el número de operadores de transformación de productos ecológicos.</w:t>
            </w:r>
          </w:p>
          <w:p w:rsidR="00E10AA2" w:rsidRPr="006C543E" w:rsidRDefault="00E10AA2" w:rsidP="005262A8">
            <w:pPr>
              <w:spacing w:after="0" w:line="240" w:lineRule="auto"/>
              <w:ind w:left="140" w:right="142"/>
              <w:jc w:val="both"/>
              <w:rPr>
                <w:rFonts w:eastAsia="Calibri" w:cs="Arial"/>
                <w:i w:val="0"/>
                <w:iCs w:val="0"/>
                <w:sz w:val="16"/>
                <w:szCs w:val="16"/>
              </w:rPr>
            </w:pPr>
          </w:p>
          <w:p w:rsidR="00E10AA2" w:rsidRPr="006C543E" w:rsidRDefault="00E10AA2" w:rsidP="005262A8">
            <w:pPr>
              <w:spacing w:after="0" w:line="240" w:lineRule="auto"/>
              <w:ind w:left="140" w:right="142"/>
              <w:jc w:val="both"/>
              <w:rPr>
                <w:rFonts w:eastAsia="Calibri" w:cs="Arial"/>
                <w:i w:val="0"/>
                <w:iCs w:val="0"/>
                <w:sz w:val="16"/>
                <w:szCs w:val="16"/>
              </w:rPr>
            </w:pPr>
            <w:r w:rsidRPr="006C543E">
              <w:rPr>
                <w:rFonts w:eastAsia="Calibri" w:cs="Arial"/>
                <w:b/>
                <w:i w:val="0"/>
                <w:iCs w:val="0"/>
                <w:sz w:val="16"/>
                <w:szCs w:val="16"/>
              </w:rPr>
              <w:t>MERCADO</w:t>
            </w:r>
            <w:r w:rsidRPr="006C543E">
              <w:rPr>
                <w:rFonts w:eastAsia="Calibri" w:cs="Arial"/>
                <w:i w:val="0"/>
                <w:iCs w:val="0"/>
                <w:sz w:val="16"/>
                <w:szCs w:val="16"/>
              </w:rPr>
              <w:t>: Posicionar la Agricultura Ecológica local en el mercado de la CAPV y externo.</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E10AA2" w:rsidRPr="006C543E" w:rsidRDefault="00E10AA2" w:rsidP="005262A8">
            <w:pPr>
              <w:spacing w:after="0" w:line="240" w:lineRule="auto"/>
              <w:jc w:val="both"/>
              <w:rPr>
                <w:rFonts w:eastAsia="Calibri" w:cs="Arial"/>
                <w:i w:val="0"/>
                <w:iCs w:val="0"/>
                <w:sz w:val="16"/>
                <w:szCs w:val="16"/>
              </w:rPr>
            </w:pPr>
            <w:r w:rsidRPr="006C543E">
              <w:rPr>
                <w:rFonts w:eastAsia="Calibri" w:cs="Arial"/>
                <w:i w:val="0"/>
                <w:iCs w:val="0"/>
                <w:sz w:val="16"/>
                <w:szCs w:val="16"/>
              </w:rPr>
              <w:t xml:space="preserve">Dirección de calidad e industrias alimentarias </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E10AA2" w:rsidRPr="006C543E" w:rsidRDefault="009103BA" w:rsidP="005262A8">
            <w:pPr>
              <w:spacing w:after="0" w:line="240" w:lineRule="auto"/>
              <w:jc w:val="both"/>
              <w:rPr>
                <w:rFonts w:eastAsia="Calibri"/>
                <w:i w:val="0"/>
                <w:iCs w:val="0"/>
                <w:sz w:val="16"/>
                <w:szCs w:val="16"/>
              </w:rPr>
            </w:pPr>
            <w:hyperlink r:id="rId64" w:tgtFrame="_blank" w:tooltip="El enlace se abrirá en una nueva ventana" w:history="1">
              <w:r w:rsidR="00E10AA2" w:rsidRPr="006C543E">
                <w:rPr>
                  <w:rFonts w:eastAsia="Calibri"/>
                  <w:i w:val="0"/>
                  <w:iCs w:val="0"/>
                  <w:sz w:val="16"/>
                  <w:szCs w:val="16"/>
                </w:rPr>
                <w:t>ENEEK</w:t>
              </w:r>
            </w:hyperlink>
          </w:p>
          <w:p w:rsidR="00E10AA2" w:rsidRPr="006C543E" w:rsidRDefault="00E10AA2" w:rsidP="005262A8">
            <w:pPr>
              <w:spacing w:after="0" w:line="240" w:lineRule="auto"/>
              <w:jc w:val="both"/>
              <w:rPr>
                <w:rFonts w:eastAsia="Calibri" w:cs="Arial"/>
                <w:i w:val="0"/>
                <w:iCs w:val="0"/>
                <w:sz w:val="16"/>
                <w:szCs w:val="16"/>
              </w:rPr>
            </w:pPr>
            <w:r w:rsidRPr="006C543E">
              <w:rPr>
                <w:rFonts w:eastAsia="Calibri"/>
                <w:i w:val="0"/>
                <w:iCs w:val="0"/>
                <w:sz w:val="16"/>
                <w:szCs w:val="16"/>
              </w:rPr>
              <w:t xml:space="preserve">HAZI </w:t>
            </w:r>
            <w:r w:rsidRPr="006C543E">
              <w:rPr>
                <w:rFonts w:eastAsia="Calibri"/>
                <w:i w:val="0"/>
                <w:iCs w:val="0"/>
                <w:sz w:val="16"/>
                <w:szCs w:val="16"/>
              </w:rPr>
              <w:br/>
              <w:t>NEIKER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E10AA2" w:rsidRPr="006C543E" w:rsidRDefault="00E10AA2" w:rsidP="005262A8">
            <w:pPr>
              <w:spacing w:after="0" w:line="240" w:lineRule="auto"/>
              <w:jc w:val="both"/>
              <w:rPr>
                <w:rFonts w:eastAsia="Calibri" w:cs="Arial"/>
                <w:i w:val="0"/>
                <w:iCs w:val="0"/>
                <w:sz w:val="16"/>
                <w:szCs w:val="16"/>
              </w:rPr>
            </w:pPr>
            <w:r w:rsidRPr="006C543E">
              <w:rPr>
                <w:rFonts w:eastAsia="Calibri" w:cs="Arial"/>
                <w:i w:val="0"/>
                <w:iCs w:val="0"/>
                <w:sz w:val="16"/>
                <w:szCs w:val="16"/>
              </w:rPr>
              <w:t>CAPV</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E10AA2" w:rsidRPr="006C543E" w:rsidRDefault="00E10AA2" w:rsidP="005262A8">
            <w:pPr>
              <w:spacing w:after="0" w:line="240" w:lineRule="auto"/>
              <w:jc w:val="both"/>
              <w:rPr>
                <w:rFonts w:eastAsia="Calibri" w:cs="Arial"/>
                <w:i w:val="0"/>
                <w:iCs w:val="0"/>
                <w:sz w:val="16"/>
                <w:szCs w:val="16"/>
              </w:rPr>
            </w:pPr>
            <w:r w:rsidRPr="006C543E">
              <w:rPr>
                <w:rFonts w:eastAsia="Calibri" w:cs="Arial"/>
                <w:i w:val="0"/>
                <w:iCs w:val="0"/>
                <w:sz w:val="16"/>
                <w:szCs w:val="16"/>
              </w:rPr>
              <w:t>Aprobado</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E10AA2" w:rsidRPr="006C543E" w:rsidRDefault="00E10AA2" w:rsidP="005262A8">
            <w:pPr>
              <w:spacing w:after="0" w:line="240" w:lineRule="auto"/>
              <w:jc w:val="both"/>
              <w:rPr>
                <w:rFonts w:eastAsia="Calibri" w:cs="Arial"/>
                <w:i w:val="0"/>
                <w:iCs w:val="0"/>
                <w:sz w:val="16"/>
                <w:szCs w:val="16"/>
              </w:rPr>
            </w:pPr>
            <w:r w:rsidRPr="006C543E">
              <w:rPr>
                <w:rFonts w:eastAsia="Calibri" w:cs="Arial"/>
                <w:i w:val="0"/>
                <w:iCs w:val="0"/>
                <w:sz w:val="16"/>
                <w:szCs w:val="16"/>
              </w:rPr>
              <w:t>Entre las acciones planteadas destacan las siguientes:</w:t>
            </w:r>
          </w:p>
          <w:p w:rsidR="00E10AA2" w:rsidRPr="006C543E" w:rsidRDefault="00E10AA2" w:rsidP="00E10AA2">
            <w:pPr>
              <w:numPr>
                <w:ilvl w:val="0"/>
                <w:numId w:val="52"/>
              </w:numPr>
              <w:spacing w:after="0" w:line="240" w:lineRule="auto"/>
              <w:ind w:left="140" w:hanging="141"/>
              <w:jc w:val="both"/>
              <w:rPr>
                <w:rFonts w:eastAsia="Calibri" w:cs="Arial"/>
                <w:i w:val="0"/>
                <w:iCs w:val="0"/>
                <w:sz w:val="16"/>
                <w:szCs w:val="16"/>
              </w:rPr>
            </w:pPr>
            <w:r w:rsidRPr="006C543E">
              <w:rPr>
                <w:rFonts w:eastAsia="Calibri" w:cs="Arial"/>
                <w:i w:val="0"/>
                <w:iCs w:val="0"/>
                <w:sz w:val="16"/>
                <w:szCs w:val="16"/>
              </w:rPr>
              <w:t>Diseño estrategia para el apoyo a la gestión técnico-económica y administrativa de iniciativas empresariales de PE: Dinamizador comarcal / Formación actuales técnicos.</w:t>
            </w:r>
          </w:p>
          <w:p w:rsidR="00E10AA2" w:rsidRPr="006C543E" w:rsidRDefault="00E10AA2" w:rsidP="00E10AA2">
            <w:pPr>
              <w:numPr>
                <w:ilvl w:val="0"/>
                <w:numId w:val="52"/>
              </w:numPr>
              <w:spacing w:after="0" w:line="240" w:lineRule="auto"/>
              <w:ind w:left="140" w:hanging="141"/>
              <w:jc w:val="both"/>
              <w:rPr>
                <w:rFonts w:eastAsia="Calibri" w:cs="Arial"/>
                <w:i w:val="0"/>
                <w:iCs w:val="0"/>
                <w:sz w:val="16"/>
                <w:szCs w:val="16"/>
              </w:rPr>
            </w:pPr>
            <w:r w:rsidRPr="006C543E">
              <w:rPr>
                <w:rFonts w:eastAsia="Calibri" w:cs="Arial"/>
                <w:i w:val="0"/>
                <w:iCs w:val="0"/>
                <w:sz w:val="16"/>
                <w:szCs w:val="16"/>
              </w:rPr>
              <w:t>Desarrollo de una plataforma on-line de productores/as, transformadoras/es y consumidores/as para favorecer la gestión de la distribución.</w:t>
            </w:r>
          </w:p>
          <w:p w:rsidR="00E10AA2" w:rsidRPr="006C543E" w:rsidRDefault="00E10AA2" w:rsidP="00E10AA2">
            <w:pPr>
              <w:numPr>
                <w:ilvl w:val="0"/>
                <w:numId w:val="52"/>
              </w:numPr>
              <w:spacing w:after="0" w:line="240" w:lineRule="auto"/>
              <w:ind w:left="140" w:hanging="141"/>
              <w:jc w:val="both"/>
              <w:rPr>
                <w:rFonts w:eastAsia="Calibri" w:cs="Arial"/>
                <w:i w:val="0"/>
                <w:iCs w:val="0"/>
                <w:sz w:val="16"/>
                <w:szCs w:val="16"/>
              </w:rPr>
            </w:pPr>
            <w:r w:rsidRPr="006C543E">
              <w:rPr>
                <w:rFonts w:eastAsia="Calibri" w:cs="Arial"/>
                <w:i w:val="0"/>
                <w:iCs w:val="0"/>
                <w:sz w:val="16"/>
                <w:szCs w:val="16"/>
              </w:rPr>
              <w:t>Identificación de nuevas tierras de cultivo.</w:t>
            </w:r>
          </w:p>
          <w:p w:rsidR="00E10AA2" w:rsidRPr="006C543E" w:rsidRDefault="00E10AA2" w:rsidP="00E10AA2">
            <w:pPr>
              <w:numPr>
                <w:ilvl w:val="0"/>
                <w:numId w:val="52"/>
              </w:numPr>
              <w:spacing w:after="0" w:line="240" w:lineRule="auto"/>
              <w:ind w:left="140" w:hanging="141"/>
              <w:jc w:val="both"/>
              <w:rPr>
                <w:rFonts w:eastAsia="Calibri" w:cs="Arial"/>
                <w:i w:val="0"/>
                <w:iCs w:val="0"/>
                <w:sz w:val="16"/>
                <w:szCs w:val="16"/>
              </w:rPr>
            </w:pPr>
            <w:r w:rsidRPr="006C543E">
              <w:rPr>
                <w:rFonts w:eastAsia="Calibri" w:cs="Arial"/>
                <w:i w:val="0"/>
                <w:iCs w:val="0"/>
                <w:sz w:val="16"/>
                <w:szCs w:val="16"/>
              </w:rPr>
              <w:t>Puesta en marcha de la Mesa Técnica que priorice las líneas de investigación para la mejora de los procesos de producción y transformación de productos.</w:t>
            </w:r>
          </w:p>
          <w:p w:rsidR="00E10AA2" w:rsidRPr="006C543E" w:rsidRDefault="00E10AA2" w:rsidP="00E10AA2">
            <w:pPr>
              <w:numPr>
                <w:ilvl w:val="0"/>
                <w:numId w:val="52"/>
              </w:numPr>
              <w:spacing w:after="0" w:line="240" w:lineRule="auto"/>
              <w:ind w:left="140" w:hanging="141"/>
              <w:jc w:val="both"/>
              <w:rPr>
                <w:rFonts w:eastAsia="Calibri" w:cs="Arial"/>
                <w:i w:val="0"/>
                <w:iCs w:val="0"/>
                <w:sz w:val="16"/>
                <w:szCs w:val="16"/>
              </w:rPr>
            </w:pPr>
            <w:r w:rsidRPr="006C543E">
              <w:rPr>
                <w:rFonts w:eastAsia="Calibri" w:cs="Arial"/>
                <w:i w:val="0"/>
                <w:iCs w:val="0"/>
                <w:sz w:val="16"/>
                <w:szCs w:val="16"/>
              </w:rPr>
              <w:t>Asesoramiento a productores/as mediante el aprendizaje compartido de técnicas/os con agricultoras/es y ganaderos/as.</w:t>
            </w:r>
          </w:p>
          <w:p w:rsidR="00E10AA2" w:rsidRPr="006C543E" w:rsidRDefault="00E10AA2" w:rsidP="00E10AA2">
            <w:pPr>
              <w:numPr>
                <w:ilvl w:val="0"/>
                <w:numId w:val="52"/>
              </w:numPr>
              <w:spacing w:after="0" w:line="240" w:lineRule="auto"/>
              <w:ind w:left="140" w:hanging="141"/>
              <w:jc w:val="both"/>
              <w:rPr>
                <w:rFonts w:eastAsia="Calibri" w:cs="Arial"/>
                <w:i w:val="0"/>
                <w:iCs w:val="0"/>
                <w:sz w:val="16"/>
                <w:szCs w:val="16"/>
              </w:rPr>
            </w:pPr>
            <w:r w:rsidRPr="006C543E">
              <w:rPr>
                <w:rFonts w:eastAsia="Calibri" w:cs="Arial"/>
                <w:i w:val="0"/>
                <w:iCs w:val="0"/>
                <w:sz w:val="16"/>
                <w:szCs w:val="16"/>
              </w:rPr>
              <w:t>Diseño de diversos módulos formativos.</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E10AA2" w:rsidRPr="006C543E" w:rsidRDefault="00E10AA2" w:rsidP="005262A8">
            <w:pPr>
              <w:spacing w:after="0" w:line="240" w:lineRule="auto"/>
              <w:rPr>
                <w:rFonts w:eastAsia="Calibri" w:cs="Arial"/>
                <w:iCs w:val="0"/>
                <w:sz w:val="16"/>
                <w:szCs w:val="16"/>
              </w:rPr>
            </w:pPr>
          </w:p>
        </w:tc>
      </w:tr>
      <w:tr w:rsidR="00E10AA2" w:rsidRPr="006C543E" w:rsidTr="005262A8">
        <w:trPr>
          <w:trHeight w:val="725"/>
        </w:trPr>
        <w:tc>
          <w:tcPr>
            <w:tcW w:w="1987"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rsidR="00E10AA2" w:rsidRPr="006C543E" w:rsidRDefault="00E10AA2" w:rsidP="005262A8">
            <w:pPr>
              <w:spacing w:line="276" w:lineRule="auto"/>
              <w:rPr>
                <w:rFonts w:eastAsia="Calibri"/>
                <w:bCs/>
                <w:i w:val="0"/>
                <w:iCs w:val="0"/>
                <w:sz w:val="16"/>
                <w:szCs w:val="16"/>
                <w:lang w:eastAsia="en-US"/>
              </w:rPr>
            </w:pPr>
            <w:r w:rsidRPr="006C543E">
              <w:rPr>
                <w:rFonts w:eastAsia="Calibri"/>
                <w:bCs/>
                <w:i w:val="0"/>
                <w:iCs w:val="0"/>
                <w:sz w:val="16"/>
                <w:szCs w:val="16"/>
                <w:lang w:eastAsia="en-US"/>
              </w:rPr>
              <w:t>Estrategia Viva de Innovación y Cooperación</w:t>
            </w:r>
          </w:p>
          <w:p w:rsidR="00E10AA2" w:rsidRPr="006C543E" w:rsidRDefault="00E10AA2" w:rsidP="005262A8">
            <w:pPr>
              <w:spacing w:line="276" w:lineRule="auto"/>
              <w:rPr>
                <w:rFonts w:eastAsia="Calibri"/>
                <w:bCs/>
                <w:i w:val="0"/>
                <w:iCs w:val="0"/>
                <w:color w:val="FF0000"/>
                <w:sz w:val="16"/>
                <w:szCs w:val="16"/>
                <w:lang w:eastAsia="en-US"/>
              </w:rPr>
            </w:pPr>
            <w:r w:rsidRPr="006C543E">
              <w:rPr>
                <w:rFonts w:eastAsia="Calibri"/>
                <w:bCs/>
                <w:i w:val="0"/>
                <w:iCs w:val="0"/>
                <w:color w:val="FF0000"/>
                <w:sz w:val="16"/>
                <w:szCs w:val="16"/>
                <w:lang w:eastAsia="en-US"/>
              </w:rPr>
              <w:t xml:space="preserve"> </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1"/>
          </w:tcPr>
          <w:p w:rsidR="00E10AA2" w:rsidRPr="006C543E" w:rsidRDefault="00E10AA2" w:rsidP="005262A8">
            <w:pPr>
              <w:shd w:val="clear" w:color="auto" w:fill="FFFFFF" w:themeFill="background1"/>
              <w:spacing w:line="240" w:lineRule="auto"/>
              <w:ind w:left="140" w:right="142"/>
              <w:jc w:val="both"/>
              <w:rPr>
                <w:rFonts w:eastAsia="Calibri"/>
                <w:bCs/>
                <w:i w:val="0"/>
                <w:iCs w:val="0"/>
                <w:color w:val="FF0000"/>
                <w:sz w:val="16"/>
                <w:szCs w:val="16"/>
                <w:lang w:eastAsia="en-US"/>
              </w:rPr>
            </w:pPr>
            <w:r w:rsidRPr="006C543E">
              <w:rPr>
                <w:rFonts w:eastAsia="Calibri"/>
                <w:bCs/>
                <w:i w:val="0"/>
                <w:iCs w:val="0"/>
                <w:sz w:val="16"/>
                <w:szCs w:val="16"/>
                <w:lang w:eastAsia="en-US"/>
              </w:rPr>
              <w:t>El fin último de EVIC es elevar la competitividad del Sector agro y alimentario y la cadena de valor de alimentación en su conjunto, así como contribuir al</w:t>
            </w:r>
            <w:r>
              <w:rPr>
                <w:rFonts w:eastAsia="Calibri"/>
                <w:bCs/>
                <w:i w:val="0"/>
                <w:iCs w:val="0"/>
                <w:sz w:val="16"/>
                <w:szCs w:val="16"/>
                <w:lang w:eastAsia="en-US"/>
              </w:rPr>
              <w:t xml:space="preserve"> desarrollo  sostenible (social</w:t>
            </w:r>
            <w:r w:rsidRPr="006C543E">
              <w:rPr>
                <w:rFonts w:eastAsia="Calibri"/>
                <w:bCs/>
                <w:i w:val="0"/>
                <w:iCs w:val="0"/>
                <w:sz w:val="16"/>
                <w:szCs w:val="16"/>
                <w:lang w:eastAsia="en-US"/>
              </w:rPr>
              <w:t>, económico y medioambiental) del  medio rural y litoral  a través de la innovación y  la Cooperación. De forma específica:</w:t>
            </w:r>
          </w:p>
          <w:p w:rsidR="00E10AA2" w:rsidRPr="006C543E" w:rsidRDefault="00E10AA2" w:rsidP="00E10AA2">
            <w:pPr>
              <w:numPr>
                <w:ilvl w:val="0"/>
                <w:numId w:val="55"/>
              </w:numPr>
              <w:shd w:val="clear" w:color="auto" w:fill="FFFFFF" w:themeFill="background1"/>
              <w:spacing w:after="0" w:line="240" w:lineRule="auto"/>
              <w:ind w:left="140" w:right="142" w:firstLine="0"/>
              <w:jc w:val="both"/>
              <w:rPr>
                <w:rFonts w:eastAsia="Calibri" w:cs="Calibri"/>
                <w:i w:val="0"/>
                <w:iCs w:val="0"/>
                <w:sz w:val="16"/>
                <w:szCs w:val="16"/>
                <w:lang w:eastAsia="en-US"/>
              </w:rPr>
            </w:pPr>
            <w:r w:rsidRPr="006C543E">
              <w:rPr>
                <w:rFonts w:eastAsia="Calibri"/>
                <w:bCs/>
                <w:i w:val="0"/>
                <w:iCs w:val="0"/>
                <w:sz w:val="16"/>
                <w:szCs w:val="16"/>
                <w:lang w:eastAsia="en-US"/>
              </w:rPr>
              <w:t xml:space="preserve">Incrementar el número de empresas agroalimentarias que realizan innovación, tecnológica y no tecnológica, promoviendo </w:t>
            </w:r>
            <w:r w:rsidRPr="006C543E">
              <w:rPr>
                <w:rFonts w:eastAsia="Calibri" w:cs="Calibri"/>
                <w:i w:val="0"/>
                <w:iCs w:val="0"/>
                <w:sz w:val="16"/>
                <w:szCs w:val="16"/>
                <w:lang w:eastAsia="en-US"/>
              </w:rPr>
              <w:t xml:space="preserve"> la colaboración entre agentes de la cadena de valor alimentaria</w:t>
            </w:r>
          </w:p>
          <w:p w:rsidR="00E10AA2" w:rsidRPr="006C543E" w:rsidRDefault="00E10AA2" w:rsidP="00E10AA2">
            <w:pPr>
              <w:numPr>
                <w:ilvl w:val="0"/>
                <w:numId w:val="55"/>
              </w:numPr>
              <w:shd w:val="clear" w:color="auto" w:fill="FFFFFF" w:themeFill="background1"/>
              <w:spacing w:after="0" w:line="240" w:lineRule="auto"/>
              <w:ind w:left="140" w:right="142" w:firstLine="0"/>
              <w:jc w:val="both"/>
              <w:rPr>
                <w:rFonts w:eastAsia="Calibri" w:cs="Calibri"/>
                <w:i w:val="0"/>
                <w:iCs w:val="0"/>
                <w:sz w:val="16"/>
                <w:szCs w:val="16"/>
                <w:lang w:eastAsia="en-US"/>
              </w:rPr>
            </w:pPr>
            <w:r w:rsidRPr="006C543E">
              <w:rPr>
                <w:rFonts w:eastAsia="Calibri" w:cs="Calibri"/>
                <w:i w:val="0"/>
                <w:iCs w:val="0"/>
                <w:sz w:val="16"/>
                <w:szCs w:val="16"/>
                <w:lang w:eastAsia="en-US"/>
              </w:rPr>
              <w:t xml:space="preserve">Desarrollar proyectos orientados al cumplimiento de los planes estratégicos fijados para el sector por la Viceconsejería de Agricultura, Pesca y Política Alimentaria y/u orientados a las prioridades fijadas en el despliegue del Plan Vasco de Ciencia y Tecnología, </w:t>
            </w:r>
            <w:r w:rsidRPr="006C543E">
              <w:rPr>
                <w:rFonts w:eastAsia="Calibri"/>
                <w:bCs/>
                <w:i w:val="0"/>
                <w:iCs w:val="0"/>
                <w:sz w:val="16"/>
                <w:szCs w:val="16"/>
                <w:lang w:eastAsia="en-US"/>
              </w:rPr>
              <w:t xml:space="preserve">garantizando  una mayor transferencia de I+D+i </w:t>
            </w:r>
          </w:p>
          <w:p w:rsidR="00E10AA2" w:rsidRPr="006C543E" w:rsidRDefault="00E10AA2" w:rsidP="00E10AA2">
            <w:pPr>
              <w:numPr>
                <w:ilvl w:val="0"/>
                <w:numId w:val="55"/>
              </w:numPr>
              <w:shd w:val="clear" w:color="auto" w:fill="FFFFFF" w:themeFill="background1"/>
              <w:spacing w:after="0" w:line="240" w:lineRule="auto"/>
              <w:ind w:left="140" w:right="142" w:firstLine="0"/>
              <w:jc w:val="both"/>
              <w:rPr>
                <w:rFonts w:eastAsia="Calibri" w:cs="Calibri"/>
                <w:i w:val="0"/>
                <w:iCs w:val="0"/>
                <w:sz w:val="16"/>
                <w:szCs w:val="16"/>
                <w:lang w:eastAsia="en-US"/>
              </w:rPr>
            </w:pPr>
            <w:r w:rsidRPr="006C543E">
              <w:rPr>
                <w:rFonts w:eastAsia="Calibri" w:cs="Calibri"/>
                <w:i w:val="0"/>
                <w:iCs w:val="0"/>
                <w:sz w:val="16"/>
                <w:szCs w:val="16"/>
                <w:lang w:eastAsia="en-US"/>
              </w:rPr>
              <w:t>Impactar en la actividad económica y el empleo del medio rural, f</w:t>
            </w:r>
            <w:r w:rsidRPr="006C543E">
              <w:rPr>
                <w:rFonts w:eastAsia="Calibri"/>
                <w:bCs/>
                <w:i w:val="0"/>
                <w:iCs w:val="0"/>
                <w:sz w:val="16"/>
                <w:szCs w:val="16"/>
                <w:lang w:eastAsia="en-US"/>
              </w:rPr>
              <w:t xml:space="preserve">acilitando que cada vez más pequeñas empresas y productores de la cadena de valor desarrollen dinámicas y proyectos  de innovación y cooperación </w:t>
            </w:r>
          </w:p>
          <w:p w:rsidR="00E10AA2" w:rsidRPr="006C543E" w:rsidRDefault="00E10AA2" w:rsidP="00E10AA2">
            <w:pPr>
              <w:numPr>
                <w:ilvl w:val="0"/>
                <w:numId w:val="55"/>
              </w:numPr>
              <w:shd w:val="clear" w:color="auto" w:fill="FFFFFF" w:themeFill="background1"/>
              <w:spacing w:after="0" w:line="240" w:lineRule="auto"/>
              <w:ind w:left="140" w:right="142" w:firstLine="0"/>
              <w:jc w:val="both"/>
              <w:rPr>
                <w:rFonts w:eastAsia="Calibri" w:cs="Calibri"/>
                <w:i w:val="0"/>
                <w:iCs w:val="0"/>
                <w:sz w:val="16"/>
                <w:szCs w:val="16"/>
                <w:lang w:eastAsia="en-US"/>
              </w:rPr>
            </w:pPr>
            <w:r w:rsidRPr="006C543E">
              <w:rPr>
                <w:rFonts w:eastAsia="Calibri" w:cs="Calibri"/>
                <w:i w:val="0"/>
                <w:iCs w:val="0"/>
                <w:sz w:val="16"/>
                <w:szCs w:val="16"/>
                <w:lang w:eastAsia="en-US"/>
              </w:rPr>
              <w:t xml:space="preserve">Gestionar y difundir el conocimiento generado así como visibilizar y socializar las experiencias innovadoras y en cooperación. </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rsidR="00E10AA2" w:rsidRPr="006C543E" w:rsidRDefault="00E10AA2" w:rsidP="005262A8">
            <w:pPr>
              <w:spacing w:after="0" w:line="240" w:lineRule="auto"/>
              <w:rPr>
                <w:rFonts w:eastAsiaTheme="minorHAnsi"/>
                <w:i w:val="0"/>
                <w:iCs w:val="0"/>
                <w:sz w:val="16"/>
                <w:szCs w:val="16"/>
                <w:lang w:eastAsia="en-US"/>
              </w:rPr>
            </w:pPr>
            <w:r w:rsidRPr="006C543E">
              <w:rPr>
                <w:rFonts w:eastAsiaTheme="minorHAnsi"/>
                <w:i w:val="0"/>
                <w:iCs w:val="0"/>
                <w:sz w:val="16"/>
                <w:szCs w:val="16"/>
                <w:lang w:eastAsia="en-US"/>
              </w:rPr>
              <w:t>Dirección de Calidad e Industria Agroalimentaria,( Peli Manterola), en colaboración con la Dirección de Desarrollo Rural y Litoral ( Elena Gutierrez)</w:t>
            </w:r>
          </w:p>
          <w:p w:rsidR="00E10AA2" w:rsidRPr="006C543E" w:rsidRDefault="00E10AA2" w:rsidP="005262A8">
            <w:pPr>
              <w:spacing w:after="0" w:line="240" w:lineRule="auto"/>
              <w:rPr>
                <w:rFonts w:eastAsia="Calibri" w:cs="Arial"/>
                <w:i w:val="0"/>
                <w:iCs w:val="0"/>
                <w:sz w:val="16"/>
                <w:szCs w:val="16"/>
              </w:rPr>
            </w:pPr>
          </w:p>
          <w:p w:rsidR="00E10AA2" w:rsidRPr="006C543E" w:rsidRDefault="00E10AA2" w:rsidP="005262A8">
            <w:pPr>
              <w:spacing w:after="0" w:line="240" w:lineRule="auto"/>
              <w:rPr>
                <w:rFonts w:eastAsiaTheme="minorHAnsi" w:cs="Arial"/>
                <w:i w:val="0"/>
                <w:iCs w:val="0"/>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rsidR="00E10AA2" w:rsidRPr="006C543E" w:rsidRDefault="00E10AA2" w:rsidP="005262A8">
            <w:pPr>
              <w:spacing w:line="240" w:lineRule="auto"/>
              <w:jc w:val="both"/>
              <w:rPr>
                <w:rFonts w:eastAsia="Calibri" w:cs="Calibri"/>
                <w:i w:val="0"/>
                <w:iCs w:val="0"/>
                <w:sz w:val="16"/>
                <w:szCs w:val="16"/>
                <w:lang w:eastAsia="en-US"/>
              </w:rPr>
            </w:pPr>
            <w:r w:rsidRPr="006C543E">
              <w:rPr>
                <w:rFonts w:eastAsia="Calibri" w:cs="Arial"/>
                <w:i w:val="0"/>
                <w:iCs w:val="0"/>
                <w:sz w:val="16"/>
                <w:szCs w:val="16"/>
              </w:rPr>
              <w:t xml:space="preserve">Hazi, Azti, Neiker, Elika e Innobasque. Todos ellos forman parte de Katilu, que opera como Broker de Innovaciónen Euskadi. Como tal </w:t>
            </w:r>
            <w:r w:rsidRPr="006C543E">
              <w:rPr>
                <w:rFonts w:eastAsia="Calibri" w:cs="Calibri"/>
                <w:i w:val="0"/>
                <w:iCs w:val="0"/>
                <w:sz w:val="16"/>
                <w:szCs w:val="16"/>
                <w:lang w:eastAsia="en-US"/>
              </w:rPr>
              <w:t xml:space="preserve">su finalidad es impulsar, crear y facilitar espacios y dinámicas multiagente a lo largo de las diferentes fases del proceso   de innovación en cooperación provocando  que  las ideas se transformen en proyectos con impacto económico, social y/o medioambiental </w:t>
            </w:r>
          </w:p>
          <w:p w:rsidR="00E10AA2" w:rsidRPr="006C543E" w:rsidRDefault="00E10AA2" w:rsidP="005262A8">
            <w:pPr>
              <w:spacing w:after="0" w:line="240" w:lineRule="auto"/>
              <w:rPr>
                <w:rFonts w:eastAsia="Calibri" w:cs="Arial"/>
                <w:i w:val="0"/>
                <w:iCs w:val="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rsidR="00E10AA2" w:rsidRPr="006C543E" w:rsidRDefault="00E10AA2" w:rsidP="005262A8">
            <w:pPr>
              <w:spacing w:after="0" w:line="240" w:lineRule="auto"/>
              <w:rPr>
                <w:rFonts w:eastAsia="Calibri" w:cs="Arial"/>
                <w:i w:val="0"/>
                <w:iCs w:val="0"/>
                <w:sz w:val="16"/>
                <w:szCs w:val="16"/>
              </w:rPr>
            </w:pPr>
            <w:r w:rsidRPr="006C543E">
              <w:rPr>
                <w:rFonts w:eastAsia="Calibri" w:cs="Arial"/>
                <w:i w:val="0"/>
                <w:iCs w:val="0"/>
                <w:sz w:val="16"/>
                <w:szCs w:val="16"/>
              </w:rPr>
              <w:t>CAPV</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rsidR="00E10AA2" w:rsidRPr="006C543E" w:rsidRDefault="00E10AA2" w:rsidP="005262A8">
            <w:pPr>
              <w:spacing w:line="240" w:lineRule="auto"/>
              <w:jc w:val="both"/>
              <w:rPr>
                <w:rFonts w:eastAsia="Calibri" w:cs="Arial"/>
                <w:i w:val="0"/>
                <w:iCs w:val="0"/>
                <w:sz w:val="16"/>
                <w:szCs w:val="16"/>
              </w:rPr>
            </w:pPr>
            <w:r w:rsidRPr="006C543E">
              <w:rPr>
                <w:rFonts w:eastAsia="Calibri" w:cs="Arial"/>
                <w:i w:val="0"/>
                <w:iCs w:val="0"/>
                <w:sz w:val="16"/>
                <w:szCs w:val="16"/>
              </w:rPr>
              <w:t>Estrategia VIVA diseñada en 2014.2015 y 2016 es la primera fase del despliegue a través de planes de gestión anuales ( plan vivo de Innovación )</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rsidR="00E10AA2" w:rsidRPr="006C543E" w:rsidRDefault="00E10AA2" w:rsidP="005262A8">
            <w:pPr>
              <w:spacing w:line="240" w:lineRule="auto"/>
              <w:jc w:val="both"/>
              <w:rPr>
                <w:rFonts w:eastAsia="Calibri"/>
                <w:bCs/>
                <w:i w:val="0"/>
                <w:iCs w:val="0"/>
                <w:sz w:val="16"/>
                <w:szCs w:val="16"/>
                <w:lang w:eastAsia="en-US"/>
              </w:rPr>
            </w:pPr>
            <w:r w:rsidRPr="006C543E">
              <w:rPr>
                <w:rFonts w:eastAsia="Calibri"/>
                <w:bCs/>
                <w:i w:val="0"/>
                <w:iCs w:val="0"/>
                <w:sz w:val="16"/>
                <w:szCs w:val="16"/>
                <w:lang w:eastAsia="en-US"/>
              </w:rPr>
              <w:t xml:space="preserve">El despliegue de la estrategia en 2015-2016 se articula en torno a dos ejes principales, en los cuales desarrollan diferentes acciones: </w:t>
            </w:r>
          </w:p>
          <w:p w:rsidR="00E10AA2" w:rsidRPr="006C543E" w:rsidRDefault="00E10AA2" w:rsidP="005262A8">
            <w:pPr>
              <w:spacing w:line="240" w:lineRule="auto"/>
              <w:rPr>
                <w:rFonts w:eastAsia="Calibri"/>
                <w:bCs/>
                <w:i w:val="0"/>
                <w:iCs w:val="0"/>
                <w:sz w:val="16"/>
                <w:szCs w:val="16"/>
                <w:lang w:eastAsia="en-US"/>
              </w:rPr>
            </w:pPr>
            <w:r w:rsidRPr="006C543E">
              <w:rPr>
                <w:rFonts w:eastAsia="Calibri"/>
                <w:bCs/>
                <w:i w:val="0"/>
                <w:iCs w:val="0"/>
                <w:sz w:val="16"/>
                <w:szCs w:val="16"/>
                <w:lang w:eastAsia="en-US"/>
              </w:rPr>
              <w:t>Eje 1. Impulso a la Cultura de la Innovación y la Cooperación</w:t>
            </w:r>
          </w:p>
          <w:p w:rsidR="00E10AA2" w:rsidRPr="006C543E" w:rsidRDefault="00E10AA2" w:rsidP="00E10AA2">
            <w:pPr>
              <w:numPr>
                <w:ilvl w:val="0"/>
                <w:numId w:val="57"/>
              </w:numPr>
              <w:spacing w:line="240" w:lineRule="auto"/>
              <w:contextualSpacing/>
              <w:jc w:val="both"/>
              <w:rPr>
                <w:rFonts w:eastAsiaTheme="minorHAnsi"/>
                <w:bCs/>
                <w:i w:val="0"/>
                <w:iCs w:val="0"/>
                <w:sz w:val="16"/>
                <w:szCs w:val="16"/>
              </w:rPr>
            </w:pPr>
            <w:r w:rsidRPr="006C543E">
              <w:rPr>
                <w:rFonts w:eastAsiaTheme="minorHAnsi"/>
                <w:bCs/>
                <w:i w:val="0"/>
                <w:iCs w:val="0"/>
                <w:sz w:val="16"/>
                <w:szCs w:val="16"/>
              </w:rPr>
              <w:t xml:space="preserve">Visualización y socialización de experiencias innovadoras y en cooperación en la cadena de valor  </w:t>
            </w:r>
          </w:p>
          <w:p w:rsidR="00E10AA2" w:rsidRPr="006C543E" w:rsidRDefault="00E10AA2" w:rsidP="00E10AA2">
            <w:pPr>
              <w:numPr>
                <w:ilvl w:val="0"/>
                <w:numId w:val="57"/>
              </w:numPr>
              <w:spacing w:line="240" w:lineRule="auto"/>
              <w:contextualSpacing/>
              <w:jc w:val="both"/>
              <w:rPr>
                <w:rFonts w:eastAsiaTheme="minorHAnsi"/>
                <w:bCs/>
                <w:i w:val="0"/>
                <w:iCs w:val="0"/>
                <w:sz w:val="16"/>
                <w:szCs w:val="16"/>
              </w:rPr>
            </w:pPr>
            <w:r w:rsidRPr="006C543E">
              <w:rPr>
                <w:rFonts w:eastAsiaTheme="minorHAnsi"/>
                <w:bCs/>
                <w:i w:val="0"/>
                <w:iCs w:val="0"/>
                <w:sz w:val="16"/>
                <w:szCs w:val="16"/>
              </w:rPr>
              <w:t xml:space="preserve">Desarrollar dinámicas para  el intercambio de conocimientos y experiencias para enriquecimiento de proyectos e iniciativas </w:t>
            </w:r>
          </w:p>
          <w:p w:rsidR="00E10AA2" w:rsidRPr="006C543E" w:rsidRDefault="00E10AA2" w:rsidP="00E10AA2">
            <w:pPr>
              <w:numPr>
                <w:ilvl w:val="0"/>
                <w:numId w:val="57"/>
              </w:numPr>
              <w:spacing w:line="240" w:lineRule="auto"/>
              <w:contextualSpacing/>
              <w:jc w:val="both"/>
              <w:rPr>
                <w:rFonts w:eastAsiaTheme="minorHAnsi"/>
                <w:bCs/>
                <w:i w:val="0"/>
                <w:iCs w:val="0"/>
                <w:sz w:val="16"/>
                <w:szCs w:val="16"/>
              </w:rPr>
            </w:pPr>
            <w:r w:rsidRPr="006C543E">
              <w:rPr>
                <w:rFonts w:eastAsiaTheme="minorHAnsi"/>
                <w:bCs/>
                <w:i w:val="0"/>
                <w:iCs w:val="0"/>
                <w:sz w:val="16"/>
                <w:szCs w:val="16"/>
              </w:rPr>
              <w:t>Facilitación de proyectos innovadores  en cooperación en la cadena de valor y el medio rural y litoral</w:t>
            </w:r>
          </w:p>
          <w:p w:rsidR="00E10AA2" w:rsidRPr="006C543E" w:rsidRDefault="00E10AA2" w:rsidP="005262A8">
            <w:pPr>
              <w:spacing w:line="240" w:lineRule="auto"/>
              <w:rPr>
                <w:rFonts w:eastAsia="Calibri"/>
                <w:bCs/>
                <w:i w:val="0"/>
                <w:iCs w:val="0"/>
                <w:sz w:val="16"/>
                <w:szCs w:val="16"/>
                <w:lang w:eastAsia="en-US"/>
              </w:rPr>
            </w:pPr>
            <w:r w:rsidRPr="006C543E">
              <w:rPr>
                <w:rFonts w:eastAsia="Calibri"/>
                <w:bCs/>
                <w:i w:val="0"/>
                <w:iCs w:val="0"/>
                <w:sz w:val="16"/>
                <w:szCs w:val="16"/>
                <w:lang w:eastAsia="en-US"/>
              </w:rPr>
              <w:t xml:space="preserve">Eje 2. Despliegue de nicho de oportunidad “Alimentación para una Euskadi Saludable” del Ris 3 (Estrategia de Especialización Inteligente de Euskadi) en el marco del Plan de Ciencia,  Tecnología e Innovación 2020 </w:t>
            </w:r>
          </w:p>
          <w:p w:rsidR="00E10AA2" w:rsidRPr="006C543E" w:rsidRDefault="00E10AA2" w:rsidP="00E10AA2">
            <w:pPr>
              <w:numPr>
                <w:ilvl w:val="0"/>
                <w:numId w:val="57"/>
              </w:numPr>
              <w:spacing w:line="240" w:lineRule="auto"/>
              <w:contextualSpacing/>
              <w:jc w:val="both"/>
              <w:rPr>
                <w:rFonts w:eastAsiaTheme="minorHAnsi"/>
                <w:bCs/>
                <w:i w:val="0"/>
                <w:iCs w:val="0"/>
                <w:sz w:val="16"/>
                <w:szCs w:val="16"/>
              </w:rPr>
            </w:pPr>
            <w:r w:rsidRPr="006C543E">
              <w:rPr>
                <w:rFonts w:eastAsiaTheme="minorHAnsi"/>
                <w:bCs/>
                <w:i w:val="0"/>
                <w:iCs w:val="0"/>
                <w:sz w:val="16"/>
                <w:szCs w:val="16"/>
              </w:rPr>
              <w:t xml:space="preserve">Definición de las líneas estratégicas de I+D en alimentación </w:t>
            </w:r>
          </w:p>
          <w:p w:rsidR="00E10AA2" w:rsidRPr="006C543E" w:rsidRDefault="00E10AA2" w:rsidP="00E10AA2">
            <w:pPr>
              <w:numPr>
                <w:ilvl w:val="0"/>
                <w:numId w:val="57"/>
              </w:numPr>
              <w:spacing w:line="240" w:lineRule="auto"/>
              <w:contextualSpacing/>
              <w:jc w:val="both"/>
              <w:rPr>
                <w:rFonts w:eastAsiaTheme="minorHAnsi"/>
                <w:bCs/>
                <w:i w:val="0"/>
                <w:iCs w:val="0"/>
                <w:sz w:val="16"/>
                <w:szCs w:val="16"/>
              </w:rPr>
            </w:pPr>
            <w:r w:rsidRPr="006C543E">
              <w:rPr>
                <w:rFonts w:eastAsiaTheme="minorHAnsi"/>
                <w:bCs/>
                <w:i w:val="0"/>
                <w:iCs w:val="0"/>
                <w:sz w:val="16"/>
                <w:szCs w:val="16"/>
              </w:rPr>
              <w:t xml:space="preserve">Establecimiento  prioridades y selección de proyectos de I+D  estratégicos </w:t>
            </w:r>
          </w:p>
          <w:p w:rsidR="00E10AA2" w:rsidRPr="006C543E" w:rsidRDefault="00E10AA2" w:rsidP="00E10AA2">
            <w:pPr>
              <w:numPr>
                <w:ilvl w:val="0"/>
                <w:numId w:val="57"/>
              </w:numPr>
              <w:spacing w:line="240" w:lineRule="auto"/>
              <w:contextualSpacing/>
              <w:jc w:val="both"/>
              <w:rPr>
                <w:rFonts w:eastAsiaTheme="minorHAnsi"/>
                <w:bCs/>
                <w:i w:val="0"/>
                <w:iCs w:val="0"/>
                <w:sz w:val="16"/>
                <w:szCs w:val="16"/>
              </w:rPr>
            </w:pPr>
            <w:r w:rsidRPr="006C543E">
              <w:rPr>
                <w:rFonts w:eastAsiaTheme="minorHAnsi"/>
                <w:bCs/>
                <w:i w:val="0"/>
                <w:iCs w:val="0"/>
                <w:sz w:val="16"/>
                <w:szCs w:val="16"/>
              </w:rPr>
              <w:t>Desarrollo de  proyectos de I+D+i</w:t>
            </w:r>
          </w:p>
          <w:p w:rsidR="00E10AA2" w:rsidRPr="006C543E" w:rsidRDefault="00E10AA2" w:rsidP="005262A8">
            <w:pPr>
              <w:spacing w:after="0" w:line="240" w:lineRule="auto"/>
              <w:rPr>
                <w:rFonts w:eastAsia="Calibri" w:cs="Arial"/>
                <w:i w:val="0"/>
                <w:iCs w:val="0"/>
                <w:sz w:val="16"/>
                <w:szCs w:val="16"/>
              </w:rPr>
            </w:pP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rsidR="00E10AA2" w:rsidRPr="006C543E" w:rsidRDefault="00E10AA2" w:rsidP="005262A8">
            <w:pPr>
              <w:spacing w:after="0" w:line="240" w:lineRule="auto"/>
              <w:rPr>
                <w:rFonts w:eastAsia="Calibri" w:cs="Arial"/>
                <w:i w:val="0"/>
                <w:iCs w:val="0"/>
                <w:color w:val="00B0F0"/>
                <w:sz w:val="16"/>
                <w:szCs w:val="16"/>
              </w:rPr>
            </w:pPr>
          </w:p>
          <w:p w:rsidR="00E10AA2" w:rsidRPr="006C543E" w:rsidRDefault="009103BA" w:rsidP="005262A8">
            <w:pPr>
              <w:spacing w:after="0" w:line="240" w:lineRule="auto"/>
              <w:rPr>
                <w:rFonts w:eastAsia="Calibri" w:cs="Arial"/>
                <w:i w:val="0"/>
                <w:iCs w:val="0"/>
                <w:color w:val="0000FF"/>
                <w:sz w:val="16"/>
                <w:szCs w:val="16"/>
                <w:u w:val="single"/>
                <w:lang w:eastAsia="en-US"/>
              </w:rPr>
            </w:pPr>
            <w:hyperlink r:id="rId65" w:history="1">
              <w:r w:rsidR="00E10AA2" w:rsidRPr="006C543E">
                <w:rPr>
                  <w:rFonts w:eastAsia="Calibri" w:cs="Arial"/>
                  <w:i w:val="0"/>
                  <w:iCs w:val="0"/>
                  <w:color w:val="0000FF"/>
                  <w:sz w:val="16"/>
                  <w:szCs w:val="16"/>
                  <w:u w:val="single"/>
                </w:rPr>
                <w:t>http://www.nasdap.ejgv.euskadi.eus/informacion/estrategia-viva-de-innovacion-y-cooperacion/r50-contevic/es/</w:t>
              </w:r>
            </w:hyperlink>
          </w:p>
          <w:p w:rsidR="00E10AA2" w:rsidRPr="006C543E" w:rsidRDefault="00E10AA2" w:rsidP="005262A8">
            <w:pPr>
              <w:spacing w:after="0" w:line="240" w:lineRule="auto"/>
              <w:rPr>
                <w:rFonts w:eastAsia="Calibri" w:cs="Arial"/>
                <w:i w:val="0"/>
                <w:iCs w:val="0"/>
                <w:color w:val="0000FF"/>
                <w:sz w:val="16"/>
                <w:szCs w:val="16"/>
                <w:u w:val="single"/>
                <w:lang w:eastAsia="en-US"/>
              </w:rPr>
            </w:pPr>
          </w:p>
          <w:p w:rsidR="00E10AA2" w:rsidRPr="006C543E" w:rsidRDefault="009103BA" w:rsidP="005262A8">
            <w:pPr>
              <w:spacing w:after="0" w:line="240" w:lineRule="auto"/>
              <w:rPr>
                <w:rFonts w:eastAsia="Calibri" w:cs="Arial"/>
                <w:i w:val="0"/>
                <w:iCs w:val="0"/>
                <w:color w:val="0000FF"/>
                <w:sz w:val="16"/>
                <w:szCs w:val="16"/>
                <w:u w:val="single"/>
                <w:lang w:eastAsia="en-US"/>
              </w:rPr>
            </w:pPr>
            <w:hyperlink r:id="rId66" w:history="1">
              <w:r w:rsidR="00E10AA2" w:rsidRPr="006C543E">
                <w:rPr>
                  <w:rFonts w:eastAsia="Calibri" w:cs="Arial"/>
                  <w:i w:val="0"/>
                  <w:iCs w:val="0"/>
                  <w:color w:val="0000FF"/>
                  <w:sz w:val="16"/>
                  <w:szCs w:val="16"/>
                  <w:u w:val="single"/>
                </w:rPr>
                <w:t>http://www.nasdap.ejgv.euskadi.eus/contenidos/ayuda_subvencion/kooperazioa/es_def/adjuntos/evic.pdf</w:t>
              </w:r>
            </w:hyperlink>
            <w:r w:rsidR="00E10AA2" w:rsidRPr="006C543E">
              <w:rPr>
                <w:rFonts w:eastAsia="Calibri" w:cs="Arial"/>
                <w:i w:val="0"/>
                <w:iCs w:val="0"/>
                <w:color w:val="0000FF"/>
                <w:sz w:val="16"/>
                <w:szCs w:val="16"/>
                <w:u w:val="single"/>
                <w:lang w:eastAsia="en-US"/>
              </w:rPr>
              <w:t xml:space="preserve"> </w:t>
            </w:r>
          </w:p>
          <w:p w:rsidR="00E10AA2" w:rsidRPr="006C543E" w:rsidRDefault="00E10AA2" w:rsidP="005262A8">
            <w:pPr>
              <w:spacing w:after="0" w:line="240" w:lineRule="auto"/>
              <w:rPr>
                <w:rFonts w:eastAsia="Calibri" w:cs="Arial"/>
                <w:i w:val="0"/>
                <w:iCs w:val="0"/>
                <w:color w:val="0000FF"/>
                <w:sz w:val="16"/>
                <w:szCs w:val="16"/>
                <w:u w:val="single"/>
                <w:lang w:eastAsia="en-US"/>
              </w:rPr>
            </w:pPr>
          </w:p>
          <w:p w:rsidR="00E10AA2" w:rsidRPr="006C543E" w:rsidRDefault="009103BA" w:rsidP="005262A8">
            <w:pPr>
              <w:spacing w:after="0" w:line="240" w:lineRule="auto"/>
              <w:rPr>
                <w:rFonts w:eastAsia="Calibri" w:cs="Arial"/>
                <w:i w:val="0"/>
                <w:iCs w:val="0"/>
                <w:color w:val="0000FF"/>
                <w:sz w:val="16"/>
                <w:szCs w:val="16"/>
                <w:u w:val="single"/>
                <w:lang w:eastAsia="en-US"/>
              </w:rPr>
            </w:pPr>
            <w:hyperlink r:id="rId67" w:history="1">
              <w:r w:rsidR="00E10AA2" w:rsidRPr="006C543E">
                <w:rPr>
                  <w:rFonts w:eastAsia="Calibri" w:cs="Arial"/>
                  <w:i w:val="0"/>
                  <w:iCs w:val="0"/>
                  <w:color w:val="0000FF"/>
                  <w:sz w:val="16"/>
                  <w:szCs w:val="16"/>
                  <w:u w:val="single"/>
                </w:rPr>
                <w:t>http://www.nasdap.ejgv.euskadi.eus/informacion/evic-estrategia-viva-de-innovacion-y-cooperacion-para-el-mundo-rural/r50-innovac/es/</w:t>
              </w:r>
            </w:hyperlink>
            <w:r w:rsidR="00E10AA2" w:rsidRPr="006C543E">
              <w:rPr>
                <w:rFonts w:eastAsia="Calibri" w:cs="Arial"/>
                <w:i w:val="0"/>
                <w:iCs w:val="0"/>
                <w:color w:val="0000FF"/>
                <w:sz w:val="16"/>
                <w:szCs w:val="16"/>
                <w:u w:val="single"/>
                <w:lang w:eastAsia="en-US"/>
              </w:rPr>
              <w:t xml:space="preserve">  </w:t>
            </w:r>
          </w:p>
          <w:p w:rsidR="00E10AA2" w:rsidRPr="006C543E" w:rsidRDefault="00E10AA2" w:rsidP="005262A8">
            <w:pPr>
              <w:spacing w:after="0" w:line="240" w:lineRule="auto"/>
              <w:rPr>
                <w:rFonts w:eastAsia="Calibri" w:cs="Arial"/>
                <w:iCs w:val="0"/>
                <w:sz w:val="16"/>
                <w:szCs w:val="16"/>
              </w:rPr>
            </w:pPr>
          </w:p>
          <w:p w:rsidR="00E10AA2" w:rsidRPr="006C543E" w:rsidRDefault="00E10AA2" w:rsidP="005262A8">
            <w:pPr>
              <w:spacing w:after="0" w:line="240" w:lineRule="auto"/>
              <w:rPr>
                <w:rFonts w:eastAsia="Calibri" w:cs="Arial"/>
                <w:iCs w:val="0"/>
                <w:sz w:val="16"/>
                <w:szCs w:val="16"/>
              </w:rPr>
            </w:pPr>
          </w:p>
        </w:tc>
      </w:tr>
      <w:tr w:rsidR="00E10AA2" w:rsidRPr="006C543E" w:rsidTr="005262A8">
        <w:trPr>
          <w:trHeight w:val="725"/>
        </w:trPr>
        <w:tc>
          <w:tcPr>
            <w:tcW w:w="198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E10AA2" w:rsidRPr="006C543E" w:rsidRDefault="00E10AA2" w:rsidP="005262A8">
            <w:pPr>
              <w:spacing w:line="276" w:lineRule="auto"/>
              <w:jc w:val="both"/>
              <w:rPr>
                <w:rFonts w:eastAsia="Calibri"/>
                <w:bCs/>
                <w:i w:val="0"/>
                <w:iCs w:val="0"/>
                <w:sz w:val="16"/>
                <w:szCs w:val="16"/>
                <w:lang w:eastAsia="en-US"/>
              </w:rPr>
            </w:pPr>
            <w:r w:rsidRPr="006C543E">
              <w:rPr>
                <w:rFonts w:eastAsia="Calibri"/>
                <w:bCs/>
                <w:i w:val="0"/>
                <w:iCs w:val="0"/>
                <w:sz w:val="16"/>
                <w:szCs w:val="16"/>
                <w:lang w:eastAsia="en-US"/>
              </w:rPr>
              <w:t>Estatuto de las Mujeres Agricultoras</w:t>
            </w:r>
          </w:p>
          <w:p w:rsidR="00E10AA2" w:rsidRPr="006C543E" w:rsidRDefault="00E10AA2" w:rsidP="005262A8">
            <w:pPr>
              <w:spacing w:line="276" w:lineRule="auto"/>
              <w:jc w:val="both"/>
              <w:rPr>
                <w:rFonts w:eastAsia="Calibri"/>
                <w:bCs/>
                <w:i w:val="0"/>
                <w:iCs w:val="0"/>
                <w:sz w:val="16"/>
                <w:szCs w:val="16"/>
                <w:lang w:eastAsia="en-US"/>
              </w:rPr>
            </w:pPr>
          </w:p>
        </w:tc>
        <w:tc>
          <w:tcPr>
            <w:tcW w:w="2550" w:type="dxa"/>
            <w:tcBorders>
              <w:top w:val="single" w:sz="4" w:space="0" w:color="auto"/>
              <w:left w:val="single" w:sz="4" w:space="0" w:color="auto"/>
              <w:bottom w:val="single" w:sz="4" w:space="0" w:color="auto"/>
              <w:right w:val="single" w:sz="4" w:space="0" w:color="auto"/>
            </w:tcBorders>
            <w:shd w:val="clear" w:color="auto" w:fill="auto"/>
          </w:tcPr>
          <w:p w:rsidR="00E10AA2" w:rsidRPr="006C543E" w:rsidRDefault="00E10AA2" w:rsidP="005262A8">
            <w:pPr>
              <w:spacing w:after="0" w:line="240" w:lineRule="auto"/>
              <w:ind w:left="140" w:right="142"/>
              <w:jc w:val="both"/>
              <w:rPr>
                <w:rFonts w:eastAsia="Calibri" w:cs="Arial"/>
                <w:i w:val="0"/>
                <w:iCs w:val="0"/>
                <w:sz w:val="16"/>
                <w:szCs w:val="16"/>
              </w:rPr>
            </w:pPr>
            <w:r w:rsidRPr="006C543E">
              <w:rPr>
                <w:rFonts w:eastAsia="Calibri" w:cs="Arial"/>
                <w:i w:val="0"/>
                <w:iCs w:val="0"/>
                <w:sz w:val="16"/>
                <w:szCs w:val="16"/>
              </w:rPr>
              <w:t>Hacer efectivo el principio de igualdad de mujeres y hombres en el sector agrario y garantizar a las mujeres agricultoras el ejercicio efectivo de sus derechos, para promover su autonomía y fortalecer su posición social, económica y política con el fin de que su actividad se desarrolle con las máximas garantías de profesionalidad, dignidad y seguridad.</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E10AA2" w:rsidRPr="006C543E" w:rsidRDefault="00E10AA2" w:rsidP="005262A8">
            <w:pPr>
              <w:spacing w:after="0" w:line="240" w:lineRule="auto"/>
              <w:jc w:val="both"/>
              <w:rPr>
                <w:rFonts w:eastAsia="Calibri" w:cs="Arial"/>
                <w:i w:val="0"/>
                <w:iCs w:val="0"/>
                <w:sz w:val="16"/>
                <w:szCs w:val="16"/>
              </w:rPr>
            </w:pPr>
            <w:r w:rsidRPr="006C543E">
              <w:rPr>
                <w:rFonts w:eastAsia="Calibri" w:cs="Arial"/>
                <w:i w:val="0"/>
                <w:iCs w:val="0"/>
                <w:sz w:val="16"/>
                <w:szCs w:val="16"/>
              </w:rPr>
              <w:t>Viceconsejería de Agricultura</w:t>
            </w:r>
          </w:p>
          <w:p w:rsidR="00E10AA2" w:rsidRPr="006C543E" w:rsidRDefault="00E10AA2" w:rsidP="005262A8">
            <w:pPr>
              <w:spacing w:after="0" w:line="240" w:lineRule="auto"/>
              <w:jc w:val="both"/>
              <w:rPr>
                <w:rFonts w:eastAsia="Calibri" w:cs="Arial"/>
                <w:i w:val="0"/>
                <w:iCs w:val="0"/>
                <w:sz w:val="16"/>
                <w:szCs w:val="16"/>
              </w:rPr>
            </w:pPr>
            <w:r w:rsidRPr="006C543E">
              <w:rPr>
                <w:rFonts w:eastAsia="Calibri" w:cs="Arial"/>
                <w:i w:val="0"/>
                <w:iCs w:val="0"/>
                <w:sz w:val="16"/>
                <w:szCs w:val="16"/>
              </w:rPr>
              <w:t>(Elena Gutierrez)</w:t>
            </w:r>
          </w:p>
          <w:p w:rsidR="00E10AA2" w:rsidRPr="006C543E" w:rsidRDefault="00E10AA2" w:rsidP="005262A8">
            <w:pPr>
              <w:spacing w:after="0" w:line="240" w:lineRule="auto"/>
              <w:jc w:val="both"/>
              <w:rPr>
                <w:rFonts w:eastAsia="Calibri" w:cs="Arial"/>
                <w:i w:val="0"/>
                <w:iCs w:val="0"/>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E10AA2" w:rsidRPr="006C543E" w:rsidRDefault="00E10AA2" w:rsidP="005262A8">
            <w:pPr>
              <w:spacing w:after="0" w:line="240" w:lineRule="auto"/>
              <w:jc w:val="both"/>
              <w:rPr>
                <w:rFonts w:eastAsia="Calibri" w:cs="Arial"/>
                <w:i w:val="0"/>
                <w:iCs w:val="0"/>
                <w:sz w:val="16"/>
                <w:szCs w:val="16"/>
              </w:rPr>
            </w:pPr>
            <w:r w:rsidRPr="006C543E">
              <w:rPr>
                <w:rFonts w:eastAsia="Calibri" w:cs="Arial"/>
                <w:i w:val="0"/>
                <w:iCs w:val="0"/>
                <w:sz w:val="16"/>
                <w:szCs w:val="16"/>
              </w:rPr>
              <w:t>Sindicatos agrarios</w:t>
            </w:r>
          </w:p>
          <w:p w:rsidR="00E10AA2" w:rsidRPr="006C543E" w:rsidRDefault="00E10AA2" w:rsidP="005262A8">
            <w:pPr>
              <w:spacing w:after="0" w:line="240" w:lineRule="auto"/>
              <w:jc w:val="both"/>
              <w:rPr>
                <w:rFonts w:eastAsia="Calibri" w:cs="Arial"/>
                <w:i w:val="0"/>
                <w:iCs w:val="0"/>
                <w:sz w:val="16"/>
                <w:szCs w:val="16"/>
              </w:rPr>
            </w:pPr>
            <w:r w:rsidRPr="006C543E">
              <w:rPr>
                <w:rFonts w:eastAsia="Calibri" w:cs="Arial"/>
                <w:i w:val="0"/>
                <w:iCs w:val="0"/>
                <w:sz w:val="16"/>
                <w:szCs w:val="16"/>
              </w:rPr>
              <w:t>Asociación de municipios vascos (EUDEL)</w:t>
            </w:r>
          </w:p>
          <w:p w:rsidR="00E10AA2" w:rsidRPr="006C543E" w:rsidRDefault="00E10AA2" w:rsidP="005262A8">
            <w:pPr>
              <w:spacing w:after="0" w:line="240" w:lineRule="auto"/>
              <w:jc w:val="both"/>
              <w:rPr>
                <w:rFonts w:eastAsia="Calibri" w:cs="Arial"/>
                <w:i w:val="0"/>
                <w:iCs w:val="0"/>
                <w:sz w:val="16"/>
                <w:szCs w:val="16"/>
              </w:rPr>
            </w:pPr>
            <w:r w:rsidRPr="006C543E">
              <w:rPr>
                <w:rFonts w:eastAsia="Calibri" w:cs="Arial"/>
                <w:i w:val="0"/>
                <w:iCs w:val="0"/>
                <w:sz w:val="16"/>
                <w:szCs w:val="16"/>
              </w:rPr>
              <w:t xml:space="preserve">Comisión de Mujeres Rurales </w:t>
            </w:r>
          </w:p>
          <w:p w:rsidR="00E10AA2" w:rsidRPr="006C543E" w:rsidRDefault="00E10AA2" w:rsidP="005262A8">
            <w:pPr>
              <w:spacing w:after="0" w:line="240" w:lineRule="auto"/>
              <w:jc w:val="both"/>
              <w:rPr>
                <w:rFonts w:eastAsia="Calibri" w:cs="Arial"/>
                <w:i w:val="0"/>
                <w:iCs w:val="0"/>
                <w:sz w:val="16"/>
                <w:szCs w:val="16"/>
              </w:rPr>
            </w:pPr>
            <w:r w:rsidRPr="006C543E">
              <w:rPr>
                <w:rFonts w:eastAsia="Calibri" w:cs="Arial"/>
                <w:i w:val="0"/>
                <w:iCs w:val="0"/>
                <w:sz w:val="16"/>
                <w:szCs w:val="16"/>
              </w:rPr>
              <w:t>Emakunde</w:t>
            </w:r>
          </w:p>
          <w:p w:rsidR="00E10AA2" w:rsidRPr="006C543E" w:rsidRDefault="00E10AA2" w:rsidP="005262A8">
            <w:pPr>
              <w:spacing w:after="0" w:line="240" w:lineRule="auto"/>
              <w:jc w:val="both"/>
              <w:rPr>
                <w:rFonts w:eastAsia="Calibri" w:cs="Arial"/>
                <w:i w:val="0"/>
                <w:iCs w:val="0"/>
                <w:sz w:val="16"/>
                <w:szCs w:val="16"/>
              </w:rPr>
            </w:pPr>
            <w:r w:rsidRPr="006C543E">
              <w:rPr>
                <w:rFonts w:eastAsia="Calibri" w:cs="Arial"/>
                <w:i w:val="0"/>
                <w:iCs w:val="0"/>
                <w:sz w:val="16"/>
                <w:szCs w:val="16"/>
              </w:rPr>
              <w:t>Diputaciones Forales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E10AA2" w:rsidRPr="006C543E" w:rsidRDefault="00E10AA2" w:rsidP="005262A8">
            <w:pPr>
              <w:spacing w:after="0" w:line="240" w:lineRule="auto"/>
              <w:jc w:val="both"/>
              <w:rPr>
                <w:rFonts w:eastAsia="Calibri" w:cs="Arial"/>
                <w:i w:val="0"/>
                <w:iCs w:val="0"/>
                <w:sz w:val="16"/>
                <w:szCs w:val="16"/>
              </w:rPr>
            </w:pPr>
            <w:r w:rsidRPr="006C543E">
              <w:rPr>
                <w:rFonts w:eastAsia="Calibri" w:cs="Arial"/>
                <w:i w:val="0"/>
                <w:iCs w:val="0"/>
                <w:sz w:val="16"/>
                <w:szCs w:val="16"/>
              </w:rPr>
              <w:t>CAPV</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E10AA2" w:rsidRPr="006C543E" w:rsidRDefault="00E10AA2" w:rsidP="005262A8">
            <w:pPr>
              <w:spacing w:after="0" w:line="240" w:lineRule="auto"/>
              <w:jc w:val="both"/>
              <w:rPr>
                <w:rFonts w:eastAsia="Calibri" w:cs="Arial"/>
                <w:i w:val="0"/>
                <w:iCs w:val="0"/>
                <w:sz w:val="16"/>
                <w:szCs w:val="16"/>
              </w:rPr>
            </w:pPr>
            <w:r w:rsidRPr="006C543E">
              <w:rPr>
                <w:rFonts w:eastAsia="Calibri" w:cs="Arial"/>
                <w:i w:val="0"/>
                <w:iCs w:val="0"/>
                <w:sz w:val="16"/>
                <w:szCs w:val="16"/>
              </w:rPr>
              <w:t xml:space="preserve">Aprobado. </w:t>
            </w:r>
          </w:p>
          <w:p w:rsidR="00E10AA2" w:rsidRPr="006C543E" w:rsidRDefault="00E10AA2" w:rsidP="005262A8">
            <w:pPr>
              <w:spacing w:after="0" w:line="240" w:lineRule="auto"/>
              <w:jc w:val="both"/>
              <w:rPr>
                <w:rFonts w:eastAsia="Calibri" w:cs="Arial"/>
                <w:i w:val="0"/>
                <w:iCs w:val="0"/>
                <w:sz w:val="16"/>
                <w:szCs w:val="16"/>
              </w:rPr>
            </w:pPr>
            <w:r w:rsidRPr="006C543E">
              <w:rPr>
                <w:rFonts w:eastAsia="Calibri" w:cs="Arial"/>
                <w:i w:val="0"/>
                <w:iCs w:val="0"/>
                <w:sz w:val="16"/>
                <w:szCs w:val="16"/>
              </w:rPr>
              <w:t>LEY 8/2015, de 15 de octubre, del Estatuto de las Mujeres Agricultoras</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E10AA2" w:rsidRPr="006C543E" w:rsidRDefault="00E10AA2" w:rsidP="00E10AA2">
            <w:pPr>
              <w:numPr>
                <w:ilvl w:val="0"/>
                <w:numId w:val="52"/>
              </w:numPr>
              <w:spacing w:after="0" w:line="240" w:lineRule="auto"/>
              <w:ind w:left="360"/>
              <w:jc w:val="both"/>
              <w:rPr>
                <w:rFonts w:eastAsiaTheme="minorHAnsi"/>
                <w:bCs/>
                <w:i w:val="0"/>
                <w:iCs w:val="0"/>
                <w:sz w:val="16"/>
                <w:szCs w:val="16"/>
              </w:rPr>
            </w:pPr>
            <w:r w:rsidRPr="006C543E">
              <w:rPr>
                <w:rFonts w:eastAsiaTheme="minorHAnsi"/>
                <w:bCs/>
                <w:i w:val="0"/>
                <w:iCs w:val="0"/>
                <w:sz w:val="16"/>
                <w:szCs w:val="16"/>
              </w:rPr>
              <w:t>Otros objetivos</w:t>
            </w:r>
          </w:p>
          <w:p w:rsidR="00E10AA2" w:rsidRDefault="00E10AA2" w:rsidP="00E10AA2">
            <w:pPr>
              <w:pStyle w:val="Prrafodelista"/>
              <w:numPr>
                <w:ilvl w:val="1"/>
                <w:numId w:val="52"/>
              </w:numPr>
              <w:spacing w:line="276" w:lineRule="auto"/>
              <w:ind w:left="707" w:hanging="283"/>
              <w:jc w:val="both"/>
              <w:rPr>
                <w:rFonts w:eastAsia="Calibri"/>
                <w:bCs/>
                <w:i w:val="0"/>
                <w:iCs w:val="0"/>
                <w:sz w:val="16"/>
                <w:szCs w:val="16"/>
                <w:lang w:eastAsia="en-US"/>
              </w:rPr>
            </w:pPr>
            <w:r w:rsidRPr="006B2A91">
              <w:rPr>
                <w:rFonts w:eastAsia="Calibri"/>
                <w:bCs/>
                <w:i w:val="0"/>
                <w:iCs w:val="0"/>
                <w:sz w:val="16"/>
                <w:szCs w:val="16"/>
                <w:lang w:eastAsia="en-US"/>
              </w:rPr>
              <w:t>Fomentar la participación de las mujeres en los órganos de decisión del ámbito agrario.</w:t>
            </w:r>
          </w:p>
          <w:p w:rsidR="00E10AA2" w:rsidRDefault="00E10AA2" w:rsidP="00E10AA2">
            <w:pPr>
              <w:pStyle w:val="Prrafodelista"/>
              <w:numPr>
                <w:ilvl w:val="1"/>
                <w:numId w:val="52"/>
              </w:numPr>
              <w:spacing w:line="276" w:lineRule="auto"/>
              <w:ind w:left="707" w:hanging="283"/>
              <w:jc w:val="both"/>
              <w:rPr>
                <w:rFonts w:eastAsia="Calibri"/>
                <w:bCs/>
                <w:i w:val="0"/>
                <w:iCs w:val="0"/>
                <w:sz w:val="16"/>
                <w:szCs w:val="16"/>
                <w:lang w:eastAsia="en-US"/>
              </w:rPr>
            </w:pPr>
            <w:r w:rsidRPr="006B2A91">
              <w:rPr>
                <w:rFonts w:eastAsia="Calibri"/>
                <w:bCs/>
                <w:i w:val="0"/>
                <w:iCs w:val="0"/>
                <w:sz w:val="16"/>
                <w:szCs w:val="16"/>
                <w:lang w:eastAsia="en-US"/>
              </w:rPr>
              <w:t>Afrontar las desigualdades que sufren las mujeres en su participación en el ámbito público.  Igualmente se trata de impulsar su participación en los órganos directivos de asociaciones del sector agrario.</w:t>
            </w:r>
          </w:p>
          <w:p w:rsidR="00E10AA2" w:rsidRPr="006B2A91" w:rsidRDefault="00E10AA2" w:rsidP="00E10AA2">
            <w:pPr>
              <w:pStyle w:val="Prrafodelista"/>
              <w:numPr>
                <w:ilvl w:val="1"/>
                <w:numId w:val="52"/>
              </w:numPr>
              <w:spacing w:line="276" w:lineRule="auto"/>
              <w:ind w:left="707" w:hanging="283"/>
              <w:jc w:val="both"/>
              <w:rPr>
                <w:rFonts w:eastAsia="Calibri"/>
                <w:bCs/>
                <w:i w:val="0"/>
                <w:iCs w:val="0"/>
                <w:sz w:val="16"/>
                <w:szCs w:val="16"/>
                <w:lang w:eastAsia="en-US"/>
              </w:rPr>
            </w:pPr>
            <w:r w:rsidRPr="006B2A91">
              <w:rPr>
                <w:rFonts w:eastAsia="Calibri"/>
                <w:bCs/>
                <w:i w:val="0"/>
                <w:iCs w:val="0"/>
                <w:sz w:val="16"/>
                <w:szCs w:val="16"/>
                <w:lang w:eastAsia="en-US"/>
              </w:rPr>
              <w:t>Contemplar los factores diferenciales sobre la salud de mujeres y hombres y tomar las medidas pertinentes para garantizar la salud de las mujeres en el trabajo agrario.</w:t>
            </w:r>
          </w:p>
          <w:p w:rsidR="00E10AA2" w:rsidRPr="006C543E" w:rsidRDefault="00E10AA2" w:rsidP="005262A8">
            <w:pPr>
              <w:spacing w:line="276" w:lineRule="auto"/>
              <w:jc w:val="both"/>
              <w:rPr>
                <w:rFonts w:eastAsia="Calibri"/>
                <w:bCs/>
                <w:i w:val="0"/>
                <w:iCs w:val="0"/>
                <w:sz w:val="16"/>
                <w:szCs w:val="16"/>
                <w:lang w:eastAsia="en-US"/>
              </w:rPr>
            </w:pPr>
            <w:r w:rsidRPr="006C543E">
              <w:rPr>
                <w:rFonts w:eastAsia="Calibri"/>
                <w:bCs/>
                <w:i w:val="0"/>
                <w:iCs w:val="0"/>
                <w:sz w:val="16"/>
                <w:szCs w:val="16"/>
                <w:lang w:eastAsia="en-US"/>
              </w:rPr>
              <w:t>Sectores sociales implicados:</w:t>
            </w:r>
          </w:p>
          <w:p w:rsidR="00E10AA2" w:rsidRPr="006C543E" w:rsidRDefault="00E10AA2" w:rsidP="00E10AA2">
            <w:pPr>
              <w:numPr>
                <w:ilvl w:val="0"/>
                <w:numId w:val="60"/>
              </w:numPr>
              <w:spacing w:after="0" w:line="240" w:lineRule="auto"/>
              <w:jc w:val="both"/>
              <w:rPr>
                <w:rFonts w:eastAsiaTheme="minorHAnsi"/>
                <w:bCs/>
                <w:i w:val="0"/>
                <w:iCs w:val="0"/>
                <w:sz w:val="16"/>
                <w:szCs w:val="16"/>
              </w:rPr>
            </w:pPr>
            <w:r w:rsidRPr="006C543E">
              <w:rPr>
                <w:rFonts w:eastAsiaTheme="minorHAnsi"/>
                <w:bCs/>
                <w:i w:val="0"/>
                <w:iCs w:val="0"/>
                <w:sz w:val="16"/>
                <w:szCs w:val="16"/>
              </w:rPr>
              <w:t>Sector agrario y en particular las mujeres agricultoras.</w:t>
            </w:r>
          </w:p>
          <w:p w:rsidR="00E10AA2" w:rsidRPr="006C543E" w:rsidRDefault="00E10AA2" w:rsidP="00E10AA2">
            <w:pPr>
              <w:numPr>
                <w:ilvl w:val="0"/>
                <w:numId w:val="60"/>
              </w:numPr>
              <w:spacing w:after="0" w:line="240" w:lineRule="auto"/>
              <w:jc w:val="both"/>
              <w:rPr>
                <w:rFonts w:eastAsiaTheme="minorHAnsi"/>
                <w:bCs/>
                <w:i w:val="0"/>
                <w:iCs w:val="0"/>
                <w:sz w:val="16"/>
                <w:szCs w:val="16"/>
              </w:rPr>
            </w:pPr>
            <w:r w:rsidRPr="006C543E">
              <w:rPr>
                <w:rFonts w:eastAsiaTheme="minorHAnsi"/>
                <w:bCs/>
                <w:i w:val="0"/>
                <w:iCs w:val="0"/>
                <w:sz w:val="16"/>
                <w:szCs w:val="16"/>
              </w:rPr>
              <w:t>Entidades que integran el sector público vasco.</w:t>
            </w:r>
          </w:p>
          <w:p w:rsidR="00E10AA2" w:rsidRPr="006C543E" w:rsidRDefault="00E10AA2" w:rsidP="00E10AA2">
            <w:pPr>
              <w:numPr>
                <w:ilvl w:val="0"/>
                <w:numId w:val="60"/>
              </w:numPr>
              <w:spacing w:after="0" w:line="240" w:lineRule="auto"/>
              <w:jc w:val="both"/>
              <w:rPr>
                <w:rFonts w:eastAsiaTheme="minorHAnsi"/>
                <w:bCs/>
                <w:i w:val="0"/>
                <w:iCs w:val="0"/>
                <w:sz w:val="16"/>
                <w:szCs w:val="16"/>
              </w:rPr>
            </w:pPr>
            <w:r w:rsidRPr="006C543E">
              <w:rPr>
                <w:rFonts w:eastAsiaTheme="minorHAnsi"/>
                <w:bCs/>
                <w:i w:val="0"/>
                <w:iCs w:val="0"/>
                <w:sz w:val="16"/>
                <w:szCs w:val="16"/>
              </w:rPr>
              <w:t>Asociaciones y organizaciones profesionales, empresariales, sindicales o de otra índole que operen en el ámbito agrario.</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E10AA2" w:rsidRPr="006C543E" w:rsidRDefault="009103BA" w:rsidP="005262A8">
            <w:pPr>
              <w:spacing w:after="0" w:line="240" w:lineRule="auto"/>
              <w:jc w:val="both"/>
              <w:rPr>
                <w:rFonts w:eastAsia="Calibri" w:cs="Arial"/>
                <w:i w:val="0"/>
                <w:iCs w:val="0"/>
                <w:sz w:val="16"/>
                <w:szCs w:val="16"/>
              </w:rPr>
            </w:pPr>
            <w:hyperlink r:id="rId68" w:history="1">
              <w:r w:rsidR="00E10AA2" w:rsidRPr="006C543E">
                <w:rPr>
                  <w:rFonts w:eastAsia="Calibri" w:cs="Arial"/>
                  <w:i w:val="0"/>
                  <w:iCs w:val="0"/>
                  <w:color w:val="0000FF"/>
                  <w:sz w:val="16"/>
                  <w:szCs w:val="16"/>
                  <w:u w:val="single"/>
                </w:rPr>
                <w:t>https://www.euskadi.eus/r47-bopvapps/es/p43aBOPVWebWar/VerParalelo.do?cd2015004419</w:t>
              </w:r>
            </w:hyperlink>
          </w:p>
          <w:p w:rsidR="00E10AA2" w:rsidRPr="006C543E" w:rsidRDefault="00E10AA2" w:rsidP="005262A8">
            <w:pPr>
              <w:spacing w:after="0" w:line="240" w:lineRule="auto"/>
              <w:jc w:val="both"/>
              <w:rPr>
                <w:rFonts w:eastAsia="Calibri" w:cs="Arial"/>
                <w:i w:val="0"/>
                <w:iCs w:val="0"/>
                <w:sz w:val="16"/>
                <w:szCs w:val="16"/>
              </w:rPr>
            </w:pPr>
          </w:p>
        </w:tc>
      </w:tr>
      <w:tr w:rsidR="00E10AA2" w:rsidRPr="006C543E" w:rsidTr="005262A8">
        <w:tblPrEx>
          <w:tblLook w:val="04A0" w:firstRow="1" w:lastRow="0" w:firstColumn="1" w:lastColumn="0" w:noHBand="0" w:noVBand="1"/>
        </w:tblPrEx>
        <w:trPr>
          <w:trHeight w:val="725"/>
        </w:trPr>
        <w:tc>
          <w:tcPr>
            <w:tcW w:w="1987" w:type="dxa"/>
            <w:tcBorders>
              <w:top w:val="single" w:sz="8" w:space="0" w:color="auto"/>
              <w:left w:val="single" w:sz="8" w:space="0" w:color="auto"/>
              <w:bottom w:val="single" w:sz="8" w:space="0" w:color="auto"/>
              <w:right w:val="single" w:sz="8" w:space="0" w:color="auto"/>
            </w:tcBorders>
            <w:shd w:val="clear" w:color="auto" w:fill="FFFFFF" w:themeFill="background1"/>
            <w:tcMar>
              <w:top w:w="72" w:type="dxa"/>
              <w:left w:w="144" w:type="dxa"/>
              <w:bottom w:w="72" w:type="dxa"/>
              <w:right w:w="144" w:type="dxa"/>
            </w:tcMar>
            <w:hideMark/>
          </w:tcPr>
          <w:p w:rsidR="00E10AA2" w:rsidRPr="006C543E" w:rsidRDefault="00E10AA2" w:rsidP="005262A8">
            <w:pPr>
              <w:spacing w:line="276" w:lineRule="auto"/>
              <w:jc w:val="both"/>
              <w:rPr>
                <w:rFonts w:eastAsia="Calibri" w:cs="Arial"/>
                <w:i w:val="0"/>
                <w:iCs w:val="0"/>
                <w:sz w:val="16"/>
                <w:szCs w:val="16"/>
              </w:rPr>
            </w:pPr>
            <w:r w:rsidRPr="006C543E">
              <w:rPr>
                <w:rFonts w:eastAsia="Calibri" w:cs="Arial"/>
                <w:i w:val="0"/>
                <w:iCs w:val="0"/>
                <w:sz w:val="16"/>
                <w:szCs w:val="16"/>
              </w:rPr>
              <w:t xml:space="preserve">Documento Programático a favor de la igualdad de mujeres y hombres. </w:t>
            </w:r>
          </w:p>
          <w:p w:rsidR="00E10AA2" w:rsidRPr="006C543E" w:rsidRDefault="00E10AA2" w:rsidP="005262A8">
            <w:pPr>
              <w:spacing w:line="276" w:lineRule="auto"/>
              <w:jc w:val="both"/>
              <w:rPr>
                <w:rFonts w:eastAsia="Calibri" w:cs="Arial"/>
                <w:i w:val="0"/>
                <w:iCs w:val="0"/>
                <w:sz w:val="16"/>
                <w:szCs w:val="16"/>
              </w:rPr>
            </w:pPr>
            <w:r w:rsidRPr="006C543E">
              <w:rPr>
                <w:rFonts w:eastAsia="Calibri" w:cs="Arial"/>
                <w:i w:val="0"/>
                <w:iCs w:val="0"/>
                <w:sz w:val="16"/>
                <w:szCs w:val="16"/>
              </w:rPr>
              <w:t>X Legislatura</w:t>
            </w:r>
          </w:p>
          <w:p w:rsidR="00E10AA2" w:rsidRPr="006C543E" w:rsidRDefault="00E10AA2" w:rsidP="005262A8">
            <w:pPr>
              <w:spacing w:line="276" w:lineRule="auto"/>
              <w:jc w:val="both"/>
              <w:rPr>
                <w:rFonts w:eastAsia="Calibri" w:cs="Arial"/>
                <w:i w:val="0"/>
                <w:iCs w:val="0"/>
                <w:sz w:val="16"/>
                <w:szCs w:val="16"/>
              </w:rPr>
            </w:pPr>
            <w:r w:rsidRPr="006C543E">
              <w:rPr>
                <w:rFonts w:eastAsia="Calibri" w:cs="Arial"/>
                <w:i w:val="0"/>
                <w:iCs w:val="0"/>
                <w:sz w:val="16"/>
                <w:szCs w:val="16"/>
              </w:rPr>
              <w:t> </w:t>
            </w:r>
          </w:p>
        </w:tc>
        <w:tc>
          <w:tcPr>
            <w:tcW w:w="2550" w:type="dxa"/>
            <w:tcBorders>
              <w:top w:val="single" w:sz="8" w:space="0" w:color="auto"/>
              <w:left w:val="nil"/>
              <w:bottom w:val="single" w:sz="8" w:space="0" w:color="auto"/>
              <w:right w:val="single" w:sz="8" w:space="0" w:color="auto"/>
            </w:tcBorders>
            <w:shd w:val="clear" w:color="auto" w:fill="FFFFFF" w:themeFill="background1"/>
            <w:hideMark/>
          </w:tcPr>
          <w:p w:rsidR="00E10AA2" w:rsidRPr="006C543E" w:rsidRDefault="00E10AA2" w:rsidP="005262A8">
            <w:pPr>
              <w:spacing w:line="276" w:lineRule="auto"/>
              <w:ind w:left="140" w:right="142"/>
              <w:jc w:val="both"/>
              <w:rPr>
                <w:rFonts w:eastAsia="Calibri" w:cs="Arial"/>
                <w:i w:val="0"/>
                <w:iCs w:val="0"/>
                <w:sz w:val="16"/>
                <w:szCs w:val="16"/>
              </w:rPr>
            </w:pPr>
            <w:r w:rsidRPr="006C543E">
              <w:rPr>
                <w:rFonts w:eastAsia="Calibri" w:cs="Arial"/>
                <w:i w:val="0"/>
                <w:iCs w:val="0"/>
                <w:sz w:val="16"/>
                <w:szCs w:val="16"/>
              </w:rPr>
              <w:t>Implementar en la actividad  del Dpto. de Desarrollo Económico y Competitividad las obligaciones de la Ley 4/2005 para la igualdad de mujeres y hombres.</w:t>
            </w:r>
          </w:p>
        </w:tc>
        <w:tc>
          <w:tcPr>
            <w:tcW w:w="1417" w:type="dxa"/>
            <w:tcBorders>
              <w:top w:val="single" w:sz="8" w:space="0" w:color="auto"/>
              <w:left w:val="nil"/>
              <w:bottom w:val="single" w:sz="8" w:space="0" w:color="auto"/>
              <w:right w:val="single" w:sz="8" w:space="0" w:color="auto"/>
            </w:tcBorders>
            <w:shd w:val="clear" w:color="auto" w:fill="FFFFFF" w:themeFill="background1"/>
            <w:tcMar>
              <w:top w:w="72" w:type="dxa"/>
              <w:left w:w="144" w:type="dxa"/>
              <w:bottom w:w="72" w:type="dxa"/>
              <w:right w:w="144" w:type="dxa"/>
            </w:tcMar>
            <w:hideMark/>
          </w:tcPr>
          <w:p w:rsidR="00E10AA2" w:rsidRPr="006C543E" w:rsidRDefault="00E10AA2" w:rsidP="005262A8">
            <w:pPr>
              <w:spacing w:line="276" w:lineRule="auto"/>
              <w:jc w:val="both"/>
              <w:rPr>
                <w:rFonts w:eastAsia="Calibri" w:cs="Arial"/>
                <w:i w:val="0"/>
                <w:iCs w:val="0"/>
                <w:sz w:val="16"/>
                <w:szCs w:val="16"/>
              </w:rPr>
            </w:pPr>
            <w:r w:rsidRPr="006C543E">
              <w:rPr>
                <w:rFonts w:eastAsia="Calibri" w:cs="Arial"/>
                <w:i w:val="0"/>
                <w:iCs w:val="0"/>
                <w:sz w:val="16"/>
                <w:szCs w:val="16"/>
              </w:rPr>
              <w:t>Departamento de Desarrollo Económico y Competitividad</w:t>
            </w:r>
          </w:p>
        </w:tc>
        <w:tc>
          <w:tcPr>
            <w:tcW w:w="1701" w:type="dxa"/>
            <w:tcBorders>
              <w:top w:val="single" w:sz="8" w:space="0" w:color="auto"/>
              <w:left w:val="nil"/>
              <w:bottom w:val="single" w:sz="8" w:space="0" w:color="auto"/>
              <w:right w:val="single" w:sz="8" w:space="0" w:color="auto"/>
            </w:tcBorders>
            <w:shd w:val="clear" w:color="auto" w:fill="FFFFFF" w:themeFill="background1"/>
            <w:tcMar>
              <w:top w:w="72" w:type="dxa"/>
              <w:left w:w="144" w:type="dxa"/>
              <w:bottom w:w="72" w:type="dxa"/>
              <w:right w:w="144" w:type="dxa"/>
            </w:tcMar>
            <w:hideMark/>
          </w:tcPr>
          <w:p w:rsidR="00E10AA2" w:rsidRPr="006C543E" w:rsidRDefault="00E10AA2" w:rsidP="005262A8">
            <w:pPr>
              <w:spacing w:line="276" w:lineRule="auto"/>
              <w:jc w:val="both"/>
              <w:rPr>
                <w:rFonts w:eastAsia="Calibri" w:cs="Arial"/>
                <w:i w:val="0"/>
                <w:iCs w:val="0"/>
                <w:sz w:val="16"/>
                <w:szCs w:val="16"/>
              </w:rPr>
            </w:pPr>
            <w:r w:rsidRPr="006C543E">
              <w:rPr>
                <w:rFonts w:eastAsia="Calibri" w:cs="Arial"/>
                <w:i w:val="0"/>
                <w:iCs w:val="0"/>
                <w:sz w:val="16"/>
                <w:szCs w:val="16"/>
              </w:rPr>
              <w:t> </w:t>
            </w:r>
          </w:p>
        </w:tc>
        <w:tc>
          <w:tcPr>
            <w:tcW w:w="709" w:type="dxa"/>
            <w:tcBorders>
              <w:top w:val="single" w:sz="8" w:space="0" w:color="auto"/>
              <w:left w:val="nil"/>
              <w:bottom w:val="single" w:sz="8" w:space="0" w:color="auto"/>
              <w:right w:val="single" w:sz="8" w:space="0" w:color="auto"/>
            </w:tcBorders>
            <w:shd w:val="clear" w:color="auto" w:fill="FFFFFF" w:themeFill="background1"/>
            <w:tcMar>
              <w:top w:w="72" w:type="dxa"/>
              <w:left w:w="144" w:type="dxa"/>
              <w:bottom w:w="72" w:type="dxa"/>
              <w:right w:w="144" w:type="dxa"/>
            </w:tcMar>
            <w:hideMark/>
          </w:tcPr>
          <w:p w:rsidR="00E10AA2" w:rsidRPr="006C543E" w:rsidRDefault="00E10AA2" w:rsidP="005262A8">
            <w:pPr>
              <w:spacing w:line="276" w:lineRule="auto"/>
              <w:jc w:val="both"/>
              <w:rPr>
                <w:rFonts w:eastAsia="Calibri" w:cs="Arial"/>
                <w:i w:val="0"/>
                <w:iCs w:val="0"/>
                <w:sz w:val="16"/>
                <w:szCs w:val="16"/>
              </w:rPr>
            </w:pPr>
            <w:r w:rsidRPr="006C543E">
              <w:rPr>
                <w:rFonts w:eastAsia="Calibri" w:cs="Arial"/>
                <w:i w:val="0"/>
                <w:iCs w:val="0"/>
                <w:sz w:val="16"/>
                <w:szCs w:val="16"/>
              </w:rPr>
              <w:t>CAPV</w:t>
            </w:r>
          </w:p>
        </w:tc>
        <w:tc>
          <w:tcPr>
            <w:tcW w:w="1275" w:type="dxa"/>
            <w:tcBorders>
              <w:top w:val="single" w:sz="8" w:space="0" w:color="auto"/>
              <w:left w:val="nil"/>
              <w:bottom w:val="single" w:sz="8" w:space="0" w:color="auto"/>
              <w:right w:val="single" w:sz="8" w:space="0" w:color="auto"/>
            </w:tcBorders>
            <w:shd w:val="clear" w:color="auto" w:fill="FFFFFF" w:themeFill="background1"/>
            <w:tcMar>
              <w:top w:w="72" w:type="dxa"/>
              <w:left w:w="144" w:type="dxa"/>
              <w:bottom w:w="72" w:type="dxa"/>
              <w:right w:w="144" w:type="dxa"/>
            </w:tcMar>
            <w:hideMark/>
          </w:tcPr>
          <w:p w:rsidR="00E10AA2" w:rsidRPr="006C543E" w:rsidRDefault="00E10AA2" w:rsidP="005262A8">
            <w:pPr>
              <w:spacing w:line="276" w:lineRule="auto"/>
              <w:jc w:val="both"/>
              <w:rPr>
                <w:rFonts w:eastAsia="Calibri" w:cs="Arial"/>
                <w:i w:val="0"/>
                <w:iCs w:val="0"/>
                <w:sz w:val="16"/>
                <w:szCs w:val="16"/>
              </w:rPr>
            </w:pPr>
            <w:r w:rsidRPr="006C543E">
              <w:rPr>
                <w:rFonts w:eastAsia="Calibri" w:cs="Arial"/>
                <w:i w:val="0"/>
                <w:iCs w:val="0"/>
                <w:sz w:val="16"/>
                <w:szCs w:val="16"/>
              </w:rPr>
              <w:t xml:space="preserve">Aprobado. </w:t>
            </w:r>
          </w:p>
        </w:tc>
        <w:tc>
          <w:tcPr>
            <w:tcW w:w="3261" w:type="dxa"/>
            <w:tcBorders>
              <w:top w:val="single" w:sz="8" w:space="0" w:color="auto"/>
              <w:left w:val="nil"/>
              <w:bottom w:val="single" w:sz="8" w:space="0" w:color="auto"/>
              <w:right w:val="single" w:sz="8" w:space="0" w:color="auto"/>
            </w:tcBorders>
            <w:shd w:val="clear" w:color="auto" w:fill="FFFFFF" w:themeFill="background1"/>
            <w:tcMar>
              <w:top w:w="72" w:type="dxa"/>
              <w:left w:w="144" w:type="dxa"/>
              <w:bottom w:w="72" w:type="dxa"/>
              <w:right w:w="144" w:type="dxa"/>
            </w:tcMar>
            <w:hideMark/>
          </w:tcPr>
          <w:p w:rsidR="00E10AA2" w:rsidRPr="006C543E" w:rsidRDefault="00E10AA2" w:rsidP="005262A8">
            <w:pPr>
              <w:spacing w:line="276" w:lineRule="auto"/>
              <w:jc w:val="both"/>
              <w:rPr>
                <w:rFonts w:eastAsia="Calibri" w:cs="Arial"/>
                <w:i w:val="0"/>
                <w:iCs w:val="0"/>
                <w:sz w:val="16"/>
                <w:szCs w:val="16"/>
              </w:rPr>
            </w:pPr>
            <w:r w:rsidRPr="006C543E">
              <w:rPr>
                <w:rFonts w:eastAsia="Calibri" w:cs="Arial"/>
                <w:i w:val="0"/>
                <w:iCs w:val="0"/>
                <w:sz w:val="16"/>
                <w:szCs w:val="16"/>
              </w:rPr>
              <w:t xml:space="preserve">Este documento de legislatura se desgrana en planes anuales. </w:t>
            </w:r>
          </w:p>
          <w:p w:rsidR="00E10AA2" w:rsidRPr="006C543E" w:rsidRDefault="00E10AA2" w:rsidP="005262A8">
            <w:pPr>
              <w:spacing w:line="276" w:lineRule="auto"/>
              <w:jc w:val="both"/>
              <w:rPr>
                <w:rFonts w:eastAsia="Calibri" w:cs="Arial"/>
                <w:i w:val="0"/>
                <w:iCs w:val="0"/>
                <w:sz w:val="16"/>
                <w:szCs w:val="16"/>
              </w:rPr>
            </w:pPr>
            <w:r w:rsidRPr="006C543E">
              <w:rPr>
                <w:rFonts w:eastAsia="Calibri" w:cs="Arial"/>
                <w:i w:val="0"/>
                <w:iCs w:val="0"/>
                <w:sz w:val="16"/>
                <w:szCs w:val="16"/>
              </w:rPr>
              <w:t>En 2016 se implementará además, el contenido del Estatuto de las Mujeres Agricultoras, en la actividad del Dpto. Hazi y las ADRs.</w:t>
            </w:r>
          </w:p>
        </w:tc>
        <w:tc>
          <w:tcPr>
            <w:tcW w:w="2552" w:type="dxa"/>
            <w:tcBorders>
              <w:top w:val="single" w:sz="8" w:space="0" w:color="auto"/>
              <w:left w:val="nil"/>
              <w:bottom w:val="single" w:sz="8" w:space="0" w:color="auto"/>
              <w:right w:val="single" w:sz="8" w:space="0" w:color="auto"/>
            </w:tcBorders>
            <w:shd w:val="clear" w:color="auto" w:fill="FFFFFF" w:themeFill="background1"/>
            <w:tcMar>
              <w:top w:w="72" w:type="dxa"/>
              <w:left w:w="144" w:type="dxa"/>
              <w:bottom w:w="72" w:type="dxa"/>
              <w:right w:w="144" w:type="dxa"/>
            </w:tcMar>
            <w:hideMark/>
          </w:tcPr>
          <w:p w:rsidR="00E10AA2" w:rsidRPr="006C543E" w:rsidRDefault="00E10AA2" w:rsidP="005262A8">
            <w:pPr>
              <w:spacing w:line="240" w:lineRule="auto"/>
              <w:jc w:val="both"/>
              <w:rPr>
                <w:rFonts w:eastAsiaTheme="minorHAnsi"/>
                <w:i w:val="0"/>
                <w:iCs w:val="0"/>
                <w:sz w:val="16"/>
                <w:szCs w:val="16"/>
                <w:lang w:eastAsia="en-US"/>
              </w:rPr>
            </w:pPr>
            <w:r w:rsidRPr="006C543E">
              <w:rPr>
                <w:rFonts w:eastAsiaTheme="minorHAnsi"/>
                <w:i w:val="0"/>
                <w:iCs w:val="0"/>
                <w:sz w:val="16"/>
                <w:szCs w:val="16"/>
                <w:lang w:eastAsia="en-US"/>
              </w:rPr>
              <w:t xml:space="preserve">Más información: </w:t>
            </w:r>
          </w:p>
          <w:p w:rsidR="00E10AA2" w:rsidRPr="006C543E" w:rsidRDefault="00E10AA2" w:rsidP="005262A8">
            <w:pPr>
              <w:spacing w:after="90" w:line="240" w:lineRule="auto"/>
              <w:jc w:val="both"/>
              <w:rPr>
                <w:rFonts w:eastAsia="Calibri"/>
                <w:i w:val="0"/>
                <w:iCs w:val="0"/>
                <w:sz w:val="16"/>
                <w:szCs w:val="16"/>
                <w:lang w:eastAsia="en-US"/>
              </w:rPr>
            </w:pPr>
            <w:r w:rsidRPr="006C543E">
              <w:rPr>
                <w:rFonts w:eastAsia="Calibri"/>
                <w:i w:val="0"/>
                <w:iCs w:val="0"/>
                <w:sz w:val="16"/>
                <w:szCs w:val="16"/>
              </w:rPr>
              <w:t>Mª Luisa Múgica Reclusa</w:t>
            </w:r>
          </w:p>
          <w:p w:rsidR="00E10AA2" w:rsidRPr="006C543E" w:rsidRDefault="00E10AA2" w:rsidP="005262A8">
            <w:pPr>
              <w:spacing w:after="90" w:line="240" w:lineRule="auto"/>
              <w:jc w:val="both"/>
              <w:rPr>
                <w:rFonts w:eastAsia="Calibri"/>
                <w:i w:val="0"/>
                <w:iCs w:val="0"/>
                <w:sz w:val="16"/>
                <w:szCs w:val="16"/>
                <w:lang w:eastAsia="en-US"/>
              </w:rPr>
            </w:pPr>
            <w:r w:rsidRPr="006C543E">
              <w:rPr>
                <w:rFonts w:eastAsia="Calibri"/>
                <w:i w:val="0"/>
                <w:iCs w:val="0"/>
                <w:sz w:val="16"/>
                <w:szCs w:val="16"/>
              </w:rPr>
              <w:t>Emakumeen eta Gizonen Berdintasun Arloko teknikaria</w:t>
            </w:r>
          </w:p>
          <w:p w:rsidR="00E10AA2" w:rsidRPr="006C543E" w:rsidRDefault="00E10AA2" w:rsidP="005262A8">
            <w:pPr>
              <w:spacing w:after="90" w:line="240" w:lineRule="auto"/>
              <w:jc w:val="both"/>
              <w:rPr>
                <w:rFonts w:eastAsia="Calibri"/>
                <w:i w:val="0"/>
                <w:iCs w:val="0"/>
                <w:sz w:val="16"/>
                <w:szCs w:val="16"/>
                <w:lang w:eastAsia="en-US"/>
              </w:rPr>
            </w:pPr>
            <w:r w:rsidRPr="006C543E">
              <w:rPr>
                <w:rFonts w:eastAsia="Calibri"/>
                <w:i w:val="0"/>
                <w:iCs w:val="0"/>
                <w:sz w:val="16"/>
                <w:szCs w:val="16"/>
              </w:rPr>
              <w:t>Ekonomiaren Garapen  eta Lehiakortasun Saila</w:t>
            </w:r>
          </w:p>
          <w:p w:rsidR="00E10AA2" w:rsidRPr="006C543E" w:rsidRDefault="00E10AA2" w:rsidP="005262A8">
            <w:pPr>
              <w:spacing w:line="240" w:lineRule="auto"/>
              <w:jc w:val="both"/>
              <w:rPr>
                <w:rFonts w:eastAsiaTheme="minorHAnsi"/>
                <w:i w:val="0"/>
                <w:iCs w:val="0"/>
                <w:sz w:val="16"/>
                <w:szCs w:val="16"/>
                <w:lang w:eastAsia="en-US"/>
              </w:rPr>
            </w:pPr>
            <w:r w:rsidRPr="006C543E">
              <w:rPr>
                <w:rFonts w:eastAsia="Calibri"/>
                <w:i w:val="0"/>
                <w:iCs w:val="0"/>
                <w:sz w:val="16"/>
                <w:szCs w:val="16"/>
              </w:rPr>
              <w:t>Tel: 945018222</w:t>
            </w:r>
          </w:p>
        </w:tc>
      </w:tr>
      <w:tr w:rsidR="00E10AA2" w:rsidRPr="006C543E" w:rsidTr="005262A8">
        <w:trPr>
          <w:trHeight w:val="725"/>
        </w:trPr>
        <w:tc>
          <w:tcPr>
            <w:tcW w:w="1987"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rsidR="00E10AA2" w:rsidRPr="006C543E" w:rsidRDefault="00E10AA2" w:rsidP="005262A8">
            <w:pPr>
              <w:spacing w:line="276" w:lineRule="auto"/>
              <w:rPr>
                <w:rFonts w:eastAsia="Calibri"/>
                <w:bCs/>
                <w:i w:val="0"/>
                <w:iCs w:val="0"/>
                <w:sz w:val="16"/>
                <w:szCs w:val="16"/>
                <w:lang w:eastAsia="en-US"/>
              </w:rPr>
            </w:pPr>
            <w:r w:rsidRPr="006C543E">
              <w:rPr>
                <w:rFonts w:eastAsia="Calibri"/>
                <w:bCs/>
                <w:i w:val="0"/>
                <w:iCs w:val="0"/>
                <w:sz w:val="16"/>
                <w:szCs w:val="16"/>
                <w:lang w:eastAsia="en-US"/>
              </w:rPr>
              <w:t>PLAN DE TEMPORERISMO</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1"/>
          </w:tcPr>
          <w:p w:rsidR="00E10AA2" w:rsidRPr="006C543E" w:rsidRDefault="00E10AA2" w:rsidP="005262A8">
            <w:pPr>
              <w:spacing w:after="0" w:line="240" w:lineRule="auto"/>
              <w:ind w:left="140" w:right="142"/>
              <w:jc w:val="both"/>
              <w:rPr>
                <w:rFonts w:eastAsia="Calibri" w:cs="Arial"/>
                <w:i w:val="0"/>
                <w:iCs w:val="0"/>
                <w:sz w:val="16"/>
                <w:szCs w:val="16"/>
              </w:rPr>
            </w:pPr>
            <w:r w:rsidRPr="006C543E">
              <w:rPr>
                <w:rFonts w:eastAsia="Calibri" w:cs="Arial"/>
                <w:i w:val="0"/>
                <w:iCs w:val="0"/>
                <w:sz w:val="16"/>
                <w:szCs w:val="16"/>
                <w:lang w:eastAsia="en-US"/>
              </w:rPr>
              <w:t xml:space="preserve">El </w:t>
            </w:r>
            <w:r w:rsidRPr="006C543E">
              <w:rPr>
                <w:rFonts w:eastAsia="Calibri" w:cs="Arial"/>
                <w:b/>
                <w:bCs/>
                <w:i w:val="0"/>
                <w:iCs w:val="0"/>
                <w:sz w:val="16"/>
                <w:szCs w:val="16"/>
                <w:lang w:eastAsia="en-US"/>
              </w:rPr>
              <w:t>III Plan Integral de Atención al Trabajo Temporero 2013-2016</w:t>
            </w:r>
            <w:r w:rsidRPr="006C543E">
              <w:rPr>
                <w:rFonts w:eastAsia="Calibri" w:cs="Arial"/>
                <w:i w:val="0"/>
                <w:iCs w:val="0"/>
                <w:sz w:val="16"/>
                <w:szCs w:val="16"/>
                <w:lang w:eastAsia="en-US"/>
              </w:rPr>
              <w:t xml:space="preserve"> tiene como objetivo general la planificación de forma coherente y coordinada de actuaciones que den respuesta a las necesidades suscitadas en torno al temporerismo.</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rsidR="00E10AA2" w:rsidRPr="006C543E" w:rsidRDefault="00E10AA2" w:rsidP="005262A8">
            <w:pPr>
              <w:spacing w:after="0" w:line="240" w:lineRule="auto"/>
              <w:jc w:val="both"/>
              <w:rPr>
                <w:rFonts w:eastAsia="Calibri" w:cs="Arial"/>
                <w:i w:val="0"/>
                <w:iCs w:val="0"/>
                <w:sz w:val="16"/>
                <w:szCs w:val="16"/>
              </w:rPr>
            </w:pPr>
            <w:r w:rsidRPr="006C543E">
              <w:rPr>
                <w:rFonts w:eastAsia="Calibri" w:cs="Arial"/>
                <w:i w:val="0"/>
                <w:iCs w:val="0"/>
                <w:sz w:val="16"/>
                <w:szCs w:val="16"/>
              </w:rPr>
              <w:t>Gobierno Vasco</w:t>
            </w:r>
          </w:p>
          <w:p w:rsidR="00E10AA2" w:rsidRPr="006C543E" w:rsidRDefault="00E10AA2" w:rsidP="005262A8">
            <w:pPr>
              <w:spacing w:after="0" w:line="240" w:lineRule="auto"/>
              <w:jc w:val="both"/>
              <w:rPr>
                <w:rFonts w:eastAsia="Calibri" w:cs="Arial"/>
                <w:i w:val="0"/>
                <w:iCs w:val="0"/>
                <w:sz w:val="16"/>
                <w:szCs w:val="16"/>
                <w:lang w:eastAsia="en-US"/>
              </w:rPr>
            </w:pPr>
            <w:r w:rsidRPr="006C543E">
              <w:rPr>
                <w:rFonts w:eastAsia="Calibri" w:cs="Arial"/>
                <w:i w:val="0"/>
                <w:iCs w:val="0"/>
                <w:sz w:val="16"/>
                <w:szCs w:val="16"/>
                <w:lang w:eastAsia="en-US"/>
              </w:rPr>
              <w:t>Desarrollo Económico y Competitividad</w:t>
            </w:r>
          </w:p>
          <w:p w:rsidR="00E10AA2" w:rsidRPr="006C543E" w:rsidRDefault="00E10AA2" w:rsidP="005262A8">
            <w:pPr>
              <w:spacing w:after="0" w:line="240" w:lineRule="auto"/>
              <w:jc w:val="both"/>
              <w:rPr>
                <w:rFonts w:eastAsia="Calibri" w:cs="Arial"/>
                <w:i w:val="0"/>
                <w:iCs w:val="0"/>
                <w:sz w:val="16"/>
                <w:szCs w:val="16"/>
              </w:rPr>
            </w:pPr>
            <w:r w:rsidRPr="006C543E">
              <w:rPr>
                <w:rFonts w:eastAsia="Calibri" w:cs="Arial"/>
                <w:i w:val="0"/>
                <w:iCs w:val="0"/>
                <w:sz w:val="16"/>
                <w:szCs w:val="16"/>
                <w:lang w:eastAsia="en-US"/>
              </w:rPr>
              <w:t>Dirección de Desarrollo Rural y Litoral y Políticas Europeas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rsidR="00E10AA2" w:rsidRPr="006C543E" w:rsidRDefault="00E10AA2" w:rsidP="005262A8">
            <w:pPr>
              <w:spacing w:after="0" w:line="240" w:lineRule="auto"/>
              <w:jc w:val="both"/>
              <w:rPr>
                <w:rFonts w:eastAsia="Calibri" w:cs="Arial"/>
                <w:i w:val="0"/>
                <w:iCs w:val="0"/>
                <w:sz w:val="16"/>
                <w:szCs w:val="16"/>
              </w:rPr>
            </w:pPr>
            <w:r w:rsidRPr="006C543E">
              <w:rPr>
                <w:rFonts w:eastAsia="Calibri" w:cs="Arial"/>
                <w:i w:val="0"/>
                <w:iCs w:val="0"/>
                <w:sz w:val="16"/>
                <w:szCs w:val="16"/>
              </w:rPr>
              <w:t>Mesa Interinstitucional - presidida por el Departamento de Desarrollo Económico y Competitividad y compuesta por el Departamento de Empleo y Políticas Sociales del Gobierno Vasco, la Diputación Foral de Álava, la Diputación Foral de Bizkaia, la Diputación Foral de Gipuzkoa, la Asociación de Municipios Vascos (EUDEL), la Cuadrilla de Rioja Alavesa, la Subdelegación del Gobierno en Álava, UAGA y Cáritas.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rsidR="00E10AA2" w:rsidRPr="006C543E" w:rsidRDefault="00E10AA2" w:rsidP="005262A8">
            <w:pPr>
              <w:spacing w:after="0" w:line="240" w:lineRule="auto"/>
              <w:jc w:val="both"/>
              <w:rPr>
                <w:rFonts w:eastAsia="Calibri" w:cs="Arial"/>
                <w:i w:val="0"/>
                <w:iCs w:val="0"/>
                <w:sz w:val="16"/>
                <w:szCs w:val="16"/>
              </w:rPr>
            </w:pPr>
            <w:r w:rsidRPr="006C543E">
              <w:rPr>
                <w:rFonts w:eastAsia="Calibri" w:cs="Arial"/>
                <w:i w:val="0"/>
                <w:iCs w:val="0"/>
                <w:sz w:val="16"/>
                <w:szCs w:val="16"/>
              </w:rPr>
              <w:t>CAPV</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rsidR="00E10AA2" w:rsidRPr="006C543E" w:rsidRDefault="00E10AA2" w:rsidP="005262A8">
            <w:pPr>
              <w:spacing w:after="0" w:line="240" w:lineRule="auto"/>
              <w:jc w:val="both"/>
              <w:rPr>
                <w:rFonts w:eastAsia="Calibri" w:cs="Arial"/>
                <w:i w:val="0"/>
                <w:iCs w:val="0"/>
                <w:sz w:val="16"/>
                <w:szCs w:val="16"/>
              </w:rPr>
            </w:pPr>
            <w:r w:rsidRPr="006C543E">
              <w:rPr>
                <w:rFonts w:eastAsia="Calibri" w:cs="Arial"/>
                <w:i w:val="0"/>
                <w:iCs w:val="0"/>
                <w:sz w:val="16"/>
                <w:szCs w:val="16"/>
              </w:rPr>
              <w:t>Consolidado</w:t>
            </w:r>
          </w:p>
          <w:p w:rsidR="00E10AA2" w:rsidRPr="006C543E" w:rsidRDefault="00E10AA2" w:rsidP="005262A8">
            <w:pPr>
              <w:spacing w:after="0" w:line="240" w:lineRule="auto"/>
              <w:jc w:val="both"/>
              <w:rPr>
                <w:rFonts w:eastAsia="Calibri" w:cs="Arial"/>
                <w:i w:val="0"/>
                <w:iCs w:val="0"/>
                <w:sz w:val="16"/>
                <w:szCs w:val="16"/>
              </w:rPr>
            </w:pPr>
            <w:r w:rsidRPr="006C543E">
              <w:rPr>
                <w:rFonts w:eastAsia="Calibri" w:cs="Arial"/>
                <w:i w:val="0"/>
                <w:iCs w:val="0"/>
                <w:sz w:val="16"/>
                <w:szCs w:val="16"/>
              </w:rPr>
              <w:t>Tercer Plan Temporerismo</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rsidR="00E10AA2" w:rsidRPr="006C543E" w:rsidRDefault="00E10AA2" w:rsidP="005262A8">
            <w:pPr>
              <w:spacing w:line="276" w:lineRule="auto"/>
              <w:jc w:val="both"/>
              <w:rPr>
                <w:rFonts w:eastAsia="Calibri"/>
                <w:bCs/>
                <w:i w:val="0"/>
                <w:iCs w:val="0"/>
                <w:sz w:val="16"/>
                <w:szCs w:val="16"/>
                <w:lang w:eastAsia="en-US"/>
              </w:rPr>
            </w:pPr>
            <w:r w:rsidRPr="006C543E">
              <w:rPr>
                <w:rFonts w:eastAsia="Calibri"/>
                <w:bCs/>
                <w:i w:val="0"/>
                <w:iCs w:val="0"/>
                <w:sz w:val="16"/>
                <w:szCs w:val="16"/>
                <w:lang w:eastAsia="en-US"/>
              </w:rPr>
              <w:t>Tres áreas principales</w:t>
            </w:r>
          </w:p>
          <w:p w:rsidR="00E10AA2" w:rsidRPr="006C543E" w:rsidRDefault="00E10AA2" w:rsidP="005262A8">
            <w:pPr>
              <w:spacing w:line="276" w:lineRule="auto"/>
              <w:jc w:val="both"/>
              <w:rPr>
                <w:rFonts w:eastAsia="Calibri"/>
                <w:bCs/>
                <w:i w:val="0"/>
                <w:iCs w:val="0"/>
                <w:sz w:val="16"/>
                <w:szCs w:val="16"/>
                <w:lang w:eastAsia="en-US"/>
              </w:rPr>
            </w:pPr>
            <w:r w:rsidRPr="006C543E">
              <w:rPr>
                <w:rFonts w:eastAsia="Calibri"/>
                <w:bCs/>
                <w:i w:val="0"/>
                <w:iCs w:val="0"/>
                <w:sz w:val="16"/>
                <w:szCs w:val="16"/>
                <w:lang w:eastAsia="en-US"/>
              </w:rPr>
              <w:t>- Mejora de las condiciones de contratación</w:t>
            </w:r>
          </w:p>
          <w:p w:rsidR="00E10AA2" w:rsidRPr="006C543E" w:rsidRDefault="00E10AA2" w:rsidP="005262A8">
            <w:pPr>
              <w:spacing w:line="276" w:lineRule="auto"/>
              <w:jc w:val="both"/>
              <w:rPr>
                <w:rFonts w:eastAsia="Calibri"/>
                <w:bCs/>
                <w:i w:val="0"/>
                <w:iCs w:val="0"/>
                <w:sz w:val="16"/>
                <w:szCs w:val="16"/>
                <w:lang w:eastAsia="en-US"/>
              </w:rPr>
            </w:pPr>
            <w:r w:rsidRPr="006C543E">
              <w:rPr>
                <w:rFonts w:eastAsia="Calibri"/>
                <w:bCs/>
                <w:i w:val="0"/>
                <w:iCs w:val="0"/>
                <w:sz w:val="16"/>
                <w:szCs w:val="16"/>
                <w:lang w:eastAsia="en-US"/>
              </w:rPr>
              <w:t>- Alojamientos</w:t>
            </w:r>
          </w:p>
          <w:p w:rsidR="00E10AA2" w:rsidRPr="006C543E" w:rsidRDefault="00E10AA2" w:rsidP="005262A8">
            <w:pPr>
              <w:spacing w:line="276" w:lineRule="auto"/>
              <w:jc w:val="both"/>
              <w:rPr>
                <w:rFonts w:eastAsia="Calibri"/>
                <w:bCs/>
                <w:i w:val="0"/>
                <w:iCs w:val="0"/>
                <w:sz w:val="16"/>
                <w:szCs w:val="16"/>
                <w:lang w:eastAsia="en-US"/>
              </w:rPr>
            </w:pPr>
            <w:r w:rsidRPr="006C543E">
              <w:rPr>
                <w:rFonts w:eastAsia="Calibri"/>
                <w:bCs/>
                <w:i w:val="0"/>
                <w:iCs w:val="0"/>
                <w:sz w:val="16"/>
                <w:szCs w:val="16"/>
                <w:lang w:eastAsia="en-US"/>
              </w:rPr>
              <w:t>- Atención a menores ligados a la población temporera</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rsidR="00E10AA2" w:rsidRPr="006C543E" w:rsidRDefault="009103BA" w:rsidP="005262A8">
            <w:pPr>
              <w:spacing w:after="0" w:line="240" w:lineRule="auto"/>
              <w:jc w:val="both"/>
              <w:rPr>
                <w:rFonts w:eastAsia="Calibri" w:cs="Arial"/>
                <w:i w:val="0"/>
                <w:iCs w:val="0"/>
                <w:sz w:val="16"/>
                <w:szCs w:val="16"/>
              </w:rPr>
            </w:pPr>
            <w:hyperlink r:id="rId69" w:history="1">
              <w:r w:rsidR="00E10AA2" w:rsidRPr="006C543E">
                <w:rPr>
                  <w:rFonts w:eastAsia="Calibri" w:cs="Arial"/>
                  <w:i w:val="0"/>
                  <w:iCs w:val="0"/>
                  <w:color w:val="0000FF"/>
                  <w:sz w:val="16"/>
                  <w:szCs w:val="16"/>
                  <w:u w:val="single"/>
                </w:rPr>
                <w:t>http://www.nasdap.ejgv.euskadi.eus/r50-7393/es/contenidos/plan_programa_proyecto/3_plan_trabajo_temporero/es_agripes/3_plan_trabajo_temporero.html</w:t>
              </w:r>
            </w:hyperlink>
          </w:p>
          <w:p w:rsidR="00E10AA2" w:rsidRPr="006C543E" w:rsidRDefault="00E10AA2" w:rsidP="005262A8">
            <w:pPr>
              <w:spacing w:after="0" w:line="240" w:lineRule="auto"/>
              <w:jc w:val="both"/>
              <w:rPr>
                <w:rFonts w:eastAsia="Calibri" w:cs="Arial"/>
                <w:i w:val="0"/>
                <w:iCs w:val="0"/>
                <w:sz w:val="16"/>
                <w:szCs w:val="16"/>
              </w:rPr>
            </w:pPr>
          </w:p>
        </w:tc>
      </w:tr>
      <w:tr w:rsidR="00E10AA2" w:rsidRPr="006C543E" w:rsidTr="005262A8">
        <w:trPr>
          <w:trHeight w:val="725"/>
        </w:trPr>
        <w:tc>
          <w:tcPr>
            <w:tcW w:w="1987"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rsidR="00E10AA2" w:rsidRPr="006C543E" w:rsidRDefault="00E10AA2" w:rsidP="005262A8">
            <w:pPr>
              <w:spacing w:line="276" w:lineRule="auto"/>
              <w:rPr>
                <w:rFonts w:eastAsia="Calibri"/>
                <w:bCs/>
                <w:i w:val="0"/>
                <w:iCs w:val="0"/>
                <w:sz w:val="16"/>
                <w:szCs w:val="16"/>
                <w:lang w:eastAsia="en-US"/>
              </w:rPr>
            </w:pPr>
            <w:r w:rsidRPr="006C543E">
              <w:rPr>
                <w:rFonts w:eastAsia="Calibri"/>
                <w:bCs/>
                <w:i w:val="0"/>
                <w:iCs w:val="0"/>
                <w:sz w:val="16"/>
                <w:szCs w:val="16"/>
                <w:lang w:eastAsia="en-US"/>
              </w:rPr>
              <w:t>PROGRAMA DE DESARROLLO RURAL EUSKADI 2015-2020</w:t>
            </w:r>
          </w:p>
          <w:p w:rsidR="00E10AA2" w:rsidRPr="006C543E" w:rsidRDefault="00E10AA2" w:rsidP="005262A8">
            <w:pPr>
              <w:spacing w:line="276" w:lineRule="auto"/>
              <w:rPr>
                <w:rFonts w:eastAsia="Calibri"/>
                <w:bCs/>
                <w:i w:val="0"/>
                <w:iCs w:val="0"/>
                <w:sz w:val="16"/>
                <w:szCs w:val="16"/>
                <w:lang w:eastAsia="en-US"/>
              </w:rPr>
            </w:pP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1"/>
          </w:tcPr>
          <w:p w:rsidR="00E10AA2" w:rsidRPr="006C543E" w:rsidRDefault="00E10AA2" w:rsidP="005262A8">
            <w:pPr>
              <w:spacing w:after="0" w:line="240" w:lineRule="auto"/>
              <w:ind w:left="140" w:right="142"/>
              <w:jc w:val="both"/>
              <w:rPr>
                <w:rFonts w:eastAsia="Calibri" w:cs="Arial"/>
                <w:i w:val="0"/>
                <w:iCs w:val="0"/>
                <w:sz w:val="16"/>
                <w:szCs w:val="16"/>
              </w:rPr>
            </w:pPr>
            <w:r w:rsidRPr="006C543E">
              <w:rPr>
                <w:rFonts w:eastAsia="Calibri" w:cs="Arial"/>
                <w:i w:val="0"/>
                <w:iCs w:val="0"/>
                <w:sz w:val="16"/>
                <w:szCs w:val="16"/>
              </w:rPr>
              <w:t>Identificar las estrategias y prioridades de desarrollo rural en la CAPV y establecer las oportunas medidas de apoyo financiero , que den respuesta al marco estratégico establecido</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rsidR="00E10AA2" w:rsidRPr="006C543E" w:rsidRDefault="00E10AA2" w:rsidP="005262A8">
            <w:pPr>
              <w:spacing w:after="0" w:line="240" w:lineRule="auto"/>
              <w:jc w:val="both"/>
              <w:rPr>
                <w:rFonts w:eastAsia="Calibri"/>
                <w:i w:val="0"/>
                <w:iCs w:val="0"/>
                <w:sz w:val="16"/>
                <w:szCs w:val="16"/>
                <w:lang w:eastAsia="en-US"/>
              </w:rPr>
            </w:pPr>
            <w:r w:rsidRPr="006C543E">
              <w:rPr>
                <w:rFonts w:eastAsia="Calibri"/>
                <w:i w:val="0"/>
                <w:iCs w:val="0"/>
                <w:sz w:val="16"/>
                <w:szCs w:val="16"/>
                <w:lang w:eastAsia="en-US"/>
              </w:rPr>
              <w:t xml:space="preserve">Dirección de Desarrollo Rural y Litoral y Políticas Europeas </w:t>
            </w:r>
          </w:p>
          <w:p w:rsidR="00E10AA2" w:rsidRPr="006C543E" w:rsidRDefault="00E10AA2" w:rsidP="005262A8">
            <w:pPr>
              <w:spacing w:after="0" w:line="240" w:lineRule="auto"/>
              <w:jc w:val="both"/>
              <w:rPr>
                <w:rFonts w:eastAsia="Calibri" w:cs="Arial"/>
                <w:i w:val="0"/>
                <w:iCs w:val="0"/>
                <w:sz w:val="16"/>
                <w:szCs w:val="16"/>
              </w:rPr>
            </w:pPr>
            <w:r w:rsidRPr="006C543E">
              <w:rPr>
                <w:rFonts w:eastAsia="Calibri"/>
                <w:i w:val="0"/>
                <w:iCs w:val="0"/>
                <w:sz w:val="16"/>
                <w:szCs w:val="16"/>
                <w:lang w:eastAsia="en-US"/>
              </w:rPr>
              <w:t>Landaren eta Itsasertzaren Garapeneko eta Europar Politiketako Zuzendaritza/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rsidR="00E10AA2" w:rsidRPr="006C543E" w:rsidRDefault="00E10AA2" w:rsidP="005262A8">
            <w:pPr>
              <w:spacing w:after="0" w:line="240" w:lineRule="auto"/>
              <w:jc w:val="both"/>
              <w:rPr>
                <w:rFonts w:eastAsia="Calibri" w:cs="Arial"/>
                <w:i w:val="0"/>
                <w:iCs w:val="0"/>
                <w:sz w:val="16"/>
                <w:szCs w:val="16"/>
              </w:rPr>
            </w:pPr>
            <w:r w:rsidRPr="006C543E">
              <w:rPr>
                <w:rFonts w:eastAsia="Calibri" w:cs="Arial"/>
                <w:i w:val="0"/>
                <w:iCs w:val="0"/>
                <w:sz w:val="16"/>
                <w:szCs w:val="16"/>
              </w:rPr>
              <w:t xml:space="preserve">Institucionales: </w:t>
            </w:r>
          </w:p>
          <w:p w:rsidR="00E10AA2" w:rsidRPr="006C543E" w:rsidRDefault="00E10AA2" w:rsidP="005262A8">
            <w:pPr>
              <w:spacing w:after="0" w:line="240" w:lineRule="auto"/>
              <w:jc w:val="both"/>
              <w:rPr>
                <w:rFonts w:eastAsia="Calibri" w:cs="Arial"/>
                <w:i w:val="0"/>
                <w:iCs w:val="0"/>
                <w:sz w:val="16"/>
                <w:szCs w:val="16"/>
              </w:rPr>
            </w:pPr>
            <w:r w:rsidRPr="006C543E">
              <w:rPr>
                <w:rFonts w:eastAsia="Calibri" w:cs="Arial"/>
                <w:i w:val="0"/>
                <w:iCs w:val="0"/>
                <w:sz w:val="16"/>
                <w:szCs w:val="16"/>
              </w:rPr>
              <w:t>Otras Direcciones de GV y DDFF</w:t>
            </w:r>
          </w:p>
          <w:p w:rsidR="00E10AA2" w:rsidRPr="006C543E" w:rsidRDefault="00E10AA2" w:rsidP="005262A8">
            <w:pPr>
              <w:spacing w:after="0" w:line="240" w:lineRule="auto"/>
              <w:jc w:val="both"/>
              <w:rPr>
                <w:rFonts w:eastAsia="Calibri" w:cs="Arial"/>
                <w:i w:val="0"/>
                <w:iCs w:val="0"/>
                <w:sz w:val="16"/>
                <w:szCs w:val="16"/>
              </w:rPr>
            </w:pPr>
          </w:p>
          <w:p w:rsidR="00E10AA2" w:rsidRPr="006C543E" w:rsidRDefault="00E10AA2" w:rsidP="005262A8">
            <w:pPr>
              <w:spacing w:after="0" w:line="240" w:lineRule="auto"/>
              <w:jc w:val="both"/>
              <w:rPr>
                <w:rFonts w:eastAsia="Calibri" w:cs="Arial"/>
                <w:i w:val="0"/>
                <w:iCs w:val="0"/>
                <w:sz w:val="16"/>
                <w:szCs w:val="16"/>
              </w:rPr>
            </w:pPr>
            <w:r w:rsidRPr="006C543E">
              <w:rPr>
                <w:rFonts w:eastAsia="Calibri" w:cs="Arial"/>
                <w:i w:val="0"/>
                <w:iCs w:val="0"/>
                <w:sz w:val="16"/>
                <w:szCs w:val="16"/>
              </w:rPr>
              <w:t>Generales: agente</w:t>
            </w:r>
            <w:r>
              <w:rPr>
                <w:rFonts w:eastAsia="Calibri" w:cs="Arial"/>
                <w:i w:val="0"/>
                <w:iCs w:val="0"/>
                <w:sz w:val="16"/>
                <w:szCs w:val="16"/>
              </w:rPr>
              <w:t>s representativos de los sector</w:t>
            </w:r>
            <w:r w:rsidRPr="006C543E">
              <w:rPr>
                <w:rFonts w:eastAsia="Calibri" w:cs="Arial"/>
                <w:i w:val="0"/>
                <w:iCs w:val="0"/>
                <w:sz w:val="16"/>
                <w:szCs w:val="16"/>
              </w:rPr>
              <w:t>es y ámbitos desarrollados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rsidR="00E10AA2" w:rsidRPr="006C543E" w:rsidRDefault="00E10AA2" w:rsidP="005262A8">
            <w:pPr>
              <w:spacing w:after="0" w:line="240" w:lineRule="auto"/>
              <w:jc w:val="both"/>
              <w:rPr>
                <w:rFonts w:eastAsia="Calibri" w:cs="Arial"/>
                <w:i w:val="0"/>
                <w:iCs w:val="0"/>
                <w:sz w:val="16"/>
                <w:szCs w:val="16"/>
              </w:rPr>
            </w:pPr>
            <w:r w:rsidRPr="006C543E">
              <w:rPr>
                <w:rFonts w:eastAsia="Calibri" w:cs="Arial"/>
                <w:i w:val="0"/>
                <w:iCs w:val="0"/>
                <w:sz w:val="16"/>
                <w:szCs w:val="16"/>
              </w:rPr>
              <w:t>CAPV</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rsidR="00E10AA2" w:rsidRPr="006C543E" w:rsidRDefault="00E10AA2" w:rsidP="005262A8">
            <w:pPr>
              <w:spacing w:after="0" w:line="240" w:lineRule="auto"/>
              <w:jc w:val="both"/>
              <w:rPr>
                <w:rFonts w:eastAsia="Calibri" w:cs="Arial"/>
                <w:i w:val="0"/>
                <w:iCs w:val="0"/>
                <w:sz w:val="16"/>
                <w:szCs w:val="16"/>
              </w:rPr>
            </w:pPr>
            <w:r w:rsidRPr="006C543E">
              <w:rPr>
                <w:rFonts w:eastAsia="Calibri" w:cs="Arial"/>
                <w:i w:val="0"/>
                <w:iCs w:val="0"/>
                <w:sz w:val="16"/>
                <w:szCs w:val="16"/>
              </w:rPr>
              <w:t>Aprobado.</w:t>
            </w:r>
          </w:p>
          <w:p w:rsidR="00E10AA2" w:rsidRPr="006C543E" w:rsidRDefault="00E10AA2" w:rsidP="005262A8">
            <w:pPr>
              <w:spacing w:after="0" w:line="240" w:lineRule="auto"/>
              <w:jc w:val="both"/>
              <w:rPr>
                <w:rFonts w:eastAsia="Calibri" w:cs="Arial"/>
                <w:i w:val="0"/>
                <w:iCs w:val="0"/>
                <w:sz w:val="16"/>
                <w:szCs w:val="16"/>
              </w:rPr>
            </w:pPr>
            <w:r w:rsidRPr="006C543E">
              <w:rPr>
                <w:rFonts w:eastAsia="Calibri" w:cs="Arial"/>
                <w:i w:val="0"/>
                <w:iCs w:val="0"/>
                <w:sz w:val="16"/>
                <w:szCs w:val="16"/>
              </w:rPr>
              <w:t>Preparando decretos y órdenes correspondientes.</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rsidR="00E10AA2" w:rsidRPr="006C543E" w:rsidRDefault="00E10AA2" w:rsidP="005262A8">
            <w:pPr>
              <w:spacing w:line="276" w:lineRule="auto"/>
              <w:jc w:val="both"/>
              <w:rPr>
                <w:rFonts w:eastAsia="Calibri"/>
                <w:i w:val="0"/>
                <w:iCs w:val="0"/>
                <w:sz w:val="16"/>
                <w:szCs w:val="16"/>
                <w:lang w:eastAsia="en-US"/>
              </w:rPr>
            </w:pPr>
            <w:r w:rsidRPr="006C543E">
              <w:rPr>
                <w:rFonts w:eastAsia="Calibri"/>
                <w:i w:val="0"/>
                <w:iCs w:val="0"/>
                <w:sz w:val="16"/>
                <w:szCs w:val="16"/>
                <w:lang w:eastAsia="en-US"/>
              </w:rPr>
              <w:t>Los decretos de ayudas que derivan de la aplicación del PDR 2015-2020  constituyen una de las principales vías de financiación de las acciones a desarrollar en las zonas rurales de la CAPV, al amparo de los PDRs Comarcales</w:t>
            </w:r>
            <w:proofErr w:type="gramStart"/>
            <w:r w:rsidRPr="006C543E">
              <w:rPr>
                <w:rFonts w:eastAsia="Calibri"/>
                <w:i w:val="0"/>
                <w:iCs w:val="0"/>
                <w:sz w:val="16"/>
                <w:szCs w:val="16"/>
                <w:lang w:eastAsia="en-US"/>
              </w:rPr>
              <w:t xml:space="preserve">: </w:t>
            </w:r>
            <w:r>
              <w:rPr>
                <w:rFonts w:eastAsia="Calibri"/>
                <w:i w:val="0"/>
                <w:iCs w:val="0"/>
                <w:sz w:val="16"/>
                <w:szCs w:val="16"/>
                <w:lang w:eastAsia="en-US"/>
              </w:rPr>
              <w:t xml:space="preserve"> </w:t>
            </w:r>
            <w:r w:rsidRPr="006C543E">
              <w:rPr>
                <w:rFonts w:eastAsia="Calibri"/>
                <w:i w:val="0"/>
                <w:iCs w:val="0"/>
                <w:sz w:val="16"/>
                <w:szCs w:val="16"/>
                <w:lang w:eastAsia="en-US"/>
              </w:rPr>
              <w:t>los</w:t>
            </w:r>
            <w:proofErr w:type="gramEnd"/>
            <w:r w:rsidRPr="006C543E">
              <w:rPr>
                <w:rFonts w:eastAsia="Calibri"/>
                <w:i w:val="0"/>
                <w:iCs w:val="0"/>
                <w:sz w:val="16"/>
                <w:szCs w:val="16"/>
                <w:lang w:eastAsia="en-US"/>
              </w:rPr>
              <w:t xml:space="preserve"> PDRs Comarcales constituyen el marco estratégico, y el PDR EUSKADI 2015-2020 una de las herramientas financieras</w:t>
            </w:r>
            <w:r>
              <w:rPr>
                <w:rFonts w:eastAsia="Calibri"/>
                <w:i w:val="0"/>
                <w:iCs w:val="0"/>
                <w:sz w:val="16"/>
                <w:szCs w:val="16"/>
                <w:lang w:eastAsia="en-US"/>
              </w:rPr>
              <w:t xml:space="preserve"> </w:t>
            </w:r>
            <w:r w:rsidRPr="006C543E">
              <w:rPr>
                <w:rFonts w:eastAsia="Calibri"/>
                <w:i w:val="0"/>
                <w:iCs w:val="0"/>
                <w:sz w:val="16"/>
                <w:szCs w:val="16"/>
                <w:lang w:eastAsia="en-US"/>
              </w:rPr>
              <w:t>de apoyo a su ejecución.</w:t>
            </w:r>
          </w:p>
          <w:p w:rsidR="00E10AA2" w:rsidRPr="006C543E" w:rsidRDefault="00E10AA2" w:rsidP="005262A8">
            <w:pPr>
              <w:spacing w:line="276" w:lineRule="auto"/>
              <w:jc w:val="both"/>
              <w:rPr>
                <w:rFonts w:eastAsia="Calibri"/>
                <w:i w:val="0"/>
                <w:iCs w:val="0"/>
                <w:sz w:val="16"/>
                <w:szCs w:val="16"/>
                <w:lang w:eastAsia="en-US"/>
              </w:rPr>
            </w:pPr>
            <w:r w:rsidRPr="006C543E">
              <w:rPr>
                <w:rFonts w:eastAsia="Calibri"/>
                <w:i w:val="0"/>
                <w:iCs w:val="0"/>
                <w:sz w:val="16"/>
                <w:szCs w:val="16"/>
                <w:lang w:eastAsia="en-US"/>
              </w:rPr>
              <w:t>En este sentido, las medidas más relacionadas con los PDRs comarcales son las siguientes:</w:t>
            </w:r>
          </w:p>
          <w:p w:rsidR="00E10AA2" w:rsidRPr="006C543E" w:rsidRDefault="00E10AA2" w:rsidP="00E10AA2">
            <w:pPr>
              <w:numPr>
                <w:ilvl w:val="0"/>
                <w:numId w:val="54"/>
              </w:numPr>
              <w:spacing w:after="0" w:line="240" w:lineRule="auto"/>
              <w:ind w:left="282" w:hanging="282"/>
              <w:jc w:val="both"/>
              <w:rPr>
                <w:rFonts w:eastAsiaTheme="minorHAnsi" w:cstheme="minorHAnsi"/>
                <w:i w:val="0"/>
                <w:iCs w:val="0"/>
                <w:sz w:val="16"/>
                <w:szCs w:val="16"/>
              </w:rPr>
            </w:pPr>
            <w:r w:rsidRPr="006C543E">
              <w:rPr>
                <w:rFonts w:eastAsiaTheme="minorHAnsi" w:cstheme="minorHAnsi"/>
                <w:i w:val="0"/>
                <w:iCs w:val="0"/>
                <w:sz w:val="16"/>
                <w:szCs w:val="16"/>
              </w:rPr>
              <w:t>M01: Acciones de transferencia de conocimientos e información (art. 14)</w:t>
            </w:r>
          </w:p>
          <w:p w:rsidR="00E10AA2" w:rsidRPr="006C543E" w:rsidRDefault="00E10AA2" w:rsidP="00E10AA2">
            <w:pPr>
              <w:numPr>
                <w:ilvl w:val="0"/>
                <w:numId w:val="54"/>
              </w:numPr>
              <w:spacing w:after="0" w:line="240" w:lineRule="auto"/>
              <w:ind w:left="282" w:hanging="282"/>
              <w:jc w:val="both"/>
              <w:rPr>
                <w:rFonts w:eastAsiaTheme="minorHAnsi" w:cstheme="minorHAnsi"/>
                <w:i w:val="0"/>
                <w:iCs w:val="0"/>
                <w:sz w:val="16"/>
                <w:szCs w:val="16"/>
              </w:rPr>
            </w:pPr>
            <w:r w:rsidRPr="006C543E">
              <w:rPr>
                <w:rFonts w:eastAsiaTheme="minorHAnsi" w:cstheme="minorHAnsi"/>
                <w:i w:val="0"/>
                <w:iCs w:val="0"/>
                <w:sz w:val="16"/>
                <w:szCs w:val="16"/>
              </w:rPr>
              <w:t xml:space="preserve">M04.2 - Ayuda a Inversiones en transformación, comercialización o desarrollo de productos agrícolas. </w:t>
            </w:r>
          </w:p>
          <w:p w:rsidR="00E10AA2" w:rsidRPr="006C543E" w:rsidRDefault="00E10AA2" w:rsidP="00E10AA2">
            <w:pPr>
              <w:numPr>
                <w:ilvl w:val="0"/>
                <w:numId w:val="54"/>
              </w:numPr>
              <w:spacing w:after="0" w:line="240" w:lineRule="auto"/>
              <w:ind w:left="282" w:hanging="282"/>
              <w:jc w:val="both"/>
              <w:rPr>
                <w:rFonts w:eastAsiaTheme="minorHAnsi" w:cstheme="minorHAnsi"/>
                <w:i w:val="0"/>
                <w:iCs w:val="0"/>
                <w:sz w:val="16"/>
                <w:szCs w:val="16"/>
              </w:rPr>
            </w:pPr>
            <w:r w:rsidRPr="006C543E">
              <w:rPr>
                <w:rFonts w:eastAsiaTheme="minorHAnsi" w:cstheme="minorHAnsi"/>
                <w:i w:val="0"/>
                <w:iCs w:val="0"/>
                <w:sz w:val="16"/>
                <w:szCs w:val="16"/>
              </w:rPr>
              <w:t>M06: Desarrollo de explotaciones agrícolas y empresariales (art. 19)</w:t>
            </w:r>
          </w:p>
          <w:p w:rsidR="00E10AA2" w:rsidRPr="006C543E" w:rsidRDefault="00E10AA2" w:rsidP="00E10AA2">
            <w:pPr>
              <w:numPr>
                <w:ilvl w:val="0"/>
                <w:numId w:val="54"/>
              </w:numPr>
              <w:spacing w:after="0" w:line="240" w:lineRule="auto"/>
              <w:ind w:left="282" w:hanging="282"/>
              <w:jc w:val="both"/>
              <w:rPr>
                <w:rFonts w:eastAsiaTheme="minorHAnsi" w:cstheme="minorHAnsi"/>
                <w:i w:val="0"/>
                <w:iCs w:val="0"/>
                <w:sz w:val="16"/>
                <w:szCs w:val="16"/>
              </w:rPr>
            </w:pPr>
            <w:r w:rsidRPr="006C543E">
              <w:rPr>
                <w:rFonts w:eastAsiaTheme="minorHAnsi" w:cstheme="minorHAnsi"/>
                <w:i w:val="0"/>
                <w:iCs w:val="0"/>
                <w:sz w:val="16"/>
                <w:szCs w:val="16"/>
              </w:rPr>
              <w:t>M11: Agricultura ecológica (art. 29)</w:t>
            </w:r>
          </w:p>
          <w:p w:rsidR="00E10AA2" w:rsidRPr="006C543E" w:rsidRDefault="00E10AA2" w:rsidP="00E10AA2">
            <w:pPr>
              <w:numPr>
                <w:ilvl w:val="0"/>
                <w:numId w:val="54"/>
              </w:numPr>
              <w:spacing w:after="0" w:line="240" w:lineRule="auto"/>
              <w:ind w:left="282" w:hanging="282"/>
              <w:jc w:val="both"/>
              <w:rPr>
                <w:rFonts w:eastAsiaTheme="minorHAnsi" w:cstheme="minorHAnsi"/>
                <w:i w:val="0"/>
                <w:iCs w:val="0"/>
                <w:sz w:val="16"/>
                <w:szCs w:val="16"/>
              </w:rPr>
            </w:pPr>
            <w:r w:rsidRPr="006C543E">
              <w:rPr>
                <w:rFonts w:eastAsiaTheme="minorHAnsi" w:cstheme="minorHAnsi"/>
                <w:i w:val="0"/>
                <w:iCs w:val="0"/>
                <w:sz w:val="16"/>
                <w:szCs w:val="16"/>
              </w:rPr>
              <w:t>M19 - Apoyo para el desarrollo local de LEADER (DLP, desarrollo local participativo) (art. 35</w:t>
            </w:r>
            <w:proofErr w:type="gramStart"/>
            <w:r w:rsidRPr="006C543E">
              <w:rPr>
                <w:rFonts w:eastAsiaTheme="minorHAnsi" w:cstheme="minorHAnsi"/>
                <w:i w:val="0"/>
                <w:iCs w:val="0"/>
                <w:sz w:val="16"/>
                <w:szCs w:val="16"/>
              </w:rPr>
              <w:t>) .</w:t>
            </w:r>
            <w:proofErr w:type="gramEnd"/>
          </w:p>
          <w:p w:rsidR="00E10AA2" w:rsidRPr="006C543E" w:rsidRDefault="00E10AA2" w:rsidP="00E10AA2">
            <w:pPr>
              <w:numPr>
                <w:ilvl w:val="0"/>
                <w:numId w:val="54"/>
              </w:numPr>
              <w:spacing w:after="0" w:line="240" w:lineRule="auto"/>
              <w:ind w:left="282" w:hanging="282"/>
              <w:jc w:val="both"/>
              <w:rPr>
                <w:rFonts w:eastAsiaTheme="minorHAnsi" w:cstheme="minorHAnsi"/>
                <w:i w:val="0"/>
                <w:iCs w:val="0"/>
                <w:sz w:val="16"/>
                <w:szCs w:val="16"/>
              </w:rPr>
            </w:pPr>
            <w:r w:rsidRPr="006C543E">
              <w:rPr>
                <w:rFonts w:eastAsiaTheme="minorHAnsi" w:cstheme="minorHAnsi"/>
                <w:i w:val="0"/>
                <w:iCs w:val="0"/>
                <w:sz w:val="16"/>
                <w:szCs w:val="16"/>
              </w:rPr>
              <w:t>M16: Cooperación (art. 35)</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rsidR="00E10AA2" w:rsidRPr="006C543E" w:rsidRDefault="009103BA" w:rsidP="005262A8">
            <w:pPr>
              <w:spacing w:after="0" w:line="240" w:lineRule="auto"/>
              <w:jc w:val="both"/>
              <w:rPr>
                <w:rFonts w:eastAsia="Calibri" w:cs="Arial"/>
                <w:i w:val="0"/>
                <w:iCs w:val="0"/>
                <w:sz w:val="16"/>
                <w:szCs w:val="16"/>
              </w:rPr>
            </w:pPr>
            <w:hyperlink r:id="rId70" w:history="1">
              <w:r w:rsidR="00E10AA2" w:rsidRPr="006C543E">
                <w:rPr>
                  <w:rFonts w:eastAsia="Calibri" w:cs="Arial"/>
                  <w:i w:val="0"/>
                  <w:iCs w:val="0"/>
                  <w:color w:val="0000FF"/>
                  <w:sz w:val="16"/>
                  <w:szCs w:val="16"/>
                  <w:u w:val="single"/>
                </w:rPr>
                <w:t>http://www.nasdap.ejgv.euskadi.eus/r50-pdr2020/es/contenidos/informacion/pdr2020_intro/es_agripes/pdr2020_intro.html</w:t>
              </w:r>
            </w:hyperlink>
          </w:p>
          <w:p w:rsidR="00E10AA2" w:rsidRPr="006C543E" w:rsidRDefault="00E10AA2" w:rsidP="005262A8">
            <w:pPr>
              <w:spacing w:after="0" w:line="240" w:lineRule="auto"/>
              <w:jc w:val="both"/>
              <w:rPr>
                <w:rFonts w:eastAsia="Calibri" w:cs="Arial"/>
                <w:i w:val="0"/>
                <w:iCs w:val="0"/>
                <w:sz w:val="16"/>
                <w:szCs w:val="16"/>
              </w:rPr>
            </w:pPr>
          </w:p>
        </w:tc>
      </w:tr>
    </w:tbl>
    <w:p w:rsidR="00770B10" w:rsidRPr="00770B10" w:rsidRDefault="00770B10" w:rsidP="00770B10">
      <w:pPr>
        <w:rPr>
          <w:rFonts w:ascii="Arial" w:hAnsi="Arial" w:cs="Arial"/>
          <w:b/>
          <w:sz w:val="22"/>
          <w:szCs w:val="22"/>
        </w:rPr>
      </w:pPr>
    </w:p>
    <w:p w:rsidR="00770B10" w:rsidRPr="00DD2F02" w:rsidRDefault="00770B10" w:rsidP="00770B10">
      <w:pPr>
        <w:rPr>
          <w:rFonts w:ascii="Arial" w:hAnsi="Arial" w:cs="Arial"/>
          <w:b/>
          <w:sz w:val="22"/>
          <w:szCs w:val="22"/>
        </w:rPr>
      </w:pPr>
      <w:r>
        <w:rPr>
          <w:rFonts w:ascii="Arial" w:hAnsi="Arial" w:cs="Arial"/>
          <w:b/>
          <w:sz w:val="22"/>
          <w:szCs w:val="22"/>
        </w:rPr>
        <w:t>6.6</w:t>
      </w:r>
      <w:r w:rsidRPr="00DD2F02">
        <w:rPr>
          <w:rFonts w:ascii="Arial" w:hAnsi="Arial" w:cs="Arial"/>
          <w:b/>
          <w:sz w:val="22"/>
          <w:szCs w:val="22"/>
        </w:rPr>
        <w:t xml:space="preserve">. </w:t>
      </w:r>
      <w:r>
        <w:rPr>
          <w:rFonts w:ascii="Arial" w:hAnsi="Arial" w:cs="Arial"/>
          <w:b/>
          <w:sz w:val="22"/>
          <w:szCs w:val="22"/>
        </w:rPr>
        <w:t>Definición de indicadores</w:t>
      </w:r>
    </w:p>
    <w:p w:rsidR="006F0C41" w:rsidRPr="002F5B4F" w:rsidRDefault="00770B10" w:rsidP="005F7436">
      <w:pPr>
        <w:rPr>
          <w:rFonts w:ascii="Arial" w:hAnsi="Arial" w:cs="Arial"/>
          <w:i w:val="0"/>
          <w:sz w:val="22"/>
          <w:szCs w:val="22"/>
        </w:rPr>
      </w:pPr>
      <w:r w:rsidRPr="00FA27D0">
        <w:rPr>
          <w:rFonts w:ascii="Arial" w:hAnsi="Arial" w:cs="Arial"/>
          <w:i w:val="0"/>
          <w:sz w:val="22"/>
          <w:szCs w:val="22"/>
        </w:rPr>
        <w:t>En este apartado se recoge información sobre todos los indicadores seleccionados para la medición del grado de cumplimiento de todos los objetivos definidos, tanto generales como transversales, así como los específicos de cada uno de los ámbitos estratégicos.</w:t>
      </w:r>
    </w:p>
    <w:p w:rsidR="00CC2749" w:rsidRPr="00D44DE8" w:rsidRDefault="00CC2749" w:rsidP="00CC2749">
      <w:pPr>
        <w:rPr>
          <w:rFonts w:ascii="Arial" w:hAnsi="Arial" w:cs="Arial"/>
          <w:i w:val="0"/>
          <w:sz w:val="22"/>
          <w:szCs w:val="22"/>
          <w:u w:val="single"/>
        </w:rPr>
      </w:pPr>
      <w:r>
        <w:rPr>
          <w:rFonts w:ascii="Arial" w:hAnsi="Arial" w:cs="Arial"/>
          <w:i w:val="0"/>
          <w:sz w:val="22"/>
          <w:szCs w:val="22"/>
          <w:u w:val="single"/>
        </w:rPr>
        <w:t xml:space="preserve">INDICADORES LIGADOS A </w:t>
      </w:r>
      <w:r w:rsidRPr="00D44DE8">
        <w:rPr>
          <w:rFonts w:ascii="Arial" w:hAnsi="Arial" w:cs="Arial"/>
          <w:i w:val="0"/>
          <w:sz w:val="22"/>
          <w:szCs w:val="22"/>
          <w:u w:val="single"/>
        </w:rPr>
        <w:t>OBJETIVOS GENERALES</w:t>
      </w:r>
    </w:p>
    <w:tbl>
      <w:tblPr>
        <w:tblpPr w:leftFromText="141" w:rightFromText="141" w:vertAnchor="text" w:horzAnchor="margin" w:tblpY="332"/>
        <w:tblW w:w="14425" w:type="dxa"/>
        <w:tblBorders>
          <w:top w:val="single" w:sz="18" w:space="0" w:color="auto"/>
          <w:bottom w:val="single" w:sz="18" w:space="0" w:color="auto"/>
        </w:tblBorders>
        <w:tblLayout w:type="fixed"/>
        <w:tblLook w:val="00A0" w:firstRow="1" w:lastRow="0" w:firstColumn="1" w:lastColumn="0" w:noHBand="0" w:noVBand="0"/>
      </w:tblPr>
      <w:tblGrid>
        <w:gridCol w:w="3369"/>
        <w:gridCol w:w="2976"/>
        <w:gridCol w:w="1560"/>
        <w:gridCol w:w="1559"/>
        <w:gridCol w:w="2126"/>
        <w:gridCol w:w="2835"/>
      </w:tblGrid>
      <w:tr w:rsidR="00CC2749" w:rsidRPr="0041268B" w:rsidTr="005262A8">
        <w:tc>
          <w:tcPr>
            <w:tcW w:w="3369" w:type="dxa"/>
            <w:tcBorders>
              <w:top w:val="single" w:sz="2" w:space="0" w:color="auto"/>
              <w:left w:val="single" w:sz="2" w:space="0" w:color="auto"/>
              <w:bottom w:val="single" w:sz="4" w:space="0" w:color="auto"/>
              <w:right w:val="single" w:sz="2" w:space="0" w:color="auto"/>
            </w:tcBorders>
            <w:shd w:val="clear" w:color="auto" w:fill="B77BB4"/>
            <w:vAlign w:val="center"/>
          </w:tcPr>
          <w:p w:rsidR="00CC2749" w:rsidRPr="0041268B" w:rsidRDefault="00CC2749" w:rsidP="005262A8">
            <w:pPr>
              <w:spacing w:after="0" w:line="240" w:lineRule="auto"/>
              <w:jc w:val="center"/>
              <w:rPr>
                <w:rFonts w:ascii="Arial" w:hAnsi="Arial" w:cs="Arial"/>
                <w:b/>
                <w:i w:val="0"/>
                <w:color w:val="FFFFFF"/>
                <w:lang w:val="es-ES_tradnl"/>
              </w:rPr>
            </w:pPr>
            <w:r>
              <w:rPr>
                <w:rFonts w:ascii="Arial" w:hAnsi="Arial" w:cs="Arial"/>
                <w:b/>
                <w:i w:val="0"/>
                <w:color w:val="FFFFFF"/>
                <w:lang w:val="es-ES_tradnl"/>
              </w:rPr>
              <w:t>OBJETIVOS</w:t>
            </w:r>
          </w:p>
        </w:tc>
        <w:tc>
          <w:tcPr>
            <w:tcW w:w="2976" w:type="dxa"/>
            <w:tcBorders>
              <w:top w:val="single" w:sz="2" w:space="0" w:color="auto"/>
              <w:left w:val="single" w:sz="2" w:space="0" w:color="auto"/>
              <w:bottom w:val="single" w:sz="4" w:space="0" w:color="auto"/>
              <w:right w:val="single" w:sz="2" w:space="0" w:color="auto"/>
            </w:tcBorders>
            <w:shd w:val="clear" w:color="auto" w:fill="B77BB4"/>
            <w:vAlign w:val="center"/>
          </w:tcPr>
          <w:p w:rsidR="00CC2749" w:rsidRPr="0041268B" w:rsidRDefault="00CC2749" w:rsidP="005262A8">
            <w:pPr>
              <w:spacing w:after="0" w:line="240" w:lineRule="auto"/>
              <w:jc w:val="center"/>
              <w:rPr>
                <w:rFonts w:ascii="Arial" w:hAnsi="Arial" w:cs="Arial"/>
                <w:b/>
                <w:i w:val="0"/>
                <w:color w:val="FFFFFF"/>
                <w:lang w:val="es-ES_tradnl"/>
              </w:rPr>
            </w:pPr>
            <w:r w:rsidRPr="0041268B">
              <w:rPr>
                <w:rFonts w:ascii="Arial" w:hAnsi="Arial" w:cs="Arial"/>
                <w:b/>
                <w:i w:val="0"/>
                <w:color w:val="FFFFFF"/>
                <w:lang w:val="es-ES_tradnl"/>
              </w:rPr>
              <w:t>INDICADORES</w:t>
            </w:r>
          </w:p>
        </w:tc>
        <w:tc>
          <w:tcPr>
            <w:tcW w:w="1560" w:type="dxa"/>
            <w:tcBorders>
              <w:top w:val="single" w:sz="2" w:space="0" w:color="auto"/>
              <w:left w:val="single" w:sz="2" w:space="0" w:color="auto"/>
              <w:bottom w:val="single" w:sz="4" w:space="0" w:color="auto"/>
              <w:right w:val="single" w:sz="2" w:space="0" w:color="auto"/>
            </w:tcBorders>
            <w:shd w:val="clear" w:color="auto" w:fill="B77BB4"/>
            <w:vAlign w:val="center"/>
          </w:tcPr>
          <w:p w:rsidR="00CC2749" w:rsidRPr="0041268B" w:rsidRDefault="00CC2749" w:rsidP="005262A8">
            <w:pPr>
              <w:spacing w:after="0" w:line="240" w:lineRule="auto"/>
              <w:jc w:val="center"/>
              <w:rPr>
                <w:rFonts w:ascii="Arial" w:hAnsi="Arial" w:cs="Arial"/>
                <w:b/>
                <w:i w:val="0"/>
                <w:color w:val="FFFFFF"/>
                <w:lang w:val="es-ES_tradnl"/>
              </w:rPr>
            </w:pPr>
            <w:r>
              <w:rPr>
                <w:rFonts w:ascii="Arial" w:hAnsi="Arial" w:cs="Arial"/>
                <w:b/>
                <w:i w:val="0"/>
                <w:color w:val="FFFFFF"/>
                <w:lang w:val="es-ES_tradnl"/>
              </w:rPr>
              <w:t>UNIDAD</w:t>
            </w:r>
          </w:p>
        </w:tc>
        <w:tc>
          <w:tcPr>
            <w:tcW w:w="1559" w:type="dxa"/>
            <w:tcBorders>
              <w:top w:val="single" w:sz="2" w:space="0" w:color="auto"/>
              <w:left w:val="single" w:sz="2" w:space="0" w:color="auto"/>
              <w:bottom w:val="single" w:sz="4" w:space="0" w:color="auto"/>
              <w:right w:val="single" w:sz="2" w:space="0" w:color="auto"/>
            </w:tcBorders>
            <w:shd w:val="clear" w:color="auto" w:fill="B77BB4"/>
            <w:vAlign w:val="center"/>
          </w:tcPr>
          <w:p w:rsidR="00CC2749" w:rsidRDefault="00CC2749" w:rsidP="005262A8">
            <w:pPr>
              <w:spacing w:after="0" w:line="240" w:lineRule="auto"/>
              <w:jc w:val="center"/>
              <w:rPr>
                <w:rFonts w:ascii="Arial" w:hAnsi="Arial" w:cs="Arial"/>
                <w:b/>
                <w:i w:val="0"/>
                <w:color w:val="FFFFFF"/>
                <w:lang w:val="es-ES_tradnl"/>
              </w:rPr>
            </w:pPr>
            <w:r>
              <w:rPr>
                <w:rFonts w:ascii="Arial" w:hAnsi="Arial" w:cs="Arial"/>
                <w:b/>
                <w:i w:val="0"/>
                <w:color w:val="FFFFFF"/>
                <w:lang w:val="es-ES_tradnl"/>
              </w:rPr>
              <w:t>FUENTE</w:t>
            </w:r>
          </w:p>
        </w:tc>
        <w:tc>
          <w:tcPr>
            <w:tcW w:w="2126" w:type="dxa"/>
            <w:tcBorders>
              <w:top w:val="single" w:sz="2" w:space="0" w:color="auto"/>
              <w:left w:val="single" w:sz="2" w:space="0" w:color="auto"/>
              <w:bottom w:val="single" w:sz="4" w:space="0" w:color="auto"/>
              <w:right w:val="single" w:sz="2" w:space="0" w:color="auto"/>
            </w:tcBorders>
            <w:shd w:val="clear" w:color="auto" w:fill="B77BB4"/>
            <w:vAlign w:val="center"/>
          </w:tcPr>
          <w:p w:rsidR="00CC2749" w:rsidRDefault="00CC2749" w:rsidP="005262A8">
            <w:pPr>
              <w:spacing w:after="0" w:line="240" w:lineRule="auto"/>
              <w:jc w:val="center"/>
              <w:rPr>
                <w:rFonts w:ascii="Arial" w:hAnsi="Arial" w:cs="Arial"/>
                <w:b/>
                <w:i w:val="0"/>
                <w:color w:val="FFFFFF"/>
                <w:lang w:val="es-ES_tradnl"/>
              </w:rPr>
            </w:pPr>
            <w:r>
              <w:rPr>
                <w:rFonts w:ascii="Arial" w:hAnsi="Arial" w:cs="Arial"/>
                <w:b/>
                <w:i w:val="0"/>
                <w:color w:val="FFFFFF"/>
                <w:lang w:val="es-ES_tradnl"/>
              </w:rPr>
              <w:t>AÑO VALOR INICIAL</w:t>
            </w:r>
          </w:p>
        </w:tc>
        <w:tc>
          <w:tcPr>
            <w:tcW w:w="2835" w:type="dxa"/>
            <w:tcBorders>
              <w:top w:val="single" w:sz="2" w:space="0" w:color="auto"/>
              <w:left w:val="single" w:sz="2" w:space="0" w:color="auto"/>
              <w:bottom w:val="single" w:sz="4" w:space="0" w:color="auto"/>
              <w:right w:val="single" w:sz="2" w:space="0" w:color="auto"/>
            </w:tcBorders>
            <w:shd w:val="clear" w:color="auto" w:fill="B77BB4"/>
            <w:vAlign w:val="center"/>
          </w:tcPr>
          <w:p w:rsidR="00CC2749" w:rsidRPr="0041268B" w:rsidRDefault="00CC2749" w:rsidP="005262A8">
            <w:pPr>
              <w:spacing w:after="0" w:line="240" w:lineRule="auto"/>
              <w:jc w:val="center"/>
              <w:rPr>
                <w:rFonts w:ascii="Arial" w:hAnsi="Arial" w:cs="Arial"/>
                <w:b/>
                <w:i w:val="0"/>
                <w:color w:val="FFFFFF"/>
                <w:lang w:val="es-ES_tradnl"/>
              </w:rPr>
            </w:pPr>
            <w:r>
              <w:rPr>
                <w:rFonts w:ascii="Arial" w:hAnsi="Arial" w:cs="Arial"/>
                <w:b/>
                <w:i w:val="0"/>
                <w:color w:val="FFFFFF"/>
                <w:lang w:val="es-ES_tradnl"/>
              </w:rPr>
              <w:t>OBSERVACIONES</w:t>
            </w:r>
          </w:p>
        </w:tc>
      </w:tr>
      <w:tr w:rsidR="00CC2749" w:rsidRPr="0041268B" w:rsidTr="00363C2D">
        <w:tc>
          <w:tcPr>
            <w:tcW w:w="3369" w:type="dxa"/>
            <w:tcBorders>
              <w:top w:val="single" w:sz="4" w:space="0" w:color="auto"/>
              <w:left w:val="single" w:sz="4" w:space="0" w:color="auto"/>
              <w:bottom w:val="single" w:sz="4" w:space="0" w:color="auto"/>
              <w:right w:val="single" w:sz="4" w:space="0" w:color="auto"/>
            </w:tcBorders>
            <w:shd w:val="clear" w:color="auto" w:fill="FFFFFF"/>
          </w:tcPr>
          <w:p w:rsidR="00CC2749" w:rsidRPr="0041268B" w:rsidRDefault="00CC2749" w:rsidP="00581123">
            <w:pPr>
              <w:pStyle w:val="Prrafodelista"/>
              <w:numPr>
                <w:ilvl w:val="0"/>
                <w:numId w:val="45"/>
              </w:numPr>
              <w:spacing w:after="0" w:line="240" w:lineRule="auto"/>
              <w:ind w:left="345"/>
              <w:rPr>
                <w:rFonts w:ascii="Arial" w:hAnsi="Arial" w:cs="Arial"/>
                <w:i w:val="0"/>
                <w:lang w:val="es-ES_tradnl"/>
              </w:rPr>
            </w:pPr>
            <w:r w:rsidRPr="005E5EA4">
              <w:rPr>
                <w:rFonts w:ascii="Arial" w:hAnsi="Arial" w:cs="Arial"/>
                <w:i w:val="0"/>
                <w:sz w:val="22"/>
                <w:szCs w:val="22"/>
                <w:lang w:val="es-ES_tradnl"/>
              </w:rPr>
              <w:t>Aumentar la rentabilidad de las explotaciones</w:t>
            </w:r>
            <w:r>
              <w:rPr>
                <w:rFonts w:ascii="Arial" w:hAnsi="Arial" w:cs="Arial"/>
                <w:i w:val="0"/>
                <w:sz w:val="22"/>
                <w:szCs w:val="22"/>
                <w:lang w:val="es-ES_tradnl"/>
              </w:rPr>
              <w:t xml:space="preserve"> agrarias</w:t>
            </w:r>
            <w:r w:rsidRPr="005E5EA4">
              <w:rPr>
                <w:rFonts w:ascii="Arial" w:hAnsi="Arial" w:cs="Arial"/>
                <w:i w:val="0"/>
                <w:sz w:val="22"/>
                <w:szCs w:val="22"/>
                <w:lang w:val="es-ES_tradnl"/>
              </w:rPr>
              <w:t xml:space="preserve"> (calidad, diferenciación…)</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CC2749" w:rsidRDefault="00CC2749" w:rsidP="005262A8">
            <w:pPr>
              <w:pStyle w:val="Prrafodelista"/>
              <w:spacing w:after="0" w:line="240" w:lineRule="auto"/>
              <w:ind w:left="311"/>
              <w:jc w:val="both"/>
              <w:rPr>
                <w:rFonts w:ascii="Arial" w:hAnsi="Arial" w:cs="Arial"/>
                <w:i w:val="0"/>
                <w:lang w:val="es-ES_tradnl"/>
              </w:rPr>
            </w:pPr>
          </w:p>
          <w:p w:rsidR="00CC2749" w:rsidRDefault="00CC2749" w:rsidP="00581123">
            <w:pPr>
              <w:pStyle w:val="Prrafodelista"/>
              <w:numPr>
                <w:ilvl w:val="0"/>
                <w:numId w:val="36"/>
              </w:numPr>
              <w:spacing w:after="0" w:line="240" w:lineRule="auto"/>
              <w:ind w:left="315"/>
              <w:rPr>
                <w:rFonts w:ascii="Arial" w:hAnsi="Arial" w:cs="Arial"/>
                <w:i w:val="0"/>
                <w:sz w:val="22"/>
                <w:szCs w:val="22"/>
                <w:lang w:val="es-ES_tradnl"/>
              </w:rPr>
            </w:pPr>
            <w:r w:rsidRPr="005E5EA4">
              <w:rPr>
                <w:rFonts w:ascii="Arial" w:hAnsi="Arial" w:cs="Arial"/>
                <w:i w:val="0"/>
                <w:sz w:val="22"/>
                <w:szCs w:val="22"/>
                <w:lang w:val="es-ES_tradnl"/>
              </w:rPr>
              <w:t>S</w:t>
            </w:r>
            <w:r>
              <w:rPr>
                <w:rFonts w:ascii="Arial" w:hAnsi="Arial" w:cs="Arial"/>
                <w:i w:val="0"/>
                <w:sz w:val="22"/>
                <w:szCs w:val="22"/>
                <w:lang w:val="es-ES_tradnl"/>
              </w:rPr>
              <w:t xml:space="preserve">uperficie </w:t>
            </w:r>
            <w:r w:rsidRPr="005E5EA4">
              <w:rPr>
                <w:rFonts w:ascii="Arial" w:hAnsi="Arial" w:cs="Arial"/>
                <w:i w:val="0"/>
                <w:sz w:val="22"/>
                <w:szCs w:val="22"/>
                <w:lang w:val="es-ES_tradnl"/>
              </w:rPr>
              <w:t>A</w:t>
            </w:r>
            <w:r>
              <w:rPr>
                <w:rFonts w:ascii="Arial" w:hAnsi="Arial" w:cs="Arial"/>
                <w:i w:val="0"/>
                <w:sz w:val="22"/>
                <w:szCs w:val="22"/>
                <w:lang w:val="es-ES_tradnl"/>
              </w:rPr>
              <w:t xml:space="preserve">graria </w:t>
            </w:r>
            <w:r w:rsidRPr="005E5EA4">
              <w:rPr>
                <w:rFonts w:ascii="Arial" w:hAnsi="Arial" w:cs="Arial"/>
                <w:i w:val="0"/>
                <w:sz w:val="22"/>
                <w:szCs w:val="22"/>
                <w:lang w:val="es-ES_tradnl"/>
              </w:rPr>
              <w:t>U</w:t>
            </w:r>
            <w:r>
              <w:rPr>
                <w:rFonts w:ascii="Arial" w:hAnsi="Arial" w:cs="Arial"/>
                <w:i w:val="0"/>
                <w:sz w:val="22"/>
                <w:szCs w:val="22"/>
                <w:lang w:val="es-ES_tradnl"/>
              </w:rPr>
              <w:t>til</w:t>
            </w:r>
          </w:p>
          <w:p w:rsidR="00CC2749" w:rsidRPr="005E5EA4" w:rsidRDefault="00CC2749" w:rsidP="00CC2749">
            <w:pPr>
              <w:pStyle w:val="Prrafodelista"/>
              <w:spacing w:after="0" w:line="240" w:lineRule="auto"/>
              <w:ind w:left="315"/>
              <w:rPr>
                <w:rFonts w:ascii="Arial" w:hAnsi="Arial" w:cs="Arial"/>
                <w:i w:val="0"/>
                <w:sz w:val="22"/>
                <w:szCs w:val="22"/>
                <w:lang w:val="es-ES_tradnl"/>
              </w:rPr>
            </w:pPr>
          </w:p>
          <w:p w:rsidR="00CC2749" w:rsidRDefault="00CC2749" w:rsidP="00581123">
            <w:pPr>
              <w:pStyle w:val="Prrafodelista"/>
              <w:numPr>
                <w:ilvl w:val="0"/>
                <w:numId w:val="36"/>
              </w:numPr>
              <w:spacing w:after="0" w:line="240" w:lineRule="auto"/>
              <w:ind w:left="315"/>
              <w:rPr>
                <w:rFonts w:ascii="Arial" w:hAnsi="Arial" w:cs="Arial"/>
                <w:i w:val="0"/>
                <w:sz w:val="22"/>
                <w:szCs w:val="22"/>
                <w:lang w:val="es-ES_tradnl"/>
              </w:rPr>
            </w:pPr>
            <w:r>
              <w:rPr>
                <w:rFonts w:ascii="Arial" w:hAnsi="Arial" w:cs="Arial"/>
                <w:i w:val="0"/>
                <w:sz w:val="22"/>
                <w:szCs w:val="22"/>
                <w:lang w:val="es-ES_tradnl"/>
              </w:rPr>
              <w:t>N</w:t>
            </w:r>
            <w:r w:rsidRPr="005E5EA4">
              <w:rPr>
                <w:rFonts w:ascii="Arial" w:hAnsi="Arial" w:cs="Arial"/>
                <w:i w:val="0"/>
                <w:sz w:val="22"/>
                <w:szCs w:val="22"/>
                <w:lang w:val="es-ES_tradnl"/>
              </w:rPr>
              <w:t>úmero de empleo por sectores</w:t>
            </w:r>
          </w:p>
          <w:p w:rsidR="00CC2749" w:rsidRDefault="00CC2749" w:rsidP="00581123">
            <w:pPr>
              <w:pStyle w:val="Prrafodelista"/>
              <w:numPr>
                <w:ilvl w:val="0"/>
                <w:numId w:val="39"/>
              </w:numPr>
              <w:spacing w:after="0" w:line="240" w:lineRule="auto"/>
              <w:rPr>
                <w:rFonts w:ascii="Arial" w:hAnsi="Arial" w:cs="Arial"/>
                <w:i w:val="0"/>
                <w:sz w:val="22"/>
                <w:szCs w:val="22"/>
                <w:lang w:val="es-ES_tradnl"/>
              </w:rPr>
            </w:pPr>
            <w:r>
              <w:rPr>
                <w:rFonts w:ascii="Arial" w:hAnsi="Arial" w:cs="Arial"/>
                <w:i w:val="0"/>
                <w:sz w:val="22"/>
                <w:szCs w:val="22"/>
                <w:lang w:val="es-ES_tradnl"/>
              </w:rPr>
              <w:t>Agricultura</w:t>
            </w:r>
          </w:p>
          <w:p w:rsidR="00CC2749" w:rsidRDefault="00CC2749" w:rsidP="00581123">
            <w:pPr>
              <w:pStyle w:val="Prrafodelista"/>
              <w:numPr>
                <w:ilvl w:val="0"/>
                <w:numId w:val="39"/>
              </w:numPr>
              <w:spacing w:after="0" w:line="240" w:lineRule="auto"/>
              <w:rPr>
                <w:rFonts w:ascii="Arial" w:hAnsi="Arial" w:cs="Arial"/>
                <w:i w:val="0"/>
                <w:sz w:val="22"/>
                <w:szCs w:val="22"/>
                <w:lang w:val="es-ES_tradnl"/>
              </w:rPr>
            </w:pPr>
            <w:r>
              <w:rPr>
                <w:rFonts w:ascii="Arial" w:hAnsi="Arial" w:cs="Arial"/>
                <w:i w:val="0"/>
                <w:sz w:val="22"/>
                <w:szCs w:val="22"/>
                <w:lang w:val="es-ES_tradnl"/>
              </w:rPr>
              <w:t xml:space="preserve">Ganadería </w:t>
            </w:r>
          </w:p>
          <w:p w:rsidR="00CC2749" w:rsidRDefault="00CC2749" w:rsidP="00581123">
            <w:pPr>
              <w:pStyle w:val="Prrafodelista"/>
              <w:numPr>
                <w:ilvl w:val="0"/>
                <w:numId w:val="39"/>
              </w:numPr>
              <w:spacing w:after="0" w:line="240" w:lineRule="auto"/>
              <w:rPr>
                <w:rFonts w:ascii="Arial" w:hAnsi="Arial" w:cs="Arial"/>
                <w:i w:val="0"/>
                <w:sz w:val="22"/>
                <w:szCs w:val="22"/>
                <w:lang w:val="es-ES_tradnl"/>
              </w:rPr>
            </w:pPr>
            <w:r>
              <w:rPr>
                <w:rFonts w:ascii="Arial" w:hAnsi="Arial" w:cs="Arial"/>
                <w:i w:val="0"/>
                <w:sz w:val="22"/>
                <w:szCs w:val="22"/>
                <w:lang w:val="es-ES_tradnl"/>
              </w:rPr>
              <w:t>Forestal</w:t>
            </w:r>
          </w:p>
          <w:p w:rsidR="00CC2749" w:rsidRPr="00805E13" w:rsidRDefault="00CC2749" w:rsidP="00805E13">
            <w:pPr>
              <w:spacing w:after="0" w:line="240" w:lineRule="auto"/>
              <w:rPr>
                <w:rFonts w:ascii="Arial" w:hAnsi="Arial" w:cs="Arial"/>
                <w:i w:val="0"/>
                <w:sz w:val="22"/>
                <w:szCs w:val="22"/>
                <w:lang w:val="es-ES_tradnl"/>
              </w:rPr>
            </w:pPr>
          </w:p>
          <w:p w:rsidR="00CC2749" w:rsidRPr="00644D5B" w:rsidRDefault="00CC2749" w:rsidP="00644D5B">
            <w:pPr>
              <w:pStyle w:val="Prrafodelista"/>
              <w:numPr>
                <w:ilvl w:val="0"/>
                <w:numId w:val="36"/>
              </w:numPr>
              <w:spacing w:after="0" w:line="240" w:lineRule="auto"/>
              <w:ind w:left="315"/>
              <w:rPr>
                <w:rFonts w:ascii="Arial" w:hAnsi="Arial" w:cs="Arial"/>
                <w:i w:val="0"/>
                <w:sz w:val="22"/>
                <w:szCs w:val="22"/>
                <w:lang w:val="es-ES_tradnl"/>
              </w:rPr>
            </w:pPr>
            <w:r>
              <w:rPr>
                <w:rFonts w:ascii="Arial" w:hAnsi="Arial" w:cs="Arial"/>
                <w:i w:val="0"/>
                <w:sz w:val="22"/>
                <w:szCs w:val="22"/>
                <w:lang w:val="es-ES_tradnl"/>
              </w:rPr>
              <w:t>N</w:t>
            </w:r>
            <w:r w:rsidR="00644D5B">
              <w:rPr>
                <w:rFonts w:ascii="Arial" w:hAnsi="Arial" w:cs="Arial"/>
                <w:i w:val="0"/>
                <w:sz w:val="22"/>
                <w:szCs w:val="22"/>
                <w:lang w:val="es-ES_tradnl"/>
              </w:rPr>
              <w:t>úmero de explotaciones agrícolas</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CC2749" w:rsidRPr="00805E13" w:rsidRDefault="00CC2749" w:rsidP="00644D5B">
            <w:pPr>
              <w:spacing w:after="0" w:line="240" w:lineRule="auto"/>
              <w:ind w:left="33"/>
              <w:contextualSpacing/>
              <w:jc w:val="center"/>
              <w:rPr>
                <w:rFonts w:ascii="Arial" w:hAnsi="Arial" w:cs="Arial"/>
                <w:i w:val="0"/>
                <w:lang w:val="es-ES_tradnl"/>
              </w:rPr>
            </w:pPr>
          </w:p>
          <w:p w:rsidR="002F5B4F" w:rsidRDefault="00805E13" w:rsidP="00644D5B">
            <w:pPr>
              <w:spacing w:after="0" w:line="240" w:lineRule="auto"/>
              <w:ind w:left="33"/>
              <w:contextualSpacing/>
              <w:jc w:val="center"/>
              <w:rPr>
                <w:rFonts w:ascii="Arial" w:hAnsi="Arial" w:cs="Arial"/>
                <w:i w:val="0"/>
                <w:lang w:val="es-ES_tradnl"/>
              </w:rPr>
            </w:pPr>
            <w:r>
              <w:rPr>
                <w:rFonts w:ascii="Arial" w:hAnsi="Arial" w:cs="Arial"/>
                <w:i w:val="0"/>
                <w:lang w:val="es-ES_tradnl"/>
              </w:rPr>
              <w:t>Ha</w:t>
            </w:r>
          </w:p>
          <w:p w:rsidR="00644D5B" w:rsidRDefault="00644D5B" w:rsidP="00644D5B">
            <w:pPr>
              <w:spacing w:after="0" w:line="240" w:lineRule="auto"/>
              <w:ind w:left="33"/>
              <w:contextualSpacing/>
              <w:jc w:val="center"/>
              <w:rPr>
                <w:rFonts w:ascii="Arial" w:hAnsi="Arial" w:cs="Arial"/>
                <w:i w:val="0"/>
                <w:lang w:val="es-ES_tradnl"/>
              </w:rPr>
            </w:pPr>
          </w:p>
          <w:p w:rsidR="00644D5B" w:rsidRDefault="00644D5B" w:rsidP="00644D5B">
            <w:pPr>
              <w:spacing w:after="0" w:line="240" w:lineRule="auto"/>
              <w:ind w:left="33"/>
              <w:contextualSpacing/>
              <w:jc w:val="center"/>
              <w:rPr>
                <w:rFonts w:ascii="Arial" w:hAnsi="Arial" w:cs="Arial"/>
                <w:i w:val="0"/>
                <w:lang w:val="es-ES_tradnl"/>
              </w:rPr>
            </w:pPr>
          </w:p>
          <w:p w:rsidR="00644D5B" w:rsidRDefault="00644D5B" w:rsidP="00644D5B">
            <w:pPr>
              <w:spacing w:after="0" w:line="240" w:lineRule="auto"/>
              <w:ind w:left="33"/>
              <w:contextualSpacing/>
              <w:jc w:val="center"/>
              <w:rPr>
                <w:rFonts w:ascii="Arial" w:hAnsi="Arial" w:cs="Arial"/>
                <w:i w:val="0"/>
                <w:lang w:val="es-ES_tradnl"/>
              </w:rPr>
            </w:pPr>
          </w:p>
          <w:p w:rsidR="00644D5B" w:rsidRDefault="00644D5B" w:rsidP="00644D5B">
            <w:pPr>
              <w:spacing w:after="0" w:line="240" w:lineRule="auto"/>
              <w:ind w:left="33"/>
              <w:contextualSpacing/>
              <w:jc w:val="center"/>
              <w:rPr>
                <w:rFonts w:ascii="Arial" w:hAnsi="Arial" w:cs="Arial"/>
                <w:i w:val="0"/>
                <w:lang w:val="es-ES_tradnl"/>
              </w:rPr>
            </w:pPr>
            <w:r>
              <w:rPr>
                <w:rFonts w:ascii="Arial" w:hAnsi="Arial" w:cs="Arial"/>
                <w:i w:val="0"/>
                <w:lang w:val="es-ES_tradnl"/>
              </w:rPr>
              <w:t>Número</w:t>
            </w:r>
          </w:p>
          <w:p w:rsidR="00644D5B" w:rsidRDefault="00644D5B" w:rsidP="00644D5B">
            <w:pPr>
              <w:spacing w:after="0" w:line="240" w:lineRule="auto"/>
              <w:ind w:left="33"/>
              <w:contextualSpacing/>
              <w:jc w:val="center"/>
              <w:rPr>
                <w:rFonts w:ascii="Arial" w:hAnsi="Arial" w:cs="Arial"/>
                <w:i w:val="0"/>
                <w:lang w:val="es-ES_tradnl"/>
              </w:rPr>
            </w:pPr>
          </w:p>
          <w:p w:rsidR="00644D5B" w:rsidRDefault="00644D5B" w:rsidP="00644D5B">
            <w:pPr>
              <w:spacing w:after="0" w:line="240" w:lineRule="auto"/>
              <w:ind w:left="33"/>
              <w:contextualSpacing/>
              <w:jc w:val="center"/>
              <w:rPr>
                <w:rFonts w:ascii="Arial" w:hAnsi="Arial" w:cs="Arial"/>
                <w:i w:val="0"/>
                <w:lang w:val="es-ES_tradnl"/>
              </w:rPr>
            </w:pPr>
          </w:p>
          <w:p w:rsidR="00644D5B" w:rsidRDefault="00644D5B" w:rsidP="00644D5B">
            <w:pPr>
              <w:spacing w:after="0" w:line="240" w:lineRule="auto"/>
              <w:ind w:left="33"/>
              <w:contextualSpacing/>
              <w:jc w:val="center"/>
              <w:rPr>
                <w:rFonts w:ascii="Arial" w:hAnsi="Arial" w:cs="Arial"/>
                <w:i w:val="0"/>
                <w:lang w:val="es-ES_tradnl"/>
              </w:rPr>
            </w:pPr>
          </w:p>
          <w:p w:rsidR="00644D5B" w:rsidRDefault="00644D5B" w:rsidP="00644D5B">
            <w:pPr>
              <w:spacing w:after="0" w:line="240" w:lineRule="auto"/>
              <w:ind w:left="33"/>
              <w:contextualSpacing/>
              <w:jc w:val="center"/>
              <w:rPr>
                <w:rFonts w:ascii="Arial" w:hAnsi="Arial" w:cs="Arial"/>
                <w:i w:val="0"/>
                <w:lang w:val="es-ES_tradnl"/>
              </w:rPr>
            </w:pPr>
            <w:r>
              <w:rPr>
                <w:rFonts w:ascii="Arial" w:hAnsi="Arial" w:cs="Arial"/>
                <w:i w:val="0"/>
                <w:lang w:val="es-ES_tradnl"/>
              </w:rPr>
              <w:t>Número</w:t>
            </w:r>
          </w:p>
          <w:p w:rsidR="00644D5B" w:rsidRDefault="00644D5B" w:rsidP="00644D5B">
            <w:pPr>
              <w:spacing w:after="0" w:line="240" w:lineRule="auto"/>
              <w:ind w:left="33"/>
              <w:contextualSpacing/>
              <w:jc w:val="center"/>
              <w:rPr>
                <w:rFonts w:ascii="Arial" w:hAnsi="Arial" w:cs="Arial"/>
                <w:i w:val="0"/>
                <w:lang w:val="es-ES_tradnl"/>
              </w:rPr>
            </w:pPr>
          </w:p>
          <w:p w:rsidR="00644D5B" w:rsidRDefault="00644D5B" w:rsidP="00644D5B">
            <w:pPr>
              <w:spacing w:after="0" w:line="240" w:lineRule="auto"/>
              <w:ind w:left="33"/>
              <w:contextualSpacing/>
              <w:jc w:val="center"/>
              <w:rPr>
                <w:rFonts w:ascii="Arial" w:hAnsi="Arial" w:cs="Arial"/>
                <w:i w:val="0"/>
                <w:lang w:val="es-ES_tradnl"/>
              </w:rPr>
            </w:pPr>
          </w:p>
          <w:p w:rsidR="00805E13" w:rsidRPr="00805E13" w:rsidRDefault="00805E13" w:rsidP="00644D5B">
            <w:pPr>
              <w:spacing w:after="0" w:line="240" w:lineRule="auto"/>
              <w:contextualSpacing/>
              <w:rPr>
                <w:rFonts w:ascii="Arial" w:hAnsi="Arial" w:cs="Arial"/>
                <w:i w:val="0"/>
                <w:lang w:val="es-ES_tradnl"/>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644D5B" w:rsidRDefault="00644D5B" w:rsidP="00644D5B">
            <w:pPr>
              <w:spacing w:after="0" w:line="240" w:lineRule="auto"/>
              <w:ind w:left="33"/>
              <w:contextualSpacing/>
              <w:jc w:val="center"/>
              <w:rPr>
                <w:rFonts w:ascii="Arial" w:hAnsi="Arial" w:cs="Arial"/>
                <w:i w:val="0"/>
                <w:lang w:val="es-ES_tradnl"/>
              </w:rPr>
            </w:pPr>
          </w:p>
          <w:p w:rsidR="00CC2749" w:rsidRDefault="00644D5B" w:rsidP="00644D5B">
            <w:pPr>
              <w:spacing w:after="0" w:line="240" w:lineRule="auto"/>
              <w:ind w:left="33"/>
              <w:contextualSpacing/>
              <w:jc w:val="center"/>
              <w:rPr>
                <w:rFonts w:ascii="Arial" w:hAnsi="Arial" w:cs="Arial"/>
                <w:i w:val="0"/>
                <w:lang w:val="es-ES_tradnl"/>
              </w:rPr>
            </w:pPr>
            <w:r>
              <w:rPr>
                <w:rFonts w:ascii="Arial" w:hAnsi="Arial" w:cs="Arial"/>
                <w:i w:val="0"/>
                <w:lang w:val="es-ES_tradnl"/>
              </w:rPr>
              <w:t>Registro Agrario</w:t>
            </w:r>
          </w:p>
          <w:p w:rsidR="00644D5B" w:rsidRDefault="00644D5B" w:rsidP="00644D5B">
            <w:pPr>
              <w:spacing w:after="0" w:line="240" w:lineRule="auto"/>
              <w:ind w:left="33"/>
              <w:contextualSpacing/>
              <w:jc w:val="center"/>
              <w:rPr>
                <w:rFonts w:ascii="Arial" w:hAnsi="Arial" w:cs="Arial"/>
                <w:i w:val="0"/>
                <w:lang w:val="es-ES_tradnl"/>
              </w:rPr>
            </w:pPr>
          </w:p>
          <w:p w:rsidR="00644D5B" w:rsidRDefault="00644D5B" w:rsidP="00644D5B">
            <w:pPr>
              <w:spacing w:after="0" w:line="240" w:lineRule="auto"/>
              <w:ind w:left="33"/>
              <w:contextualSpacing/>
              <w:jc w:val="center"/>
              <w:rPr>
                <w:rFonts w:ascii="Arial" w:hAnsi="Arial" w:cs="Arial"/>
                <w:i w:val="0"/>
                <w:lang w:val="es-ES_tradnl"/>
              </w:rPr>
            </w:pPr>
          </w:p>
          <w:p w:rsidR="00644D5B" w:rsidRDefault="00644D5B" w:rsidP="00644D5B">
            <w:pPr>
              <w:spacing w:after="0" w:line="240" w:lineRule="auto"/>
              <w:ind w:left="33"/>
              <w:contextualSpacing/>
              <w:jc w:val="center"/>
              <w:rPr>
                <w:rFonts w:ascii="Arial" w:hAnsi="Arial" w:cs="Arial"/>
                <w:i w:val="0"/>
                <w:lang w:val="es-ES_tradnl"/>
              </w:rPr>
            </w:pPr>
            <w:r>
              <w:rPr>
                <w:rFonts w:ascii="Arial" w:hAnsi="Arial" w:cs="Arial"/>
                <w:i w:val="0"/>
                <w:lang w:val="es-ES_tradnl"/>
              </w:rPr>
              <w:t>Eustat</w:t>
            </w:r>
          </w:p>
          <w:p w:rsidR="00644D5B" w:rsidRDefault="00644D5B" w:rsidP="00644D5B">
            <w:pPr>
              <w:spacing w:after="0" w:line="240" w:lineRule="auto"/>
              <w:ind w:left="33"/>
              <w:contextualSpacing/>
              <w:jc w:val="center"/>
              <w:rPr>
                <w:rFonts w:ascii="Arial" w:hAnsi="Arial" w:cs="Arial"/>
                <w:i w:val="0"/>
                <w:lang w:val="es-ES_tradnl"/>
              </w:rPr>
            </w:pPr>
          </w:p>
          <w:p w:rsidR="00644D5B" w:rsidRDefault="00644D5B" w:rsidP="00644D5B">
            <w:pPr>
              <w:spacing w:after="0" w:line="240" w:lineRule="auto"/>
              <w:ind w:left="33"/>
              <w:contextualSpacing/>
              <w:jc w:val="center"/>
              <w:rPr>
                <w:rFonts w:ascii="Arial" w:hAnsi="Arial" w:cs="Arial"/>
                <w:i w:val="0"/>
                <w:lang w:val="es-ES_tradnl"/>
              </w:rPr>
            </w:pPr>
          </w:p>
          <w:p w:rsidR="00644D5B" w:rsidRPr="00805E13" w:rsidRDefault="00644D5B" w:rsidP="00644D5B">
            <w:pPr>
              <w:spacing w:after="0" w:line="240" w:lineRule="auto"/>
              <w:ind w:left="33"/>
              <w:contextualSpacing/>
              <w:jc w:val="center"/>
              <w:rPr>
                <w:rFonts w:ascii="Arial" w:hAnsi="Arial" w:cs="Arial"/>
                <w:i w:val="0"/>
                <w:lang w:val="es-ES_tradnl"/>
              </w:rPr>
            </w:pPr>
            <w:r>
              <w:rPr>
                <w:rFonts w:ascii="Arial" w:hAnsi="Arial" w:cs="Arial"/>
                <w:i w:val="0"/>
                <w:lang w:val="es-ES_tradnl"/>
              </w:rPr>
              <w:t>Registro agrario</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644D5B" w:rsidRDefault="00644D5B" w:rsidP="00644D5B">
            <w:pPr>
              <w:spacing w:after="0" w:line="240" w:lineRule="auto"/>
              <w:ind w:left="33"/>
              <w:contextualSpacing/>
              <w:jc w:val="center"/>
              <w:rPr>
                <w:rFonts w:ascii="Arial" w:hAnsi="Arial" w:cs="Arial"/>
                <w:i w:val="0"/>
                <w:lang w:val="es-ES_tradnl"/>
              </w:rPr>
            </w:pPr>
          </w:p>
          <w:p w:rsidR="00CC2749" w:rsidRDefault="00644D5B" w:rsidP="00644D5B">
            <w:pPr>
              <w:spacing w:after="0" w:line="240" w:lineRule="auto"/>
              <w:ind w:left="33"/>
              <w:contextualSpacing/>
              <w:jc w:val="center"/>
              <w:rPr>
                <w:rFonts w:ascii="Arial" w:hAnsi="Arial" w:cs="Arial"/>
                <w:i w:val="0"/>
                <w:lang w:val="es-ES_tradnl"/>
              </w:rPr>
            </w:pPr>
            <w:r>
              <w:rPr>
                <w:rFonts w:ascii="Arial" w:hAnsi="Arial" w:cs="Arial"/>
                <w:i w:val="0"/>
                <w:lang w:val="es-ES_tradnl"/>
              </w:rPr>
              <w:t>2009</w:t>
            </w:r>
          </w:p>
          <w:p w:rsidR="00644D5B" w:rsidRDefault="00644D5B" w:rsidP="00644D5B">
            <w:pPr>
              <w:spacing w:after="0" w:line="240" w:lineRule="auto"/>
              <w:ind w:left="33"/>
              <w:contextualSpacing/>
              <w:jc w:val="center"/>
              <w:rPr>
                <w:rFonts w:ascii="Arial" w:hAnsi="Arial" w:cs="Arial"/>
                <w:i w:val="0"/>
                <w:lang w:val="es-ES_tradnl"/>
              </w:rPr>
            </w:pPr>
          </w:p>
          <w:p w:rsidR="00644D5B" w:rsidRDefault="00644D5B" w:rsidP="00644D5B">
            <w:pPr>
              <w:spacing w:after="0" w:line="240" w:lineRule="auto"/>
              <w:ind w:left="33"/>
              <w:contextualSpacing/>
              <w:jc w:val="center"/>
              <w:rPr>
                <w:rFonts w:ascii="Arial" w:hAnsi="Arial" w:cs="Arial"/>
                <w:i w:val="0"/>
                <w:lang w:val="es-ES_tradnl"/>
              </w:rPr>
            </w:pPr>
          </w:p>
          <w:p w:rsidR="00644D5B" w:rsidRDefault="00644D5B" w:rsidP="00644D5B">
            <w:pPr>
              <w:spacing w:after="0" w:line="240" w:lineRule="auto"/>
              <w:ind w:left="33"/>
              <w:contextualSpacing/>
              <w:jc w:val="center"/>
              <w:rPr>
                <w:rFonts w:ascii="Arial" w:hAnsi="Arial" w:cs="Arial"/>
                <w:i w:val="0"/>
                <w:lang w:val="es-ES_tradnl"/>
              </w:rPr>
            </w:pPr>
          </w:p>
          <w:p w:rsidR="00644D5B" w:rsidRDefault="00644D5B" w:rsidP="00644D5B">
            <w:pPr>
              <w:spacing w:after="0" w:line="240" w:lineRule="auto"/>
              <w:ind w:left="33"/>
              <w:contextualSpacing/>
              <w:jc w:val="center"/>
              <w:rPr>
                <w:rFonts w:ascii="Arial" w:hAnsi="Arial" w:cs="Arial"/>
                <w:i w:val="0"/>
                <w:lang w:val="es-ES_tradnl"/>
              </w:rPr>
            </w:pPr>
            <w:r>
              <w:rPr>
                <w:rFonts w:ascii="Arial" w:hAnsi="Arial" w:cs="Arial"/>
                <w:i w:val="0"/>
                <w:lang w:val="es-ES_tradnl"/>
              </w:rPr>
              <w:t>2015</w:t>
            </w:r>
          </w:p>
          <w:p w:rsidR="00644D5B" w:rsidRDefault="00644D5B" w:rsidP="00644D5B">
            <w:pPr>
              <w:spacing w:after="0" w:line="240" w:lineRule="auto"/>
              <w:ind w:left="33"/>
              <w:contextualSpacing/>
              <w:jc w:val="center"/>
              <w:rPr>
                <w:rFonts w:ascii="Arial" w:hAnsi="Arial" w:cs="Arial"/>
                <w:i w:val="0"/>
                <w:lang w:val="es-ES_tradnl"/>
              </w:rPr>
            </w:pPr>
          </w:p>
          <w:p w:rsidR="00644D5B" w:rsidRDefault="00644D5B" w:rsidP="00644D5B">
            <w:pPr>
              <w:spacing w:after="0" w:line="240" w:lineRule="auto"/>
              <w:ind w:left="33"/>
              <w:contextualSpacing/>
              <w:jc w:val="center"/>
              <w:rPr>
                <w:rFonts w:ascii="Arial" w:hAnsi="Arial" w:cs="Arial"/>
                <w:i w:val="0"/>
                <w:lang w:val="es-ES_tradnl"/>
              </w:rPr>
            </w:pPr>
          </w:p>
          <w:p w:rsidR="00644D5B" w:rsidRPr="00805E13" w:rsidRDefault="00644D5B" w:rsidP="00644D5B">
            <w:pPr>
              <w:spacing w:after="0" w:line="240" w:lineRule="auto"/>
              <w:ind w:left="33"/>
              <w:contextualSpacing/>
              <w:jc w:val="center"/>
              <w:rPr>
                <w:rFonts w:ascii="Arial" w:hAnsi="Arial" w:cs="Arial"/>
                <w:i w:val="0"/>
                <w:lang w:val="es-ES_tradnl"/>
              </w:rPr>
            </w:pPr>
            <w:r>
              <w:rPr>
                <w:rFonts w:ascii="Arial" w:hAnsi="Arial" w:cs="Arial"/>
                <w:i w:val="0"/>
                <w:lang w:val="es-ES_tradnl"/>
              </w:rPr>
              <w:t>2009</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CC2749" w:rsidRPr="00805E13" w:rsidRDefault="00363C2D" w:rsidP="00363C2D">
            <w:pPr>
              <w:spacing w:after="0" w:line="240" w:lineRule="auto"/>
              <w:ind w:left="33"/>
              <w:contextualSpacing/>
              <w:jc w:val="center"/>
              <w:rPr>
                <w:rFonts w:ascii="Arial" w:hAnsi="Arial" w:cs="Arial"/>
                <w:i w:val="0"/>
                <w:lang w:val="es-ES_tradnl"/>
              </w:rPr>
            </w:pPr>
            <w:r w:rsidRPr="00363C2D">
              <w:rPr>
                <w:rFonts w:ascii="Arial" w:hAnsi="Arial" w:cs="Arial"/>
                <w:i w:val="0"/>
                <w:lang w:val="es-ES_tradnl"/>
              </w:rPr>
              <w:t>Se contabilizan las acciones a partir del momento de aplicación del PDR, es decir, año 2016</w:t>
            </w:r>
          </w:p>
        </w:tc>
      </w:tr>
      <w:tr w:rsidR="00363C2D" w:rsidRPr="0041268B" w:rsidTr="00363C2D">
        <w:tc>
          <w:tcPr>
            <w:tcW w:w="3369" w:type="dxa"/>
            <w:tcBorders>
              <w:top w:val="single" w:sz="4" w:space="0" w:color="auto"/>
              <w:left w:val="single" w:sz="4" w:space="0" w:color="auto"/>
              <w:bottom w:val="single" w:sz="4" w:space="0" w:color="auto"/>
              <w:right w:val="single" w:sz="4" w:space="0" w:color="auto"/>
            </w:tcBorders>
            <w:shd w:val="clear" w:color="auto" w:fill="FFFFFF"/>
          </w:tcPr>
          <w:p w:rsidR="00363C2D" w:rsidRPr="0041268B" w:rsidRDefault="00363C2D" w:rsidP="00581123">
            <w:pPr>
              <w:pStyle w:val="Prrafodelista"/>
              <w:numPr>
                <w:ilvl w:val="0"/>
                <w:numId w:val="45"/>
              </w:numPr>
              <w:spacing w:after="0" w:line="240" w:lineRule="auto"/>
              <w:ind w:left="345"/>
              <w:rPr>
                <w:rFonts w:ascii="Arial" w:hAnsi="Arial" w:cs="Arial"/>
                <w:i w:val="0"/>
                <w:lang w:val="es-ES_tradnl"/>
              </w:rPr>
            </w:pPr>
            <w:r w:rsidRPr="005E5EA4">
              <w:rPr>
                <w:rFonts w:ascii="Arial" w:hAnsi="Arial" w:cs="Arial"/>
                <w:i w:val="0"/>
                <w:sz w:val="22"/>
                <w:szCs w:val="22"/>
                <w:lang w:val="es-ES_tradnl"/>
              </w:rPr>
              <w:t>Mantener y rejuvenecer la población en el medio rural</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363C2D" w:rsidRDefault="00363C2D" w:rsidP="00581123">
            <w:pPr>
              <w:pStyle w:val="Prrafodelista"/>
              <w:numPr>
                <w:ilvl w:val="0"/>
                <w:numId w:val="36"/>
              </w:numPr>
              <w:spacing w:after="0" w:line="240" w:lineRule="auto"/>
              <w:ind w:left="315"/>
              <w:rPr>
                <w:rFonts w:ascii="Arial" w:hAnsi="Arial" w:cs="Arial"/>
                <w:i w:val="0"/>
                <w:sz w:val="22"/>
                <w:szCs w:val="22"/>
                <w:lang w:val="es-ES_tradnl"/>
              </w:rPr>
            </w:pPr>
            <w:r>
              <w:rPr>
                <w:rFonts w:ascii="Arial" w:hAnsi="Arial" w:cs="Arial"/>
                <w:i w:val="0"/>
                <w:sz w:val="22"/>
                <w:szCs w:val="22"/>
                <w:lang w:val="es-ES_tradnl"/>
              </w:rPr>
              <w:t>P</w:t>
            </w:r>
            <w:r w:rsidRPr="005E5EA4">
              <w:rPr>
                <w:rFonts w:ascii="Arial" w:hAnsi="Arial" w:cs="Arial"/>
                <w:i w:val="0"/>
                <w:sz w:val="22"/>
                <w:szCs w:val="22"/>
                <w:lang w:val="es-ES_tradnl"/>
              </w:rPr>
              <w:t>oblación empadronada por sexo</w:t>
            </w:r>
          </w:p>
          <w:p w:rsidR="00363C2D" w:rsidRDefault="00363C2D" w:rsidP="00581123">
            <w:pPr>
              <w:pStyle w:val="Prrafodelista"/>
              <w:numPr>
                <w:ilvl w:val="0"/>
                <w:numId w:val="41"/>
              </w:numPr>
              <w:spacing w:after="0" w:line="240" w:lineRule="auto"/>
              <w:rPr>
                <w:rFonts w:ascii="Arial" w:hAnsi="Arial" w:cs="Arial"/>
                <w:i w:val="0"/>
                <w:sz w:val="22"/>
                <w:szCs w:val="22"/>
                <w:lang w:val="es-ES_tradnl"/>
              </w:rPr>
            </w:pPr>
            <w:r>
              <w:rPr>
                <w:rFonts w:ascii="Arial" w:hAnsi="Arial" w:cs="Arial"/>
                <w:i w:val="0"/>
                <w:sz w:val="22"/>
                <w:szCs w:val="22"/>
                <w:lang w:val="es-ES_tradnl"/>
              </w:rPr>
              <w:t>Mujeres</w:t>
            </w:r>
          </w:p>
          <w:p w:rsidR="00363C2D" w:rsidRDefault="00363C2D" w:rsidP="00581123">
            <w:pPr>
              <w:pStyle w:val="Prrafodelista"/>
              <w:numPr>
                <w:ilvl w:val="0"/>
                <w:numId w:val="41"/>
              </w:numPr>
              <w:spacing w:after="0" w:line="240" w:lineRule="auto"/>
              <w:rPr>
                <w:rFonts w:ascii="Arial" w:hAnsi="Arial" w:cs="Arial"/>
                <w:i w:val="0"/>
                <w:sz w:val="22"/>
                <w:szCs w:val="22"/>
                <w:lang w:val="es-ES_tradnl"/>
              </w:rPr>
            </w:pPr>
            <w:r>
              <w:rPr>
                <w:rFonts w:ascii="Arial" w:hAnsi="Arial" w:cs="Arial"/>
                <w:i w:val="0"/>
                <w:sz w:val="22"/>
                <w:szCs w:val="22"/>
                <w:lang w:val="es-ES_tradnl"/>
              </w:rPr>
              <w:t>Hombres</w:t>
            </w:r>
          </w:p>
          <w:p w:rsidR="00363C2D" w:rsidRPr="005E5EA4" w:rsidRDefault="00363C2D" w:rsidP="00CC2749">
            <w:pPr>
              <w:pStyle w:val="Prrafodelista"/>
              <w:spacing w:after="0" w:line="240" w:lineRule="auto"/>
              <w:ind w:left="315"/>
              <w:rPr>
                <w:rFonts w:ascii="Arial" w:hAnsi="Arial" w:cs="Arial"/>
                <w:i w:val="0"/>
                <w:sz w:val="22"/>
                <w:szCs w:val="22"/>
                <w:lang w:val="es-ES_tradnl"/>
              </w:rPr>
            </w:pPr>
          </w:p>
          <w:p w:rsidR="00363C2D" w:rsidRDefault="00363C2D" w:rsidP="00581123">
            <w:pPr>
              <w:pStyle w:val="Prrafodelista"/>
              <w:numPr>
                <w:ilvl w:val="0"/>
                <w:numId w:val="36"/>
              </w:numPr>
              <w:spacing w:after="0" w:line="240" w:lineRule="auto"/>
              <w:ind w:left="315"/>
              <w:rPr>
                <w:rFonts w:ascii="Arial" w:hAnsi="Arial" w:cs="Arial"/>
                <w:i w:val="0"/>
                <w:sz w:val="22"/>
                <w:szCs w:val="22"/>
                <w:lang w:val="es-ES_tradnl"/>
              </w:rPr>
            </w:pPr>
            <w:r>
              <w:rPr>
                <w:rFonts w:ascii="Arial" w:hAnsi="Arial" w:cs="Arial"/>
                <w:i w:val="0"/>
                <w:sz w:val="22"/>
                <w:szCs w:val="22"/>
                <w:lang w:val="es-ES_tradnl"/>
              </w:rPr>
              <w:t>T</w:t>
            </w:r>
            <w:r w:rsidRPr="005E5EA4">
              <w:rPr>
                <w:rFonts w:ascii="Arial" w:hAnsi="Arial" w:cs="Arial"/>
                <w:i w:val="0"/>
                <w:sz w:val="22"/>
                <w:szCs w:val="22"/>
                <w:lang w:val="es-ES_tradnl"/>
              </w:rPr>
              <w:t>asa masculinidad</w:t>
            </w:r>
          </w:p>
          <w:p w:rsidR="00363C2D" w:rsidRPr="005E5EA4" w:rsidRDefault="00363C2D" w:rsidP="00CC2749">
            <w:pPr>
              <w:pStyle w:val="Prrafodelista"/>
              <w:spacing w:after="0" w:line="240" w:lineRule="auto"/>
              <w:ind w:left="315"/>
              <w:rPr>
                <w:rFonts w:ascii="Arial" w:hAnsi="Arial" w:cs="Arial"/>
                <w:i w:val="0"/>
                <w:sz w:val="22"/>
                <w:szCs w:val="22"/>
                <w:lang w:val="es-ES_tradnl"/>
              </w:rPr>
            </w:pPr>
          </w:p>
          <w:p w:rsidR="00363C2D" w:rsidRPr="004C3E8D" w:rsidRDefault="00363C2D" w:rsidP="00581123">
            <w:pPr>
              <w:pStyle w:val="Prrafodelista"/>
              <w:numPr>
                <w:ilvl w:val="0"/>
                <w:numId w:val="36"/>
              </w:numPr>
              <w:spacing w:after="0" w:line="240" w:lineRule="auto"/>
              <w:ind w:left="315"/>
              <w:rPr>
                <w:rFonts w:ascii="Arial" w:hAnsi="Arial" w:cs="Arial"/>
                <w:i w:val="0"/>
                <w:sz w:val="22"/>
                <w:szCs w:val="22"/>
                <w:lang w:val="es-ES_tradnl"/>
              </w:rPr>
            </w:pPr>
            <w:r>
              <w:rPr>
                <w:rFonts w:ascii="Arial" w:hAnsi="Arial" w:cs="Arial"/>
                <w:i w:val="0"/>
                <w:sz w:val="22"/>
                <w:szCs w:val="22"/>
                <w:lang w:val="es-ES_tradnl"/>
              </w:rPr>
              <w:t>Í</w:t>
            </w:r>
            <w:r w:rsidRPr="005E5EA4">
              <w:rPr>
                <w:rFonts w:ascii="Arial" w:hAnsi="Arial" w:cs="Arial"/>
                <w:i w:val="0"/>
                <w:sz w:val="22"/>
                <w:szCs w:val="22"/>
                <w:lang w:val="es-ES_tradnl"/>
              </w:rPr>
              <w:t>ndice de envejecimiento</w:t>
            </w:r>
          </w:p>
          <w:p w:rsidR="00363C2D" w:rsidRPr="004C3E8D" w:rsidRDefault="00363C2D" w:rsidP="00581123">
            <w:pPr>
              <w:pStyle w:val="Prrafodelista"/>
              <w:numPr>
                <w:ilvl w:val="0"/>
                <w:numId w:val="42"/>
              </w:numPr>
              <w:spacing w:after="0" w:line="240" w:lineRule="auto"/>
              <w:rPr>
                <w:rFonts w:ascii="Arial" w:hAnsi="Arial" w:cs="Arial"/>
                <w:i w:val="0"/>
                <w:sz w:val="22"/>
                <w:szCs w:val="22"/>
                <w:lang w:val="es-ES_tradnl"/>
              </w:rPr>
            </w:pPr>
            <w:r>
              <w:rPr>
                <w:rFonts w:ascii="Arial" w:hAnsi="Arial" w:cs="Arial"/>
                <w:i w:val="0"/>
                <w:sz w:val="22"/>
                <w:szCs w:val="22"/>
                <w:lang w:val="es-ES_tradnl"/>
              </w:rPr>
              <w:t xml:space="preserve">Mujeres </w:t>
            </w:r>
          </w:p>
          <w:p w:rsidR="00363C2D" w:rsidRPr="0041268B" w:rsidRDefault="00363C2D" w:rsidP="00581123">
            <w:pPr>
              <w:pStyle w:val="Prrafodelista"/>
              <w:numPr>
                <w:ilvl w:val="0"/>
                <w:numId w:val="49"/>
              </w:numPr>
              <w:spacing w:after="0" w:line="240" w:lineRule="auto"/>
              <w:ind w:left="323"/>
              <w:rPr>
                <w:rFonts w:ascii="Arial" w:hAnsi="Arial" w:cs="Arial"/>
                <w:i w:val="0"/>
                <w:sz w:val="18"/>
                <w:szCs w:val="18"/>
                <w:lang w:val="es-ES_tradnl"/>
              </w:rPr>
            </w:pPr>
            <w:r>
              <w:rPr>
                <w:rFonts w:ascii="Arial" w:hAnsi="Arial" w:cs="Arial"/>
                <w:i w:val="0"/>
                <w:sz w:val="22"/>
                <w:szCs w:val="22"/>
                <w:lang w:val="es-ES_tradnl"/>
              </w:rPr>
              <w:t>Hombres</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363C2D" w:rsidRDefault="00363C2D" w:rsidP="00644D5B">
            <w:pPr>
              <w:spacing w:after="0" w:line="240" w:lineRule="auto"/>
              <w:ind w:left="34"/>
              <w:contextualSpacing/>
              <w:jc w:val="center"/>
              <w:rPr>
                <w:rFonts w:ascii="Arial" w:hAnsi="Arial" w:cs="Arial"/>
                <w:i w:val="0"/>
                <w:lang w:val="es-ES_tradnl"/>
              </w:rPr>
            </w:pPr>
          </w:p>
          <w:p w:rsidR="00363C2D" w:rsidRDefault="00363C2D" w:rsidP="00644D5B">
            <w:pPr>
              <w:spacing w:after="0" w:line="240" w:lineRule="auto"/>
              <w:ind w:left="34"/>
              <w:contextualSpacing/>
              <w:jc w:val="center"/>
              <w:rPr>
                <w:rFonts w:ascii="Arial" w:hAnsi="Arial" w:cs="Arial"/>
                <w:i w:val="0"/>
                <w:lang w:val="es-ES_tradnl"/>
              </w:rPr>
            </w:pPr>
          </w:p>
          <w:p w:rsidR="00363C2D" w:rsidRDefault="00363C2D" w:rsidP="00644D5B">
            <w:pPr>
              <w:spacing w:after="0" w:line="240" w:lineRule="auto"/>
              <w:ind w:left="34"/>
              <w:contextualSpacing/>
              <w:jc w:val="center"/>
              <w:rPr>
                <w:rFonts w:ascii="Arial" w:hAnsi="Arial" w:cs="Arial"/>
                <w:i w:val="0"/>
                <w:lang w:val="es-ES_tradnl"/>
              </w:rPr>
            </w:pPr>
          </w:p>
          <w:p w:rsidR="00363C2D" w:rsidRDefault="00363C2D" w:rsidP="00644D5B">
            <w:pPr>
              <w:spacing w:after="0" w:line="240" w:lineRule="auto"/>
              <w:contextualSpacing/>
              <w:rPr>
                <w:rFonts w:ascii="Arial" w:hAnsi="Arial" w:cs="Arial"/>
                <w:i w:val="0"/>
                <w:lang w:val="es-ES_tradnl"/>
              </w:rPr>
            </w:pPr>
            <w:r>
              <w:rPr>
                <w:rFonts w:ascii="Arial" w:hAnsi="Arial" w:cs="Arial"/>
                <w:i w:val="0"/>
                <w:lang w:val="es-ES_tradnl"/>
              </w:rPr>
              <w:t>Número</w:t>
            </w:r>
          </w:p>
          <w:p w:rsidR="00363C2D" w:rsidRDefault="00363C2D" w:rsidP="00644D5B">
            <w:pPr>
              <w:spacing w:after="0" w:line="240" w:lineRule="auto"/>
              <w:contextualSpacing/>
              <w:rPr>
                <w:rFonts w:ascii="Arial" w:hAnsi="Arial" w:cs="Arial"/>
                <w:i w:val="0"/>
                <w:lang w:val="es-ES_tradnl"/>
              </w:rPr>
            </w:pPr>
          </w:p>
          <w:p w:rsidR="00363C2D" w:rsidRDefault="00363C2D" w:rsidP="00644D5B">
            <w:pPr>
              <w:spacing w:after="0" w:line="240" w:lineRule="auto"/>
              <w:contextualSpacing/>
              <w:rPr>
                <w:rFonts w:ascii="Arial" w:hAnsi="Arial" w:cs="Arial"/>
                <w:i w:val="0"/>
                <w:lang w:val="es-ES_tradnl"/>
              </w:rPr>
            </w:pPr>
          </w:p>
          <w:p w:rsidR="00363C2D" w:rsidRDefault="00363C2D" w:rsidP="00644D5B">
            <w:pPr>
              <w:spacing w:after="0" w:line="240" w:lineRule="auto"/>
              <w:contextualSpacing/>
              <w:rPr>
                <w:rFonts w:ascii="Arial" w:hAnsi="Arial" w:cs="Arial"/>
                <w:i w:val="0"/>
                <w:lang w:val="es-ES_tradnl"/>
              </w:rPr>
            </w:pPr>
          </w:p>
          <w:p w:rsidR="00363C2D" w:rsidRPr="00405954" w:rsidRDefault="00363C2D" w:rsidP="00644D5B">
            <w:pPr>
              <w:spacing w:after="0" w:line="240" w:lineRule="auto"/>
              <w:contextualSpacing/>
              <w:rPr>
                <w:rFonts w:ascii="Arial" w:hAnsi="Arial" w:cs="Arial"/>
                <w:i w:val="0"/>
                <w:lang w:val="es-ES_tradnl"/>
              </w:rPr>
            </w:pPr>
            <w:r>
              <w:rPr>
                <w:rFonts w:ascii="Arial" w:hAnsi="Arial" w:cs="Arial"/>
                <w:i w:val="0"/>
                <w:lang w:val="es-ES_tradnl"/>
              </w:rPr>
              <w:t>Porcentaje</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363C2D" w:rsidRDefault="00363C2D" w:rsidP="00644D5B">
            <w:pPr>
              <w:spacing w:after="0" w:line="240" w:lineRule="auto"/>
              <w:ind w:left="33"/>
              <w:contextualSpacing/>
              <w:jc w:val="center"/>
              <w:rPr>
                <w:rFonts w:ascii="Arial" w:hAnsi="Arial" w:cs="Arial"/>
                <w:i w:val="0"/>
                <w:lang w:val="es-ES_tradnl"/>
              </w:rPr>
            </w:pPr>
          </w:p>
          <w:p w:rsidR="00363C2D" w:rsidRDefault="00363C2D" w:rsidP="00644D5B">
            <w:pPr>
              <w:spacing w:after="0" w:line="240" w:lineRule="auto"/>
              <w:ind w:left="33"/>
              <w:contextualSpacing/>
              <w:jc w:val="center"/>
              <w:rPr>
                <w:rFonts w:ascii="Arial" w:hAnsi="Arial" w:cs="Arial"/>
                <w:i w:val="0"/>
                <w:lang w:val="es-ES_tradnl"/>
              </w:rPr>
            </w:pPr>
          </w:p>
          <w:p w:rsidR="00363C2D" w:rsidRDefault="00363C2D" w:rsidP="00644D5B">
            <w:pPr>
              <w:spacing w:after="0" w:line="240" w:lineRule="auto"/>
              <w:contextualSpacing/>
              <w:rPr>
                <w:rFonts w:ascii="Arial" w:hAnsi="Arial" w:cs="Arial"/>
                <w:i w:val="0"/>
                <w:lang w:val="es-ES_tradnl"/>
              </w:rPr>
            </w:pPr>
          </w:p>
          <w:p w:rsidR="00363C2D" w:rsidRDefault="00363C2D" w:rsidP="00644D5B">
            <w:pPr>
              <w:spacing w:after="0" w:line="240" w:lineRule="auto"/>
              <w:ind w:left="33"/>
              <w:contextualSpacing/>
              <w:jc w:val="center"/>
              <w:rPr>
                <w:rFonts w:ascii="Arial" w:hAnsi="Arial" w:cs="Arial"/>
                <w:i w:val="0"/>
                <w:lang w:val="es-ES_tradnl"/>
              </w:rPr>
            </w:pPr>
          </w:p>
          <w:p w:rsidR="00363C2D" w:rsidRDefault="00363C2D" w:rsidP="00644D5B">
            <w:pPr>
              <w:spacing w:after="0" w:line="240" w:lineRule="auto"/>
              <w:ind w:left="33"/>
              <w:contextualSpacing/>
              <w:jc w:val="center"/>
              <w:rPr>
                <w:rFonts w:ascii="Arial" w:hAnsi="Arial" w:cs="Arial"/>
                <w:i w:val="0"/>
                <w:lang w:val="es-ES_tradnl"/>
              </w:rPr>
            </w:pPr>
          </w:p>
          <w:p w:rsidR="00363C2D" w:rsidRPr="00644D5B" w:rsidRDefault="00363C2D" w:rsidP="00644D5B">
            <w:pPr>
              <w:spacing w:after="0" w:line="240" w:lineRule="auto"/>
              <w:ind w:left="33"/>
              <w:contextualSpacing/>
              <w:jc w:val="center"/>
              <w:rPr>
                <w:rFonts w:ascii="Arial" w:hAnsi="Arial" w:cs="Arial"/>
                <w:i w:val="0"/>
                <w:lang w:val="es-ES_tradnl"/>
              </w:rPr>
            </w:pPr>
            <w:r>
              <w:rPr>
                <w:rFonts w:ascii="Arial" w:hAnsi="Arial" w:cs="Arial"/>
                <w:i w:val="0"/>
                <w:lang w:val="es-ES_tradnl"/>
              </w:rPr>
              <w:t>EUSTAT</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363C2D" w:rsidRDefault="00363C2D" w:rsidP="00644D5B">
            <w:pPr>
              <w:spacing w:after="0" w:line="240" w:lineRule="auto"/>
              <w:ind w:left="33"/>
              <w:contextualSpacing/>
              <w:jc w:val="center"/>
              <w:rPr>
                <w:rFonts w:ascii="Arial" w:hAnsi="Arial" w:cs="Arial"/>
                <w:i w:val="0"/>
                <w:lang w:val="es-ES_tradnl"/>
              </w:rPr>
            </w:pPr>
          </w:p>
          <w:p w:rsidR="00363C2D" w:rsidRDefault="00363C2D" w:rsidP="00644D5B">
            <w:pPr>
              <w:spacing w:after="0" w:line="240" w:lineRule="auto"/>
              <w:ind w:left="33"/>
              <w:contextualSpacing/>
              <w:jc w:val="center"/>
              <w:rPr>
                <w:rFonts w:ascii="Arial" w:hAnsi="Arial" w:cs="Arial"/>
                <w:i w:val="0"/>
                <w:lang w:val="es-ES_tradnl"/>
              </w:rPr>
            </w:pPr>
          </w:p>
          <w:p w:rsidR="00363C2D" w:rsidRDefault="00363C2D" w:rsidP="00644D5B">
            <w:pPr>
              <w:spacing w:after="0" w:line="240" w:lineRule="auto"/>
              <w:ind w:left="33"/>
              <w:contextualSpacing/>
              <w:jc w:val="center"/>
              <w:rPr>
                <w:rFonts w:ascii="Arial" w:hAnsi="Arial" w:cs="Arial"/>
                <w:i w:val="0"/>
                <w:lang w:val="es-ES_tradnl"/>
              </w:rPr>
            </w:pPr>
          </w:p>
          <w:p w:rsidR="00363C2D" w:rsidRDefault="00363C2D" w:rsidP="00644D5B">
            <w:pPr>
              <w:spacing w:after="0" w:line="240" w:lineRule="auto"/>
              <w:ind w:left="33"/>
              <w:contextualSpacing/>
              <w:jc w:val="center"/>
              <w:rPr>
                <w:rFonts w:ascii="Arial" w:hAnsi="Arial" w:cs="Arial"/>
                <w:i w:val="0"/>
                <w:lang w:val="es-ES_tradnl"/>
              </w:rPr>
            </w:pPr>
          </w:p>
          <w:p w:rsidR="00363C2D" w:rsidRDefault="00363C2D" w:rsidP="00644D5B">
            <w:pPr>
              <w:spacing w:after="0" w:line="240" w:lineRule="auto"/>
              <w:ind w:left="33"/>
              <w:contextualSpacing/>
              <w:jc w:val="center"/>
              <w:rPr>
                <w:rFonts w:ascii="Arial" w:hAnsi="Arial" w:cs="Arial"/>
                <w:i w:val="0"/>
                <w:lang w:val="es-ES_tradnl"/>
              </w:rPr>
            </w:pPr>
          </w:p>
          <w:p w:rsidR="00363C2D" w:rsidRPr="00644D5B" w:rsidRDefault="00363C2D" w:rsidP="00644D5B">
            <w:pPr>
              <w:spacing w:after="0" w:line="240" w:lineRule="auto"/>
              <w:ind w:left="33"/>
              <w:contextualSpacing/>
              <w:jc w:val="center"/>
              <w:rPr>
                <w:rFonts w:ascii="Arial" w:hAnsi="Arial" w:cs="Arial"/>
                <w:i w:val="0"/>
                <w:lang w:val="es-ES_tradnl"/>
              </w:rPr>
            </w:pPr>
            <w:r>
              <w:rPr>
                <w:rFonts w:ascii="Arial" w:hAnsi="Arial" w:cs="Arial"/>
                <w:i w:val="0"/>
                <w:lang w:val="es-ES_tradnl"/>
              </w:rPr>
              <w:t>2015</w:t>
            </w:r>
          </w:p>
        </w:tc>
        <w:tc>
          <w:tcPr>
            <w:tcW w:w="2835" w:type="dxa"/>
            <w:vMerge w:val="restart"/>
            <w:tcBorders>
              <w:top w:val="single" w:sz="4" w:space="0" w:color="auto"/>
              <w:left w:val="single" w:sz="4" w:space="0" w:color="auto"/>
              <w:right w:val="single" w:sz="4" w:space="0" w:color="auto"/>
            </w:tcBorders>
            <w:shd w:val="clear" w:color="auto" w:fill="FFFFFF"/>
            <w:vAlign w:val="center"/>
          </w:tcPr>
          <w:p w:rsidR="00363C2D" w:rsidRPr="00644D5B" w:rsidRDefault="00363C2D" w:rsidP="00363C2D">
            <w:pPr>
              <w:spacing w:after="0" w:line="240" w:lineRule="auto"/>
              <w:ind w:left="33"/>
              <w:contextualSpacing/>
              <w:jc w:val="center"/>
              <w:rPr>
                <w:rFonts w:ascii="Arial" w:hAnsi="Arial" w:cs="Arial"/>
                <w:i w:val="0"/>
                <w:lang w:val="es-ES_tradnl"/>
              </w:rPr>
            </w:pPr>
            <w:r w:rsidRPr="00363C2D">
              <w:rPr>
                <w:rFonts w:ascii="Arial" w:hAnsi="Arial" w:cs="Arial"/>
                <w:i w:val="0"/>
                <w:lang w:val="es-ES_tradnl"/>
              </w:rPr>
              <w:t>Se contabilizan las acciones a partir del momento de aplicación del PDR, es decir, año 2016</w:t>
            </w:r>
          </w:p>
        </w:tc>
      </w:tr>
      <w:tr w:rsidR="00363C2D" w:rsidRPr="0041268B" w:rsidTr="00413BFD">
        <w:tc>
          <w:tcPr>
            <w:tcW w:w="3369" w:type="dxa"/>
            <w:tcBorders>
              <w:top w:val="single" w:sz="4" w:space="0" w:color="auto"/>
              <w:left w:val="single" w:sz="4" w:space="0" w:color="auto"/>
              <w:bottom w:val="single" w:sz="4" w:space="0" w:color="auto"/>
              <w:right w:val="single" w:sz="4" w:space="0" w:color="auto"/>
            </w:tcBorders>
            <w:shd w:val="clear" w:color="auto" w:fill="FFFFFF"/>
          </w:tcPr>
          <w:p w:rsidR="00363C2D" w:rsidRDefault="00363C2D" w:rsidP="00581123">
            <w:pPr>
              <w:pStyle w:val="Prrafodelista"/>
              <w:numPr>
                <w:ilvl w:val="0"/>
                <w:numId w:val="45"/>
              </w:numPr>
              <w:spacing w:after="0" w:line="240" w:lineRule="auto"/>
              <w:rPr>
                <w:rFonts w:ascii="Arial" w:hAnsi="Arial" w:cs="Arial"/>
                <w:i w:val="0"/>
                <w:sz w:val="22"/>
                <w:szCs w:val="22"/>
                <w:lang w:val="es-ES_tradnl"/>
              </w:rPr>
            </w:pPr>
            <w:r w:rsidRPr="005E5EA4">
              <w:rPr>
                <w:rFonts w:ascii="Arial" w:hAnsi="Arial" w:cs="Arial"/>
                <w:i w:val="0"/>
                <w:sz w:val="22"/>
                <w:szCs w:val="22"/>
                <w:lang w:val="es-ES_tradnl"/>
              </w:rPr>
              <w:t>Incrementar el número de personas formadas y la motivación a la formación.</w:t>
            </w:r>
          </w:p>
          <w:p w:rsidR="00363C2D" w:rsidRPr="0041268B" w:rsidRDefault="00363C2D" w:rsidP="002F5B4F">
            <w:pPr>
              <w:pStyle w:val="Prrafodelista"/>
              <w:spacing w:after="0" w:line="240" w:lineRule="auto"/>
              <w:rPr>
                <w:rFonts w:ascii="Arial" w:hAnsi="Arial" w:cs="Arial"/>
                <w:i w:val="0"/>
                <w:lang w:val="es-ES_tradnl"/>
              </w:rPr>
            </w:pP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363C2D" w:rsidRDefault="00363C2D" w:rsidP="00581123">
            <w:pPr>
              <w:pStyle w:val="Prrafodelista"/>
              <w:numPr>
                <w:ilvl w:val="0"/>
                <w:numId w:val="36"/>
              </w:numPr>
              <w:spacing w:after="0" w:line="240" w:lineRule="auto"/>
              <w:ind w:left="315"/>
              <w:rPr>
                <w:rFonts w:ascii="Arial" w:hAnsi="Arial" w:cs="Arial"/>
                <w:i w:val="0"/>
                <w:sz w:val="22"/>
                <w:szCs w:val="22"/>
                <w:lang w:val="es-ES_tradnl"/>
              </w:rPr>
            </w:pPr>
            <w:r>
              <w:rPr>
                <w:rFonts w:ascii="Arial" w:hAnsi="Arial" w:cs="Arial"/>
                <w:i w:val="0"/>
                <w:sz w:val="22"/>
                <w:szCs w:val="22"/>
                <w:lang w:val="es-ES_tradnl"/>
              </w:rPr>
              <w:t xml:space="preserve">Nivel de instrucción de la población mayor a 10 años </w:t>
            </w:r>
          </w:p>
          <w:p w:rsidR="00363C2D" w:rsidRDefault="00363C2D" w:rsidP="00581123">
            <w:pPr>
              <w:pStyle w:val="Prrafodelista"/>
              <w:numPr>
                <w:ilvl w:val="1"/>
                <w:numId w:val="36"/>
              </w:numPr>
              <w:spacing w:after="0" w:line="240" w:lineRule="auto"/>
              <w:rPr>
                <w:rFonts w:ascii="Arial" w:hAnsi="Arial" w:cs="Arial"/>
                <w:i w:val="0"/>
                <w:sz w:val="22"/>
                <w:szCs w:val="22"/>
                <w:lang w:val="es-ES_tradnl"/>
              </w:rPr>
            </w:pPr>
            <w:r>
              <w:rPr>
                <w:rFonts w:ascii="Arial" w:hAnsi="Arial" w:cs="Arial"/>
                <w:i w:val="0"/>
                <w:sz w:val="22"/>
                <w:szCs w:val="22"/>
                <w:lang w:val="es-ES_tradnl"/>
              </w:rPr>
              <w:t>Total población base</w:t>
            </w:r>
          </w:p>
          <w:p w:rsidR="00363C2D" w:rsidRDefault="00363C2D" w:rsidP="00581123">
            <w:pPr>
              <w:pStyle w:val="Prrafodelista"/>
              <w:numPr>
                <w:ilvl w:val="1"/>
                <w:numId w:val="36"/>
              </w:numPr>
              <w:spacing w:after="0" w:line="240" w:lineRule="auto"/>
              <w:rPr>
                <w:rFonts w:ascii="Arial" w:hAnsi="Arial" w:cs="Arial"/>
                <w:i w:val="0"/>
                <w:sz w:val="22"/>
                <w:szCs w:val="22"/>
                <w:lang w:val="es-ES_tradnl"/>
              </w:rPr>
            </w:pPr>
            <w:r>
              <w:rPr>
                <w:rFonts w:ascii="Arial" w:hAnsi="Arial" w:cs="Arial"/>
                <w:i w:val="0"/>
                <w:sz w:val="22"/>
                <w:szCs w:val="22"/>
                <w:lang w:val="es-ES_tradnl"/>
              </w:rPr>
              <w:t>Analfabetos</w:t>
            </w:r>
          </w:p>
          <w:p w:rsidR="00363C2D" w:rsidRDefault="00363C2D" w:rsidP="00581123">
            <w:pPr>
              <w:pStyle w:val="Prrafodelista"/>
              <w:numPr>
                <w:ilvl w:val="1"/>
                <w:numId w:val="36"/>
              </w:numPr>
              <w:spacing w:after="0" w:line="240" w:lineRule="auto"/>
              <w:rPr>
                <w:rFonts w:ascii="Arial" w:hAnsi="Arial" w:cs="Arial"/>
                <w:i w:val="0"/>
                <w:sz w:val="22"/>
                <w:szCs w:val="22"/>
                <w:lang w:val="es-ES_tradnl"/>
              </w:rPr>
            </w:pPr>
            <w:r>
              <w:rPr>
                <w:rFonts w:ascii="Arial" w:hAnsi="Arial" w:cs="Arial"/>
                <w:i w:val="0"/>
                <w:sz w:val="22"/>
                <w:szCs w:val="22"/>
                <w:lang w:val="es-ES_tradnl"/>
              </w:rPr>
              <w:t>Sin estudios</w:t>
            </w:r>
          </w:p>
          <w:p w:rsidR="00363C2D" w:rsidRDefault="00363C2D" w:rsidP="00581123">
            <w:pPr>
              <w:pStyle w:val="Prrafodelista"/>
              <w:numPr>
                <w:ilvl w:val="1"/>
                <w:numId w:val="36"/>
              </w:numPr>
              <w:spacing w:after="0" w:line="240" w:lineRule="auto"/>
              <w:rPr>
                <w:rFonts w:ascii="Arial" w:hAnsi="Arial" w:cs="Arial"/>
                <w:i w:val="0"/>
                <w:sz w:val="22"/>
                <w:szCs w:val="22"/>
                <w:lang w:val="es-ES_tradnl"/>
              </w:rPr>
            </w:pPr>
            <w:r>
              <w:rPr>
                <w:rFonts w:ascii="Arial" w:hAnsi="Arial" w:cs="Arial"/>
                <w:i w:val="0"/>
                <w:sz w:val="22"/>
                <w:szCs w:val="22"/>
                <w:lang w:val="es-ES_tradnl"/>
              </w:rPr>
              <w:t>Primarios</w:t>
            </w:r>
          </w:p>
          <w:p w:rsidR="00363C2D" w:rsidRDefault="00363C2D" w:rsidP="00581123">
            <w:pPr>
              <w:pStyle w:val="Prrafodelista"/>
              <w:numPr>
                <w:ilvl w:val="1"/>
                <w:numId w:val="36"/>
              </w:numPr>
              <w:spacing w:after="0" w:line="240" w:lineRule="auto"/>
              <w:rPr>
                <w:rFonts w:ascii="Arial" w:hAnsi="Arial" w:cs="Arial"/>
                <w:i w:val="0"/>
                <w:sz w:val="22"/>
                <w:szCs w:val="22"/>
                <w:lang w:val="es-ES_tradnl"/>
              </w:rPr>
            </w:pPr>
            <w:r>
              <w:rPr>
                <w:rFonts w:ascii="Arial" w:hAnsi="Arial" w:cs="Arial"/>
                <w:i w:val="0"/>
                <w:sz w:val="22"/>
                <w:szCs w:val="22"/>
                <w:lang w:val="es-ES_tradnl"/>
              </w:rPr>
              <w:t>Profesional</w:t>
            </w:r>
          </w:p>
          <w:p w:rsidR="00363C2D" w:rsidRDefault="00363C2D" w:rsidP="00581123">
            <w:pPr>
              <w:pStyle w:val="Prrafodelista"/>
              <w:numPr>
                <w:ilvl w:val="1"/>
                <w:numId w:val="36"/>
              </w:numPr>
              <w:spacing w:after="0" w:line="240" w:lineRule="auto"/>
              <w:rPr>
                <w:rFonts w:ascii="Arial" w:hAnsi="Arial" w:cs="Arial"/>
                <w:i w:val="0"/>
                <w:sz w:val="22"/>
                <w:szCs w:val="22"/>
                <w:lang w:val="es-ES_tradnl"/>
              </w:rPr>
            </w:pPr>
            <w:r>
              <w:rPr>
                <w:rFonts w:ascii="Arial" w:hAnsi="Arial" w:cs="Arial"/>
                <w:i w:val="0"/>
                <w:sz w:val="22"/>
                <w:szCs w:val="22"/>
                <w:lang w:val="es-ES_tradnl"/>
              </w:rPr>
              <w:t>Secundarios</w:t>
            </w:r>
          </w:p>
          <w:p w:rsidR="00363C2D" w:rsidRDefault="00363C2D" w:rsidP="00581123">
            <w:pPr>
              <w:pStyle w:val="Prrafodelista"/>
              <w:numPr>
                <w:ilvl w:val="1"/>
                <w:numId w:val="36"/>
              </w:numPr>
              <w:spacing w:after="0" w:line="240" w:lineRule="auto"/>
              <w:rPr>
                <w:rFonts w:ascii="Arial" w:hAnsi="Arial" w:cs="Arial"/>
                <w:i w:val="0"/>
                <w:sz w:val="22"/>
                <w:szCs w:val="22"/>
                <w:lang w:val="es-ES_tradnl"/>
              </w:rPr>
            </w:pPr>
            <w:r>
              <w:rPr>
                <w:rFonts w:ascii="Arial" w:hAnsi="Arial" w:cs="Arial"/>
                <w:i w:val="0"/>
                <w:sz w:val="22"/>
                <w:szCs w:val="22"/>
                <w:lang w:val="es-ES_tradnl"/>
              </w:rPr>
              <w:t>Medio-superiores</w:t>
            </w:r>
          </w:p>
          <w:p w:rsidR="00363C2D" w:rsidRPr="005A33B4" w:rsidRDefault="00363C2D" w:rsidP="00581123">
            <w:pPr>
              <w:pStyle w:val="Prrafodelista"/>
              <w:numPr>
                <w:ilvl w:val="0"/>
                <w:numId w:val="47"/>
              </w:numPr>
              <w:spacing w:after="0" w:line="240" w:lineRule="auto"/>
              <w:ind w:left="323"/>
              <w:rPr>
                <w:rFonts w:ascii="Arial" w:hAnsi="Arial" w:cs="Arial"/>
                <w:i w:val="0"/>
                <w:lang w:val="es-ES_tradnl"/>
              </w:rPr>
            </w:pPr>
            <w:r>
              <w:rPr>
                <w:rFonts w:ascii="Arial" w:hAnsi="Arial" w:cs="Arial"/>
                <w:i w:val="0"/>
                <w:sz w:val="22"/>
                <w:szCs w:val="22"/>
                <w:lang w:val="es-ES_tradnl"/>
              </w:rPr>
              <w:t>Superiores</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363C2D" w:rsidRPr="00644D5B" w:rsidRDefault="00363C2D" w:rsidP="00644D5B">
            <w:pPr>
              <w:spacing w:after="0" w:line="240" w:lineRule="auto"/>
              <w:contextualSpacing/>
              <w:rPr>
                <w:rFonts w:ascii="Arial" w:hAnsi="Arial" w:cs="Arial"/>
                <w:i w:val="0"/>
                <w:lang w:val="es-ES_tradnl"/>
              </w:rPr>
            </w:pPr>
          </w:p>
          <w:p w:rsidR="00363C2D" w:rsidRPr="00644D5B" w:rsidRDefault="00363C2D" w:rsidP="00644D5B">
            <w:pPr>
              <w:spacing w:after="0" w:line="240" w:lineRule="auto"/>
              <w:ind w:left="708"/>
              <w:contextualSpacing/>
              <w:jc w:val="center"/>
              <w:rPr>
                <w:rFonts w:ascii="Arial" w:hAnsi="Arial" w:cs="Arial"/>
                <w:i w:val="0"/>
                <w:lang w:val="es-ES_tradnl"/>
              </w:rPr>
            </w:pPr>
          </w:p>
          <w:p w:rsidR="00363C2D" w:rsidRPr="00644D5B" w:rsidRDefault="00363C2D" w:rsidP="00644D5B">
            <w:pPr>
              <w:spacing w:after="0" w:line="240" w:lineRule="auto"/>
              <w:contextualSpacing/>
              <w:rPr>
                <w:rFonts w:ascii="Arial" w:hAnsi="Arial" w:cs="Arial"/>
                <w:i w:val="0"/>
                <w:lang w:val="es-ES_tradnl"/>
              </w:rPr>
            </w:pPr>
            <w:r w:rsidRPr="00644D5B">
              <w:rPr>
                <w:rFonts w:ascii="Arial" w:hAnsi="Arial" w:cs="Arial"/>
                <w:i w:val="0"/>
                <w:lang w:val="es-ES_tradnl"/>
              </w:rPr>
              <w:t>Porcentaje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63C2D" w:rsidRDefault="00363C2D" w:rsidP="00644D5B">
            <w:pPr>
              <w:spacing w:after="0" w:line="240" w:lineRule="auto"/>
              <w:contextualSpacing/>
              <w:rPr>
                <w:rFonts w:ascii="Arial" w:hAnsi="Arial" w:cs="Arial"/>
                <w:i w:val="0"/>
                <w:lang w:val="es-ES_tradnl"/>
              </w:rPr>
            </w:pPr>
          </w:p>
          <w:p w:rsidR="00363C2D" w:rsidRDefault="00363C2D" w:rsidP="00644D5B">
            <w:pPr>
              <w:spacing w:after="0" w:line="240" w:lineRule="auto"/>
              <w:ind w:left="33"/>
              <w:contextualSpacing/>
              <w:jc w:val="center"/>
              <w:rPr>
                <w:rFonts w:ascii="Arial" w:hAnsi="Arial" w:cs="Arial"/>
                <w:i w:val="0"/>
                <w:lang w:val="es-ES_tradnl"/>
              </w:rPr>
            </w:pPr>
          </w:p>
          <w:p w:rsidR="00363C2D" w:rsidRPr="00644D5B" w:rsidRDefault="00363C2D" w:rsidP="00644D5B">
            <w:pPr>
              <w:spacing w:after="0" w:line="240" w:lineRule="auto"/>
              <w:ind w:left="33"/>
              <w:contextualSpacing/>
              <w:jc w:val="center"/>
              <w:rPr>
                <w:rFonts w:ascii="Arial" w:hAnsi="Arial" w:cs="Arial"/>
                <w:i w:val="0"/>
                <w:lang w:val="es-ES_tradnl"/>
              </w:rPr>
            </w:pPr>
            <w:r w:rsidRPr="00644D5B">
              <w:rPr>
                <w:rFonts w:ascii="Arial" w:hAnsi="Arial" w:cs="Arial"/>
                <w:i w:val="0"/>
                <w:lang w:val="es-ES_tradnl"/>
              </w:rPr>
              <w:t>Eustat</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363C2D" w:rsidRDefault="00363C2D" w:rsidP="00644D5B">
            <w:pPr>
              <w:spacing w:after="0" w:line="240" w:lineRule="auto"/>
              <w:ind w:left="33"/>
              <w:contextualSpacing/>
              <w:jc w:val="center"/>
              <w:rPr>
                <w:rFonts w:ascii="Arial" w:hAnsi="Arial" w:cs="Arial"/>
                <w:i w:val="0"/>
                <w:lang w:val="es-ES_tradnl"/>
              </w:rPr>
            </w:pPr>
          </w:p>
          <w:p w:rsidR="00363C2D" w:rsidRPr="00644D5B" w:rsidRDefault="00363C2D" w:rsidP="00644D5B">
            <w:pPr>
              <w:spacing w:after="0" w:line="240" w:lineRule="auto"/>
              <w:ind w:left="33"/>
              <w:contextualSpacing/>
              <w:jc w:val="center"/>
              <w:rPr>
                <w:rFonts w:ascii="Arial" w:hAnsi="Arial" w:cs="Arial"/>
                <w:i w:val="0"/>
                <w:lang w:val="es-ES_tradnl"/>
              </w:rPr>
            </w:pPr>
            <w:r w:rsidRPr="00644D5B">
              <w:rPr>
                <w:rFonts w:ascii="Arial" w:hAnsi="Arial" w:cs="Arial"/>
                <w:i w:val="0"/>
                <w:lang w:val="es-ES_tradnl"/>
              </w:rPr>
              <w:t>2015</w:t>
            </w:r>
          </w:p>
        </w:tc>
        <w:tc>
          <w:tcPr>
            <w:tcW w:w="2835" w:type="dxa"/>
            <w:vMerge/>
            <w:tcBorders>
              <w:left w:val="single" w:sz="4" w:space="0" w:color="auto"/>
              <w:right w:val="single" w:sz="4" w:space="0" w:color="auto"/>
            </w:tcBorders>
            <w:shd w:val="clear" w:color="auto" w:fill="FFFFFF"/>
          </w:tcPr>
          <w:p w:rsidR="00363C2D" w:rsidRPr="0041268B" w:rsidRDefault="00363C2D" w:rsidP="005262A8">
            <w:pPr>
              <w:spacing w:after="0" w:line="240" w:lineRule="auto"/>
              <w:ind w:left="33"/>
              <w:contextualSpacing/>
              <w:jc w:val="right"/>
              <w:rPr>
                <w:rFonts w:ascii="Arial" w:hAnsi="Arial" w:cs="Arial"/>
                <w:i w:val="0"/>
                <w:highlight w:val="yellow"/>
                <w:lang w:val="es-ES_tradnl"/>
              </w:rPr>
            </w:pPr>
          </w:p>
        </w:tc>
      </w:tr>
      <w:tr w:rsidR="00363C2D" w:rsidRPr="0041268B" w:rsidTr="00413BFD">
        <w:trPr>
          <w:trHeight w:val="576"/>
        </w:trPr>
        <w:tc>
          <w:tcPr>
            <w:tcW w:w="3369" w:type="dxa"/>
            <w:tcBorders>
              <w:top w:val="single" w:sz="4" w:space="0" w:color="auto"/>
              <w:left w:val="single" w:sz="4" w:space="0" w:color="auto"/>
              <w:bottom w:val="single" w:sz="4" w:space="0" w:color="auto"/>
              <w:right w:val="single" w:sz="4" w:space="0" w:color="auto"/>
            </w:tcBorders>
            <w:shd w:val="clear" w:color="auto" w:fill="FFFFFF"/>
          </w:tcPr>
          <w:p w:rsidR="00363C2D" w:rsidRPr="005E5EA4" w:rsidRDefault="00363C2D" w:rsidP="00581123">
            <w:pPr>
              <w:pStyle w:val="Prrafodelista"/>
              <w:numPr>
                <w:ilvl w:val="0"/>
                <w:numId w:val="48"/>
              </w:numPr>
              <w:spacing w:after="0" w:line="240" w:lineRule="auto"/>
              <w:ind w:left="284"/>
              <w:rPr>
                <w:rFonts w:ascii="Arial" w:hAnsi="Arial" w:cs="Arial"/>
                <w:i w:val="0"/>
                <w:sz w:val="22"/>
                <w:szCs w:val="22"/>
                <w:lang w:val="es-ES_tradnl"/>
              </w:rPr>
            </w:pPr>
            <w:r w:rsidRPr="005E5EA4">
              <w:rPr>
                <w:rFonts w:ascii="Arial" w:hAnsi="Arial" w:cs="Arial"/>
                <w:i w:val="0"/>
                <w:sz w:val="22"/>
                <w:szCs w:val="22"/>
              </w:rPr>
              <w:t xml:space="preserve">Aumentar el PIB  </w:t>
            </w:r>
            <w:r w:rsidRPr="004D5DF0">
              <w:rPr>
                <w:rFonts w:ascii="Arial" w:hAnsi="Arial" w:cs="Arial"/>
                <w:i w:val="0"/>
              </w:rPr>
              <w:t>(</w:t>
            </w:r>
            <w:r w:rsidRPr="004D5DF0">
              <w:rPr>
                <w:rFonts w:ascii="Arial" w:hAnsi="Arial" w:cs="Arial"/>
                <w:i w:val="0"/>
                <w:lang w:val="es-ES_tradnl"/>
              </w:rPr>
              <w:t>Incrementar la actividad económica como herramienta para aumentar la calidad de vida de la población)</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363C2D" w:rsidRDefault="00363C2D" w:rsidP="00363C2D">
            <w:pPr>
              <w:pStyle w:val="Prrafodelista"/>
              <w:numPr>
                <w:ilvl w:val="0"/>
                <w:numId w:val="36"/>
              </w:numPr>
              <w:spacing w:after="0" w:line="240" w:lineRule="auto"/>
              <w:ind w:left="315"/>
              <w:rPr>
                <w:rFonts w:ascii="Arial" w:hAnsi="Arial" w:cs="Arial"/>
                <w:i w:val="0"/>
                <w:sz w:val="22"/>
                <w:szCs w:val="22"/>
                <w:lang w:val="es-ES_tradnl"/>
              </w:rPr>
            </w:pPr>
            <w:r w:rsidRPr="005E5EA4">
              <w:rPr>
                <w:rFonts w:ascii="Arial" w:hAnsi="Arial" w:cs="Arial"/>
                <w:i w:val="0"/>
                <w:sz w:val="22"/>
                <w:szCs w:val="22"/>
                <w:lang w:val="es-ES_tradnl"/>
              </w:rPr>
              <w:t>PIB</w:t>
            </w:r>
            <w:r>
              <w:rPr>
                <w:rFonts w:ascii="Arial" w:hAnsi="Arial" w:cs="Arial"/>
                <w:i w:val="0"/>
                <w:sz w:val="22"/>
                <w:szCs w:val="22"/>
                <w:lang w:val="es-ES_tradnl"/>
              </w:rPr>
              <w:t xml:space="preserve"> per cápita</w:t>
            </w:r>
          </w:p>
          <w:p w:rsidR="00363C2D" w:rsidRPr="00363C2D" w:rsidRDefault="00363C2D" w:rsidP="00363C2D">
            <w:pPr>
              <w:pStyle w:val="Prrafodelista"/>
              <w:numPr>
                <w:ilvl w:val="0"/>
                <w:numId w:val="36"/>
              </w:numPr>
              <w:spacing w:after="0" w:line="240" w:lineRule="auto"/>
              <w:ind w:left="315"/>
              <w:rPr>
                <w:rFonts w:ascii="Arial" w:hAnsi="Arial" w:cs="Arial"/>
                <w:i w:val="0"/>
                <w:sz w:val="22"/>
                <w:szCs w:val="22"/>
                <w:lang w:val="es-ES_tradnl"/>
              </w:rPr>
            </w:pPr>
            <w:r w:rsidRPr="00363C2D">
              <w:rPr>
                <w:rFonts w:ascii="Arial" w:hAnsi="Arial" w:cs="Arial"/>
                <w:i w:val="0"/>
                <w:sz w:val="22"/>
                <w:szCs w:val="22"/>
                <w:lang w:val="es-ES_tradnl"/>
              </w:rPr>
              <w:t>Número total de establecimientos por sectores.</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363C2D" w:rsidRDefault="00363C2D" w:rsidP="00363C2D">
            <w:pPr>
              <w:spacing w:after="0" w:line="240" w:lineRule="auto"/>
              <w:contextualSpacing/>
              <w:jc w:val="center"/>
              <w:rPr>
                <w:rFonts w:ascii="Arial" w:hAnsi="Arial" w:cs="Arial"/>
                <w:i w:val="0"/>
                <w:lang w:val="es-ES_tradnl"/>
              </w:rPr>
            </w:pPr>
            <w:r>
              <w:rPr>
                <w:rFonts w:ascii="Arial" w:hAnsi="Arial" w:cs="Arial"/>
                <w:i w:val="0"/>
                <w:lang w:val="es-ES_tradnl"/>
              </w:rPr>
              <w:t>Número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63C2D" w:rsidRDefault="00363C2D" w:rsidP="00363C2D">
            <w:pPr>
              <w:spacing w:after="0" w:line="240" w:lineRule="auto"/>
              <w:ind w:left="33"/>
              <w:contextualSpacing/>
              <w:jc w:val="center"/>
              <w:rPr>
                <w:rFonts w:ascii="Arial" w:hAnsi="Arial" w:cs="Arial"/>
                <w:i w:val="0"/>
                <w:lang w:val="es-ES_tradnl"/>
              </w:rPr>
            </w:pPr>
            <w:r>
              <w:rPr>
                <w:rFonts w:ascii="Arial" w:hAnsi="Arial" w:cs="Arial"/>
                <w:i w:val="0"/>
                <w:lang w:val="es-ES_tradnl"/>
              </w:rPr>
              <w:t>EUSTAT</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363C2D" w:rsidRDefault="00363C2D" w:rsidP="00363C2D">
            <w:pPr>
              <w:spacing w:after="0" w:line="240" w:lineRule="auto"/>
              <w:ind w:left="33"/>
              <w:contextualSpacing/>
              <w:jc w:val="center"/>
              <w:rPr>
                <w:rFonts w:ascii="Arial" w:hAnsi="Arial" w:cs="Arial"/>
                <w:i w:val="0"/>
                <w:lang w:val="es-ES_tradnl"/>
              </w:rPr>
            </w:pPr>
            <w:r>
              <w:rPr>
                <w:rFonts w:ascii="Arial" w:hAnsi="Arial" w:cs="Arial"/>
                <w:i w:val="0"/>
                <w:lang w:val="es-ES_tradnl"/>
              </w:rPr>
              <w:t>2015</w:t>
            </w:r>
          </w:p>
        </w:tc>
        <w:tc>
          <w:tcPr>
            <w:tcW w:w="2835" w:type="dxa"/>
            <w:vMerge/>
            <w:tcBorders>
              <w:left w:val="single" w:sz="4" w:space="0" w:color="auto"/>
              <w:right w:val="single" w:sz="4" w:space="0" w:color="auto"/>
            </w:tcBorders>
            <w:shd w:val="clear" w:color="auto" w:fill="FFFFFF"/>
            <w:vAlign w:val="center"/>
          </w:tcPr>
          <w:p w:rsidR="00363C2D" w:rsidRPr="0041268B" w:rsidRDefault="00363C2D" w:rsidP="00363C2D">
            <w:pPr>
              <w:spacing w:after="0" w:line="240" w:lineRule="auto"/>
              <w:ind w:left="33"/>
              <w:contextualSpacing/>
              <w:jc w:val="center"/>
              <w:rPr>
                <w:rFonts w:ascii="Arial" w:hAnsi="Arial" w:cs="Arial"/>
                <w:i w:val="0"/>
                <w:highlight w:val="yellow"/>
                <w:lang w:val="es-ES_tradnl"/>
              </w:rPr>
            </w:pPr>
          </w:p>
        </w:tc>
      </w:tr>
      <w:tr w:rsidR="00363C2D" w:rsidRPr="0041268B" w:rsidTr="00413BFD">
        <w:trPr>
          <w:trHeight w:val="576"/>
        </w:trPr>
        <w:tc>
          <w:tcPr>
            <w:tcW w:w="3369" w:type="dxa"/>
            <w:tcBorders>
              <w:top w:val="single" w:sz="4" w:space="0" w:color="auto"/>
              <w:left w:val="single" w:sz="4" w:space="0" w:color="auto"/>
              <w:bottom w:val="single" w:sz="4" w:space="0" w:color="auto"/>
              <w:right w:val="single" w:sz="4" w:space="0" w:color="auto"/>
            </w:tcBorders>
            <w:shd w:val="clear" w:color="auto" w:fill="FFFFFF"/>
          </w:tcPr>
          <w:p w:rsidR="00363C2D" w:rsidRPr="0041268B" w:rsidRDefault="00363C2D" w:rsidP="00581123">
            <w:pPr>
              <w:pStyle w:val="Prrafodelista"/>
              <w:numPr>
                <w:ilvl w:val="0"/>
                <w:numId w:val="48"/>
              </w:numPr>
              <w:spacing w:after="0" w:line="240" w:lineRule="auto"/>
              <w:ind w:left="284"/>
              <w:rPr>
                <w:rFonts w:ascii="Arial" w:hAnsi="Arial" w:cs="Arial"/>
                <w:i w:val="0"/>
                <w:sz w:val="22"/>
                <w:szCs w:val="22"/>
                <w:lang w:val="es-ES_tradnl"/>
              </w:rPr>
            </w:pPr>
            <w:r w:rsidRPr="005E5EA4">
              <w:rPr>
                <w:rFonts w:ascii="Arial" w:hAnsi="Arial" w:cs="Arial"/>
                <w:i w:val="0"/>
                <w:sz w:val="22"/>
                <w:szCs w:val="22"/>
                <w:lang w:val="es-ES_tradnl"/>
              </w:rPr>
              <w:t>Crear empleo</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363C2D" w:rsidRDefault="00363C2D" w:rsidP="00581123">
            <w:pPr>
              <w:pStyle w:val="Prrafodelista"/>
              <w:numPr>
                <w:ilvl w:val="0"/>
                <w:numId w:val="36"/>
              </w:numPr>
              <w:spacing w:after="0" w:line="240" w:lineRule="auto"/>
              <w:ind w:left="315"/>
              <w:rPr>
                <w:rFonts w:ascii="Arial" w:hAnsi="Arial" w:cs="Arial"/>
                <w:i w:val="0"/>
                <w:sz w:val="22"/>
                <w:szCs w:val="22"/>
                <w:lang w:val="es-ES_tradnl"/>
              </w:rPr>
            </w:pPr>
            <w:r>
              <w:rPr>
                <w:rFonts w:ascii="Arial" w:hAnsi="Arial" w:cs="Arial"/>
                <w:i w:val="0"/>
                <w:sz w:val="22"/>
                <w:szCs w:val="22"/>
                <w:lang w:val="es-ES_tradnl"/>
              </w:rPr>
              <w:t>Número de empleos totales de todos los sectores económicos</w:t>
            </w:r>
          </w:p>
          <w:p w:rsidR="00363C2D" w:rsidRDefault="00363C2D" w:rsidP="002F5B4F">
            <w:pPr>
              <w:pStyle w:val="Prrafodelista"/>
              <w:spacing w:after="0" w:line="240" w:lineRule="auto"/>
              <w:ind w:left="315"/>
              <w:rPr>
                <w:rFonts w:ascii="Arial" w:hAnsi="Arial" w:cs="Arial"/>
                <w:i w:val="0"/>
                <w:sz w:val="22"/>
                <w:szCs w:val="22"/>
                <w:lang w:val="es-ES_tradnl"/>
              </w:rPr>
            </w:pPr>
          </w:p>
          <w:p w:rsidR="00363C2D" w:rsidRDefault="00363C2D" w:rsidP="00581123">
            <w:pPr>
              <w:pStyle w:val="Prrafodelista"/>
              <w:numPr>
                <w:ilvl w:val="0"/>
                <w:numId w:val="36"/>
              </w:numPr>
              <w:spacing w:after="0" w:line="240" w:lineRule="auto"/>
              <w:ind w:left="315"/>
              <w:rPr>
                <w:rFonts w:ascii="Arial" w:hAnsi="Arial" w:cs="Arial"/>
                <w:i w:val="0"/>
                <w:sz w:val="22"/>
                <w:szCs w:val="22"/>
                <w:lang w:val="es-ES_tradnl"/>
              </w:rPr>
            </w:pPr>
            <w:r>
              <w:rPr>
                <w:rFonts w:ascii="Arial" w:hAnsi="Arial" w:cs="Arial"/>
                <w:i w:val="0"/>
                <w:sz w:val="22"/>
                <w:szCs w:val="22"/>
                <w:lang w:val="es-ES_tradnl"/>
              </w:rPr>
              <w:t>Tasa % paro comarcal</w:t>
            </w:r>
          </w:p>
          <w:p w:rsidR="00363C2D" w:rsidRPr="004D5DF0" w:rsidRDefault="00363C2D" w:rsidP="002F5B4F">
            <w:pPr>
              <w:pStyle w:val="Prrafodelista"/>
              <w:rPr>
                <w:rFonts w:ascii="Arial" w:hAnsi="Arial" w:cs="Arial"/>
                <w:i w:val="0"/>
                <w:sz w:val="22"/>
                <w:szCs w:val="22"/>
                <w:lang w:val="es-ES_tradnl"/>
              </w:rPr>
            </w:pPr>
          </w:p>
          <w:p w:rsidR="00363C2D" w:rsidRPr="004D5DF0" w:rsidRDefault="00363C2D" w:rsidP="00581123">
            <w:pPr>
              <w:pStyle w:val="Prrafodelista"/>
              <w:numPr>
                <w:ilvl w:val="0"/>
                <w:numId w:val="36"/>
              </w:numPr>
              <w:spacing w:after="0" w:line="240" w:lineRule="auto"/>
              <w:ind w:left="315"/>
              <w:rPr>
                <w:rFonts w:ascii="Arial" w:hAnsi="Arial" w:cs="Arial"/>
                <w:i w:val="0"/>
                <w:sz w:val="22"/>
                <w:szCs w:val="22"/>
                <w:lang w:val="es-ES_tradnl"/>
              </w:rPr>
            </w:pPr>
            <w:r>
              <w:rPr>
                <w:rFonts w:ascii="Arial" w:hAnsi="Arial" w:cs="Arial"/>
                <w:i w:val="0"/>
                <w:sz w:val="22"/>
                <w:szCs w:val="22"/>
                <w:lang w:val="es-ES_tradnl"/>
              </w:rPr>
              <w:t>Número personas en paro:</w:t>
            </w:r>
          </w:p>
          <w:p w:rsidR="00363C2D" w:rsidRDefault="00363C2D" w:rsidP="00581123">
            <w:pPr>
              <w:pStyle w:val="Prrafodelista"/>
              <w:numPr>
                <w:ilvl w:val="0"/>
                <w:numId w:val="43"/>
              </w:numPr>
              <w:spacing w:after="0" w:line="240" w:lineRule="auto"/>
              <w:rPr>
                <w:rFonts w:ascii="Arial" w:hAnsi="Arial" w:cs="Arial"/>
                <w:i w:val="0"/>
                <w:sz w:val="22"/>
                <w:szCs w:val="22"/>
                <w:lang w:val="es-ES_tradnl"/>
              </w:rPr>
            </w:pPr>
            <w:r>
              <w:rPr>
                <w:rFonts w:ascii="Arial" w:hAnsi="Arial" w:cs="Arial"/>
                <w:i w:val="0"/>
                <w:sz w:val="22"/>
                <w:szCs w:val="22"/>
                <w:lang w:val="es-ES_tradnl"/>
              </w:rPr>
              <w:t>Mujeres</w:t>
            </w:r>
          </w:p>
          <w:p w:rsidR="00363C2D" w:rsidRDefault="00363C2D" w:rsidP="00581123">
            <w:pPr>
              <w:pStyle w:val="Prrafodelista"/>
              <w:numPr>
                <w:ilvl w:val="0"/>
                <w:numId w:val="43"/>
              </w:numPr>
              <w:spacing w:after="0" w:line="240" w:lineRule="auto"/>
              <w:rPr>
                <w:rFonts w:ascii="Arial" w:hAnsi="Arial" w:cs="Arial"/>
                <w:i w:val="0"/>
                <w:sz w:val="22"/>
                <w:szCs w:val="22"/>
                <w:lang w:val="es-ES_tradnl"/>
              </w:rPr>
            </w:pPr>
            <w:r>
              <w:rPr>
                <w:rFonts w:ascii="Arial" w:hAnsi="Arial" w:cs="Arial"/>
                <w:i w:val="0"/>
                <w:sz w:val="22"/>
                <w:szCs w:val="22"/>
                <w:lang w:val="es-ES_tradnl"/>
              </w:rPr>
              <w:t xml:space="preserve">Hombres </w:t>
            </w:r>
          </w:p>
          <w:p w:rsidR="00363C2D" w:rsidRPr="00E20100" w:rsidRDefault="00363C2D" w:rsidP="00D016F2">
            <w:pPr>
              <w:pStyle w:val="Prrafodelista"/>
              <w:spacing w:after="0" w:line="240" w:lineRule="auto"/>
              <w:ind w:left="359"/>
              <w:jc w:val="both"/>
              <w:rPr>
                <w:rFonts w:ascii="Arial" w:hAnsi="Arial" w:cs="Arial"/>
                <w:bCs/>
                <w:i w:val="0"/>
                <w:lang w:val="es-ES_tradnl"/>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363C2D" w:rsidRDefault="00363C2D" w:rsidP="00644D5B">
            <w:pPr>
              <w:spacing w:after="0" w:line="240" w:lineRule="auto"/>
              <w:contextualSpacing/>
              <w:rPr>
                <w:rFonts w:ascii="Arial" w:hAnsi="Arial" w:cs="Arial"/>
                <w:i w:val="0"/>
                <w:lang w:val="es-ES_tradnl"/>
              </w:rPr>
            </w:pPr>
          </w:p>
          <w:p w:rsidR="00363C2D" w:rsidRPr="00644D5B" w:rsidRDefault="00363C2D" w:rsidP="00644D5B">
            <w:pPr>
              <w:spacing w:after="0" w:line="240" w:lineRule="auto"/>
              <w:contextualSpacing/>
              <w:rPr>
                <w:rFonts w:ascii="Arial" w:hAnsi="Arial" w:cs="Arial"/>
                <w:i w:val="0"/>
                <w:lang w:val="es-ES_tradnl"/>
              </w:rPr>
            </w:pPr>
            <w:r w:rsidRPr="00644D5B">
              <w:rPr>
                <w:rFonts w:ascii="Arial" w:hAnsi="Arial" w:cs="Arial"/>
                <w:i w:val="0"/>
                <w:lang w:val="es-ES_tradnl"/>
              </w:rPr>
              <w:t>Número</w:t>
            </w:r>
          </w:p>
          <w:p w:rsidR="00363C2D" w:rsidRPr="00644D5B" w:rsidRDefault="00363C2D" w:rsidP="00644D5B">
            <w:pPr>
              <w:spacing w:after="0" w:line="240" w:lineRule="auto"/>
              <w:contextualSpacing/>
              <w:rPr>
                <w:rFonts w:ascii="Arial" w:hAnsi="Arial" w:cs="Arial"/>
                <w:i w:val="0"/>
                <w:lang w:val="es-ES_tradnl"/>
              </w:rPr>
            </w:pPr>
          </w:p>
          <w:p w:rsidR="00363C2D" w:rsidRPr="00644D5B" w:rsidRDefault="00363C2D" w:rsidP="00644D5B">
            <w:pPr>
              <w:spacing w:after="0" w:line="240" w:lineRule="auto"/>
              <w:contextualSpacing/>
              <w:rPr>
                <w:rFonts w:ascii="Arial" w:hAnsi="Arial" w:cs="Arial"/>
                <w:i w:val="0"/>
                <w:lang w:val="es-ES_tradnl"/>
              </w:rPr>
            </w:pPr>
          </w:p>
          <w:p w:rsidR="00363C2D" w:rsidRPr="00644D5B" w:rsidRDefault="00363C2D" w:rsidP="00644D5B">
            <w:pPr>
              <w:spacing w:after="0" w:line="240" w:lineRule="auto"/>
              <w:contextualSpacing/>
              <w:rPr>
                <w:rFonts w:ascii="Arial" w:hAnsi="Arial" w:cs="Arial"/>
                <w:i w:val="0"/>
                <w:lang w:val="es-ES_tradnl"/>
              </w:rPr>
            </w:pPr>
          </w:p>
          <w:p w:rsidR="00363C2D" w:rsidRPr="0041268B" w:rsidRDefault="00363C2D" w:rsidP="00644D5B">
            <w:pPr>
              <w:spacing w:after="0" w:line="240" w:lineRule="auto"/>
              <w:contextualSpacing/>
              <w:rPr>
                <w:rFonts w:ascii="Arial" w:hAnsi="Arial" w:cs="Arial"/>
                <w:i w:val="0"/>
                <w:highlight w:val="yellow"/>
                <w:lang w:val="es-ES_tradnl"/>
              </w:rPr>
            </w:pPr>
            <w:r w:rsidRPr="00644D5B">
              <w:rPr>
                <w:rFonts w:ascii="Arial" w:hAnsi="Arial" w:cs="Arial"/>
                <w:i w:val="0"/>
                <w:lang w:val="es-ES_tradnl"/>
              </w:rPr>
              <w:t>Porcentaje</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363C2D" w:rsidRDefault="00363C2D" w:rsidP="005262A8">
            <w:pPr>
              <w:spacing w:after="0" w:line="240" w:lineRule="auto"/>
              <w:ind w:left="33"/>
              <w:contextualSpacing/>
              <w:jc w:val="right"/>
              <w:rPr>
                <w:rFonts w:ascii="Arial" w:hAnsi="Arial" w:cs="Arial"/>
                <w:i w:val="0"/>
                <w:lang w:val="es-ES_tradnl"/>
              </w:rPr>
            </w:pPr>
          </w:p>
          <w:p w:rsidR="00363C2D" w:rsidRDefault="00363C2D" w:rsidP="005262A8">
            <w:pPr>
              <w:spacing w:after="0" w:line="240" w:lineRule="auto"/>
              <w:ind w:left="33"/>
              <w:contextualSpacing/>
              <w:jc w:val="right"/>
              <w:rPr>
                <w:rFonts w:ascii="Arial" w:hAnsi="Arial" w:cs="Arial"/>
                <w:i w:val="0"/>
                <w:lang w:val="es-ES_tradnl"/>
              </w:rPr>
            </w:pPr>
          </w:p>
          <w:p w:rsidR="00363C2D" w:rsidRDefault="00363C2D" w:rsidP="005262A8">
            <w:pPr>
              <w:spacing w:after="0" w:line="240" w:lineRule="auto"/>
              <w:ind w:left="33"/>
              <w:contextualSpacing/>
              <w:jc w:val="right"/>
              <w:rPr>
                <w:rFonts w:ascii="Arial" w:hAnsi="Arial" w:cs="Arial"/>
                <w:i w:val="0"/>
                <w:lang w:val="es-ES_tradnl"/>
              </w:rPr>
            </w:pPr>
          </w:p>
          <w:p w:rsidR="00363C2D" w:rsidRDefault="00363C2D" w:rsidP="005262A8">
            <w:pPr>
              <w:spacing w:after="0" w:line="240" w:lineRule="auto"/>
              <w:ind w:left="33"/>
              <w:contextualSpacing/>
              <w:jc w:val="right"/>
              <w:rPr>
                <w:rFonts w:ascii="Arial" w:hAnsi="Arial" w:cs="Arial"/>
                <w:i w:val="0"/>
                <w:lang w:val="es-ES_tradnl"/>
              </w:rPr>
            </w:pPr>
          </w:p>
          <w:p w:rsidR="00363C2D" w:rsidRPr="00644D5B" w:rsidRDefault="00363C2D" w:rsidP="005262A8">
            <w:pPr>
              <w:spacing w:after="0" w:line="240" w:lineRule="auto"/>
              <w:ind w:left="33"/>
              <w:contextualSpacing/>
              <w:jc w:val="right"/>
              <w:rPr>
                <w:rFonts w:ascii="Arial" w:hAnsi="Arial" w:cs="Arial"/>
                <w:i w:val="0"/>
                <w:lang w:val="es-ES_tradnl"/>
              </w:rPr>
            </w:pPr>
            <w:r>
              <w:rPr>
                <w:rFonts w:ascii="Arial" w:hAnsi="Arial" w:cs="Arial"/>
                <w:i w:val="0"/>
                <w:lang w:val="es-ES_tradnl"/>
              </w:rPr>
              <w:t>EUSTAT</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363C2D" w:rsidRDefault="00363C2D" w:rsidP="005262A8">
            <w:pPr>
              <w:spacing w:after="0" w:line="240" w:lineRule="auto"/>
              <w:ind w:left="33"/>
              <w:contextualSpacing/>
              <w:jc w:val="right"/>
              <w:rPr>
                <w:rFonts w:ascii="Arial" w:hAnsi="Arial" w:cs="Arial"/>
                <w:i w:val="0"/>
                <w:lang w:val="es-ES_tradnl"/>
              </w:rPr>
            </w:pPr>
          </w:p>
          <w:p w:rsidR="00363C2D" w:rsidRDefault="00363C2D" w:rsidP="005262A8">
            <w:pPr>
              <w:spacing w:after="0" w:line="240" w:lineRule="auto"/>
              <w:ind w:left="33"/>
              <w:contextualSpacing/>
              <w:jc w:val="right"/>
              <w:rPr>
                <w:rFonts w:ascii="Arial" w:hAnsi="Arial" w:cs="Arial"/>
                <w:i w:val="0"/>
                <w:lang w:val="es-ES_tradnl"/>
              </w:rPr>
            </w:pPr>
          </w:p>
          <w:p w:rsidR="00363C2D" w:rsidRDefault="00363C2D" w:rsidP="005262A8">
            <w:pPr>
              <w:spacing w:after="0" w:line="240" w:lineRule="auto"/>
              <w:ind w:left="33"/>
              <w:contextualSpacing/>
              <w:jc w:val="right"/>
              <w:rPr>
                <w:rFonts w:ascii="Arial" w:hAnsi="Arial" w:cs="Arial"/>
                <w:i w:val="0"/>
                <w:lang w:val="es-ES_tradnl"/>
              </w:rPr>
            </w:pPr>
          </w:p>
          <w:p w:rsidR="00363C2D" w:rsidRDefault="00363C2D" w:rsidP="005262A8">
            <w:pPr>
              <w:spacing w:after="0" w:line="240" w:lineRule="auto"/>
              <w:ind w:left="33"/>
              <w:contextualSpacing/>
              <w:jc w:val="right"/>
              <w:rPr>
                <w:rFonts w:ascii="Arial" w:hAnsi="Arial" w:cs="Arial"/>
                <w:i w:val="0"/>
                <w:lang w:val="es-ES_tradnl"/>
              </w:rPr>
            </w:pPr>
          </w:p>
          <w:p w:rsidR="00363C2D" w:rsidRPr="00644D5B" w:rsidRDefault="00363C2D" w:rsidP="00644D5B">
            <w:pPr>
              <w:spacing w:after="0" w:line="240" w:lineRule="auto"/>
              <w:ind w:left="33"/>
              <w:contextualSpacing/>
              <w:jc w:val="center"/>
              <w:rPr>
                <w:rFonts w:ascii="Arial" w:hAnsi="Arial" w:cs="Arial"/>
                <w:i w:val="0"/>
                <w:lang w:val="es-ES_tradnl"/>
              </w:rPr>
            </w:pPr>
            <w:r>
              <w:rPr>
                <w:rFonts w:ascii="Arial" w:hAnsi="Arial" w:cs="Arial"/>
                <w:i w:val="0"/>
                <w:lang w:val="es-ES_tradnl"/>
              </w:rPr>
              <w:t>2015</w:t>
            </w:r>
          </w:p>
        </w:tc>
        <w:tc>
          <w:tcPr>
            <w:tcW w:w="2835" w:type="dxa"/>
            <w:vMerge/>
            <w:tcBorders>
              <w:left w:val="single" w:sz="4" w:space="0" w:color="auto"/>
              <w:bottom w:val="single" w:sz="4" w:space="0" w:color="auto"/>
              <w:right w:val="single" w:sz="4" w:space="0" w:color="auto"/>
            </w:tcBorders>
            <w:shd w:val="clear" w:color="auto" w:fill="FFFFFF"/>
          </w:tcPr>
          <w:p w:rsidR="00363C2D" w:rsidRPr="0041268B" w:rsidRDefault="00363C2D" w:rsidP="005262A8">
            <w:pPr>
              <w:spacing w:after="0" w:line="240" w:lineRule="auto"/>
              <w:ind w:left="33"/>
              <w:contextualSpacing/>
              <w:jc w:val="right"/>
              <w:rPr>
                <w:rFonts w:ascii="Arial" w:hAnsi="Arial" w:cs="Arial"/>
                <w:i w:val="0"/>
                <w:highlight w:val="yellow"/>
                <w:lang w:val="es-ES_tradnl"/>
              </w:rPr>
            </w:pPr>
          </w:p>
        </w:tc>
      </w:tr>
      <w:tr w:rsidR="002F5B4F" w:rsidRPr="0041268B" w:rsidTr="00363C2D">
        <w:trPr>
          <w:trHeight w:val="576"/>
        </w:trPr>
        <w:tc>
          <w:tcPr>
            <w:tcW w:w="3369" w:type="dxa"/>
            <w:tcBorders>
              <w:top w:val="single" w:sz="4" w:space="0" w:color="auto"/>
              <w:left w:val="single" w:sz="4" w:space="0" w:color="auto"/>
              <w:bottom w:val="single" w:sz="4" w:space="0" w:color="auto"/>
              <w:right w:val="single" w:sz="4" w:space="0" w:color="auto"/>
            </w:tcBorders>
            <w:shd w:val="clear" w:color="auto" w:fill="FFFFFF"/>
          </w:tcPr>
          <w:p w:rsidR="002F5B4F" w:rsidRPr="005E5EA4" w:rsidRDefault="002F5B4F" w:rsidP="00581123">
            <w:pPr>
              <w:pStyle w:val="Prrafodelista"/>
              <w:numPr>
                <w:ilvl w:val="0"/>
                <w:numId w:val="48"/>
              </w:numPr>
              <w:spacing w:after="0" w:line="240" w:lineRule="auto"/>
              <w:ind w:left="284"/>
              <w:rPr>
                <w:rFonts w:ascii="Arial" w:hAnsi="Arial" w:cs="Arial"/>
                <w:i w:val="0"/>
                <w:sz w:val="22"/>
                <w:szCs w:val="22"/>
                <w:lang w:val="es-ES_tradnl"/>
              </w:rPr>
            </w:pPr>
            <w:r w:rsidRPr="005E5EA4">
              <w:rPr>
                <w:rFonts w:ascii="Arial" w:hAnsi="Arial" w:cs="Arial"/>
                <w:i w:val="0"/>
                <w:sz w:val="22"/>
                <w:szCs w:val="22"/>
                <w:lang w:val="es-ES_tradnl"/>
              </w:rPr>
              <w:t>Incrementar la calidad de vida y los servicios ofertados a la población</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2F5B4F" w:rsidRDefault="002F5B4F" w:rsidP="00581123">
            <w:pPr>
              <w:pStyle w:val="Prrafodelista"/>
              <w:numPr>
                <w:ilvl w:val="0"/>
                <w:numId w:val="48"/>
              </w:numPr>
              <w:spacing w:after="0" w:line="240" w:lineRule="auto"/>
              <w:rPr>
                <w:rFonts w:ascii="Arial" w:hAnsi="Arial" w:cs="Arial"/>
                <w:i w:val="0"/>
                <w:sz w:val="22"/>
                <w:szCs w:val="22"/>
                <w:lang w:val="es-ES_tradnl"/>
              </w:rPr>
            </w:pPr>
            <w:r>
              <w:rPr>
                <w:rFonts w:ascii="Arial" w:hAnsi="Arial" w:cs="Arial"/>
                <w:i w:val="0"/>
                <w:sz w:val="22"/>
                <w:szCs w:val="22"/>
                <w:lang w:val="es-ES_tradnl"/>
              </w:rPr>
              <w:t>N</w:t>
            </w:r>
            <w:r w:rsidRPr="005E5EA4">
              <w:rPr>
                <w:rFonts w:ascii="Arial" w:hAnsi="Arial" w:cs="Arial"/>
                <w:i w:val="0"/>
                <w:sz w:val="22"/>
                <w:szCs w:val="22"/>
                <w:lang w:val="es-ES_tradnl"/>
              </w:rPr>
              <w:t>úmero de servicios:</w:t>
            </w:r>
          </w:p>
          <w:p w:rsidR="002F5B4F" w:rsidRDefault="002F5B4F" w:rsidP="00581123">
            <w:pPr>
              <w:pStyle w:val="Prrafodelista"/>
              <w:numPr>
                <w:ilvl w:val="1"/>
                <w:numId w:val="48"/>
              </w:numPr>
              <w:spacing w:after="0" w:line="240" w:lineRule="auto"/>
              <w:rPr>
                <w:rFonts w:ascii="Arial" w:hAnsi="Arial" w:cs="Arial"/>
                <w:i w:val="0"/>
                <w:sz w:val="22"/>
                <w:szCs w:val="22"/>
                <w:lang w:val="es-ES_tradnl"/>
              </w:rPr>
            </w:pPr>
            <w:r w:rsidRPr="005E5EA4">
              <w:rPr>
                <w:rFonts w:ascii="Arial" w:hAnsi="Arial" w:cs="Arial"/>
                <w:i w:val="0"/>
                <w:sz w:val="22"/>
                <w:szCs w:val="22"/>
                <w:lang w:val="es-ES_tradnl"/>
              </w:rPr>
              <w:t>educativos</w:t>
            </w:r>
          </w:p>
          <w:p w:rsidR="002F5B4F" w:rsidRDefault="002F5B4F" w:rsidP="00581123">
            <w:pPr>
              <w:pStyle w:val="Prrafodelista"/>
              <w:numPr>
                <w:ilvl w:val="1"/>
                <w:numId w:val="48"/>
              </w:numPr>
              <w:spacing w:after="0" w:line="240" w:lineRule="auto"/>
              <w:rPr>
                <w:rFonts w:ascii="Arial" w:hAnsi="Arial" w:cs="Arial"/>
                <w:i w:val="0"/>
                <w:sz w:val="22"/>
                <w:szCs w:val="22"/>
                <w:lang w:val="es-ES_tradnl"/>
              </w:rPr>
            </w:pPr>
            <w:r w:rsidRPr="005E5EA4">
              <w:rPr>
                <w:rFonts w:ascii="Arial" w:hAnsi="Arial" w:cs="Arial"/>
                <w:i w:val="0"/>
                <w:sz w:val="22"/>
                <w:szCs w:val="22"/>
                <w:lang w:val="es-ES_tradnl"/>
              </w:rPr>
              <w:t>sanitarios</w:t>
            </w:r>
          </w:p>
          <w:p w:rsidR="002F5B4F" w:rsidRDefault="002F5B4F" w:rsidP="00581123">
            <w:pPr>
              <w:pStyle w:val="Prrafodelista"/>
              <w:numPr>
                <w:ilvl w:val="1"/>
                <w:numId w:val="48"/>
              </w:numPr>
              <w:spacing w:after="0" w:line="240" w:lineRule="auto"/>
              <w:rPr>
                <w:rFonts w:ascii="Arial" w:hAnsi="Arial" w:cs="Arial"/>
                <w:i w:val="0"/>
                <w:sz w:val="22"/>
                <w:szCs w:val="22"/>
                <w:lang w:val="es-ES_tradnl"/>
              </w:rPr>
            </w:pPr>
            <w:r w:rsidRPr="006E3491">
              <w:rPr>
                <w:rFonts w:ascii="Arial" w:hAnsi="Arial" w:cs="Arial"/>
                <w:i w:val="0"/>
                <w:sz w:val="22"/>
                <w:szCs w:val="22"/>
                <w:lang w:val="es-ES_tradnl"/>
              </w:rPr>
              <w:t>farmacias</w:t>
            </w:r>
          </w:p>
          <w:p w:rsidR="002F5B4F" w:rsidRPr="006E3491" w:rsidRDefault="002F5B4F" w:rsidP="00581123">
            <w:pPr>
              <w:pStyle w:val="Prrafodelista"/>
              <w:numPr>
                <w:ilvl w:val="1"/>
                <w:numId w:val="48"/>
              </w:numPr>
              <w:spacing w:after="0" w:line="240" w:lineRule="auto"/>
              <w:rPr>
                <w:rFonts w:ascii="Arial" w:hAnsi="Arial" w:cs="Arial"/>
                <w:i w:val="0"/>
                <w:sz w:val="22"/>
                <w:szCs w:val="22"/>
                <w:lang w:val="es-ES_tradnl"/>
              </w:rPr>
            </w:pPr>
            <w:r w:rsidRPr="006E3491">
              <w:rPr>
                <w:rFonts w:ascii="Arial" w:hAnsi="Arial" w:cs="Arial"/>
                <w:i w:val="0"/>
                <w:sz w:val="22"/>
                <w:szCs w:val="22"/>
                <w:lang w:val="es-ES_tradnl"/>
              </w:rPr>
              <w:t>botiquines</w:t>
            </w:r>
            <w:r>
              <w:rPr>
                <w:rFonts w:ascii="Arial" w:hAnsi="Arial" w:cs="Arial"/>
                <w:i w:val="0"/>
                <w:sz w:val="22"/>
                <w:szCs w:val="22"/>
                <w:lang w:val="es-ES_tradnl"/>
              </w:rPr>
              <w:t>…</w:t>
            </w:r>
          </w:p>
          <w:p w:rsidR="002F5B4F" w:rsidRDefault="002F5B4F" w:rsidP="002F5B4F">
            <w:pPr>
              <w:pStyle w:val="Prrafodelista"/>
              <w:spacing w:after="0" w:line="240" w:lineRule="auto"/>
              <w:rPr>
                <w:rFonts w:ascii="Arial" w:hAnsi="Arial" w:cs="Arial"/>
                <w:i w:val="0"/>
                <w:sz w:val="22"/>
                <w:szCs w:val="22"/>
                <w:lang w:val="es-ES_tradnl"/>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2F5B4F" w:rsidRDefault="002F5B4F" w:rsidP="005262A8">
            <w:pPr>
              <w:spacing w:after="0" w:line="240" w:lineRule="auto"/>
              <w:ind w:left="708"/>
              <w:contextualSpacing/>
              <w:jc w:val="center"/>
              <w:rPr>
                <w:rFonts w:ascii="Arial" w:hAnsi="Arial" w:cs="Arial"/>
                <w:i w:val="0"/>
                <w:highlight w:val="yellow"/>
                <w:lang w:val="es-ES_tradnl"/>
              </w:rPr>
            </w:pPr>
          </w:p>
          <w:p w:rsidR="00644D5B" w:rsidRDefault="00644D5B" w:rsidP="005262A8">
            <w:pPr>
              <w:spacing w:after="0" w:line="240" w:lineRule="auto"/>
              <w:ind w:left="708"/>
              <w:contextualSpacing/>
              <w:jc w:val="center"/>
              <w:rPr>
                <w:rFonts w:ascii="Arial" w:hAnsi="Arial" w:cs="Arial"/>
                <w:i w:val="0"/>
                <w:highlight w:val="yellow"/>
                <w:lang w:val="es-ES_tradnl"/>
              </w:rPr>
            </w:pPr>
          </w:p>
          <w:p w:rsidR="00644D5B" w:rsidRPr="0041268B" w:rsidRDefault="00644D5B" w:rsidP="00644D5B">
            <w:pPr>
              <w:spacing w:after="0" w:line="240" w:lineRule="auto"/>
              <w:contextualSpacing/>
              <w:rPr>
                <w:rFonts w:ascii="Arial" w:hAnsi="Arial" w:cs="Arial"/>
                <w:i w:val="0"/>
                <w:highlight w:val="yellow"/>
                <w:lang w:val="es-ES_tradnl"/>
              </w:rPr>
            </w:pPr>
            <w:r w:rsidRPr="00644D5B">
              <w:rPr>
                <w:rFonts w:ascii="Arial" w:hAnsi="Arial" w:cs="Arial"/>
                <w:i w:val="0"/>
                <w:lang w:val="es-ES_tradnl"/>
              </w:rPr>
              <w:t>Número</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2F5B4F" w:rsidRPr="00644D5B" w:rsidRDefault="002F5B4F" w:rsidP="00644D5B">
            <w:pPr>
              <w:spacing w:after="0" w:line="240" w:lineRule="auto"/>
              <w:ind w:left="33"/>
              <w:contextualSpacing/>
              <w:jc w:val="center"/>
              <w:rPr>
                <w:rFonts w:ascii="Arial" w:hAnsi="Arial" w:cs="Arial"/>
                <w:i w:val="0"/>
                <w:lang w:val="es-ES_tradnl"/>
              </w:rPr>
            </w:pPr>
          </w:p>
          <w:p w:rsidR="00644D5B" w:rsidRPr="00644D5B" w:rsidRDefault="00644D5B" w:rsidP="00644D5B">
            <w:pPr>
              <w:spacing w:after="0" w:line="240" w:lineRule="auto"/>
              <w:ind w:left="33"/>
              <w:contextualSpacing/>
              <w:jc w:val="center"/>
              <w:rPr>
                <w:rFonts w:ascii="Arial" w:hAnsi="Arial" w:cs="Arial"/>
                <w:i w:val="0"/>
                <w:lang w:val="es-ES_tradnl"/>
              </w:rPr>
            </w:pPr>
          </w:p>
          <w:p w:rsidR="00644D5B" w:rsidRPr="00644D5B" w:rsidRDefault="00644D5B" w:rsidP="00644D5B">
            <w:pPr>
              <w:spacing w:after="0" w:line="240" w:lineRule="auto"/>
              <w:ind w:left="33"/>
              <w:contextualSpacing/>
              <w:jc w:val="center"/>
              <w:rPr>
                <w:rFonts w:ascii="Arial" w:hAnsi="Arial" w:cs="Arial"/>
                <w:i w:val="0"/>
                <w:lang w:val="es-ES_tradnl"/>
              </w:rPr>
            </w:pPr>
            <w:r w:rsidRPr="00644D5B">
              <w:rPr>
                <w:rFonts w:ascii="Arial" w:hAnsi="Arial" w:cs="Arial"/>
                <w:i w:val="0"/>
                <w:lang w:val="es-ES_tradnl"/>
              </w:rPr>
              <w:t>ADR</w:t>
            </w:r>
          </w:p>
          <w:p w:rsidR="00644D5B" w:rsidRPr="00644D5B" w:rsidRDefault="00644D5B" w:rsidP="00644D5B">
            <w:pPr>
              <w:spacing w:after="0" w:line="240" w:lineRule="auto"/>
              <w:ind w:left="33"/>
              <w:contextualSpacing/>
              <w:jc w:val="center"/>
              <w:rPr>
                <w:rFonts w:ascii="Arial" w:hAnsi="Arial" w:cs="Arial"/>
                <w:i w:val="0"/>
                <w:lang w:val="es-ES_tradnl"/>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2F5B4F" w:rsidRPr="00644D5B" w:rsidRDefault="002F5B4F" w:rsidP="00644D5B">
            <w:pPr>
              <w:spacing w:after="0" w:line="240" w:lineRule="auto"/>
              <w:ind w:left="33"/>
              <w:contextualSpacing/>
              <w:jc w:val="center"/>
              <w:rPr>
                <w:rFonts w:ascii="Arial" w:hAnsi="Arial" w:cs="Arial"/>
                <w:i w:val="0"/>
                <w:lang w:val="es-ES_tradnl"/>
              </w:rPr>
            </w:pPr>
          </w:p>
          <w:p w:rsidR="00644D5B" w:rsidRDefault="00644D5B" w:rsidP="00644D5B">
            <w:pPr>
              <w:spacing w:after="0" w:line="240" w:lineRule="auto"/>
              <w:ind w:left="33"/>
              <w:contextualSpacing/>
              <w:jc w:val="center"/>
              <w:rPr>
                <w:rFonts w:ascii="Arial" w:hAnsi="Arial" w:cs="Arial"/>
                <w:i w:val="0"/>
                <w:lang w:val="es-ES_tradnl"/>
              </w:rPr>
            </w:pPr>
          </w:p>
          <w:p w:rsidR="00644D5B" w:rsidRPr="00644D5B" w:rsidRDefault="00644D5B" w:rsidP="00644D5B">
            <w:pPr>
              <w:spacing w:after="0" w:line="240" w:lineRule="auto"/>
              <w:ind w:left="33"/>
              <w:contextualSpacing/>
              <w:jc w:val="center"/>
              <w:rPr>
                <w:rFonts w:ascii="Arial" w:hAnsi="Arial" w:cs="Arial"/>
                <w:i w:val="0"/>
                <w:lang w:val="es-ES_tradnl"/>
              </w:rPr>
            </w:pPr>
            <w:r w:rsidRPr="00644D5B">
              <w:rPr>
                <w:rFonts w:ascii="Arial" w:hAnsi="Arial" w:cs="Arial"/>
                <w:i w:val="0"/>
                <w:lang w:val="es-ES_tradnl"/>
              </w:rPr>
              <w:t>2016</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2F5B4F" w:rsidRPr="0041268B" w:rsidRDefault="00363C2D" w:rsidP="00363C2D">
            <w:pPr>
              <w:spacing w:after="0" w:line="240" w:lineRule="auto"/>
              <w:ind w:left="33"/>
              <w:contextualSpacing/>
              <w:jc w:val="center"/>
              <w:rPr>
                <w:rFonts w:ascii="Arial" w:hAnsi="Arial" w:cs="Arial"/>
                <w:i w:val="0"/>
                <w:highlight w:val="yellow"/>
                <w:lang w:val="es-ES_tradnl"/>
              </w:rPr>
            </w:pPr>
            <w:r w:rsidRPr="00363C2D">
              <w:rPr>
                <w:rFonts w:ascii="Arial" w:hAnsi="Arial" w:cs="Arial"/>
                <w:i w:val="0"/>
                <w:lang w:val="es-ES_tradnl"/>
              </w:rPr>
              <w:t>Se contabilizan las acciones a partir del momento de aplicación del PDR, es decir, año 2016</w:t>
            </w:r>
          </w:p>
        </w:tc>
      </w:tr>
    </w:tbl>
    <w:p w:rsidR="00CC2749" w:rsidRDefault="00CC2749" w:rsidP="00CC2749"/>
    <w:p w:rsidR="00CC2749" w:rsidRDefault="00CC2749" w:rsidP="00CC2749"/>
    <w:p w:rsidR="00CC2749" w:rsidRDefault="00CC2749" w:rsidP="00CC2749"/>
    <w:p w:rsidR="00CC2749" w:rsidRDefault="00CC2749" w:rsidP="005F7436">
      <w:pPr>
        <w:rPr>
          <w:sz w:val="28"/>
          <w:szCs w:val="28"/>
          <w:lang w:val="es-ES_tradnl"/>
        </w:rPr>
      </w:pPr>
    </w:p>
    <w:p w:rsidR="00644D5B" w:rsidRDefault="00644D5B" w:rsidP="005F7436">
      <w:pPr>
        <w:rPr>
          <w:sz w:val="28"/>
          <w:szCs w:val="28"/>
          <w:lang w:val="es-ES_tradnl"/>
        </w:rPr>
      </w:pPr>
    </w:p>
    <w:p w:rsidR="00644D5B" w:rsidRDefault="00644D5B" w:rsidP="005F7436">
      <w:pPr>
        <w:rPr>
          <w:sz w:val="28"/>
          <w:szCs w:val="28"/>
          <w:lang w:val="es-ES_tradnl"/>
        </w:rPr>
      </w:pPr>
    </w:p>
    <w:p w:rsidR="00CC2749" w:rsidRDefault="00CC2749" w:rsidP="00CC2749">
      <w:pPr>
        <w:rPr>
          <w:rFonts w:ascii="Arial" w:hAnsi="Arial" w:cs="Arial"/>
          <w:i w:val="0"/>
          <w:sz w:val="22"/>
          <w:szCs w:val="22"/>
          <w:u w:val="single"/>
        </w:rPr>
      </w:pPr>
      <w:r>
        <w:rPr>
          <w:rFonts w:ascii="Arial" w:hAnsi="Arial" w:cs="Arial"/>
          <w:i w:val="0"/>
          <w:sz w:val="22"/>
          <w:szCs w:val="22"/>
          <w:u w:val="single"/>
        </w:rPr>
        <w:t xml:space="preserve">INDICADORES LIGADOS A </w:t>
      </w:r>
      <w:r w:rsidRPr="00D44DE8">
        <w:rPr>
          <w:rFonts w:ascii="Arial" w:hAnsi="Arial" w:cs="Arial"/>
          <w:i w:val="0"/>
          <w:sz w:val="22"/>
          <w:szCs w:val="22"/>
          <w:u w:val="single"/>
        </w:rPr>
        <w:t>EJES TRANSVERSALES</w:t>
      </w:r>
    </w:p>
    <w:p w:rsidR="00CC2749" w:rsidRPr="00D44DE8" w:rsidRDefault="00CC2749" w:rsidP="00581123">
      <w:pPr>
        <w:pStyle w:val="Prrafodelista"/>
        <w:numPr>
          <w:ilvl w:val="0"/>
          <w:numId w:val="48"/>
        </w:numPr>
        <w:spacing w:line="240" w:lineRule="auto"/>
        <w:ind w:left="714" w:hanging="357"/>
        <w:rPr>
          <w:rFonts w:ascii="Arial" w:hAnsi="Arial" w:cs="Arial"/>
          <w:i w:val="0"/>
          <w:sz w:val="22"/>
          <w:szCs w:val="22"/>
        </w:rPr>
      </w:pPr>
      <w:r>
        <w:rPr>
          <w:rFonts w:ascii="Arial" w:hAnsi="Arial" w:cs="Arial"/>
          <w:i w:val="0"/>
          <w:sz w:val="22"/>
          <w:szCs w:val="22"/>
        </w:rPr>
        <w:t>GÉNERO</w:t>
      </w:r>
    </w:p>
    <w:tbl>
      <w:tblPr>
        <w:tblpPr w:leftFromText="141" w:rightFromText="141" w:vertAnchor="text" w:horzAnchor="margin" w:tblpY="332"/>
        <w:tblW w:w="14425" w:type="dxa"/>
        <w:tblBorders>
          <w:top w:val="single" w:sz="18" w:space="0" w:color="auto"/>
          <w:bottom w:val="single" w:sz="18" w:space="0" w:color="auto"/>
        </w:tblBorders>
        <w:tblLayout w:type="fixed"/>
        <w:tblLook w:val="00A0" w:firstRow="1" w:lastRow="0" w:firstColumn="1" w:lastColumn="0" w:noHBand="0" w:noVBand="0"/>
      </w:tblPr>
      <w:tblGrid>
        <w:gridCol w:w="2518"/>
        <w:gridCol w:w="3402"/>
        <w:gridCol w:w="567"/>
        <w:gridCol w:w="2835"/>
        <w:gridCol w:w="425"/>
        <w:gridCol w:w="4678"/>
      </w:tblGrid>
      <w:tr w:rsidR="00CC2749" w:rsidRPr="0041268B" w:rsidTr="005262A8">
        <w:trPr>
          <w:trHeight w:val="412"/>
        </w:trPr>
        <w:tc>
          <w:tcPr>
            <w:tcW w:w="5920" w:type="dxa"/>
            <w:gridSpan w:val="2"/>
            <w:tcBorders>
              <w:top w:val="single" w:sz="2" w:space="0" w:color="auto"/>
              <w:left w:val="single" w:sz="2" w:space="0" w:color="auto"/>
              <w:bottom w:val="single" w:sz="4" w:space="0" w:color="auto"/>
              <w:right w:val="single" w:sz="2" w:space="0" w:color="auto"/>
            </w:tcBorders>
            <w:shd w:val="clear" w:color="auto" w:fill="B77BB4"/>
            <w:vAlign w:val="center"/>
          </w:tcPr>
          <w:p w:rsidR="00CC2749" w:rsidRPr="00D44DE8" w:rsidRDefault="00CC2749" w:rsidP="005262A8">
            <w:pPr>
              <w:spacing w:after="0" w:line="240" w:lineRule="auto"/>
              <w:jc w:val="center"/>
              <w:rPr>
                <w:rFonts w:ascii="Arial" w:hAnsi="Arial" w:cs="Arial"/>
                <w:b/>
                <w:i w:val="0"/>
                <w:color w:val="FFFFFF"/>
                <w:lang w:val="es-ES_tradnl"/>
              </w:rPr>
            </w:pPr>
            <w:r w:rsidRPr="00D44DE8">
              <w:rPr>
                <w:rFonts w:ascii="Arial" w:hAnsi="Arial" w:cs="Arial"/>
                <w:b/>
                <w:i w:val="0"/>
                <w:color w:val="FFFFFF"/>
                <w:lang w:val="es-ES_tradnl"/>
              </w:rPr>
              <w:t>INDICADOR</w:t>
            </w:r>
          </w:p>
        </w:tc>
        <w:tc>
          <w:tcPr>
            <w:tcW w:w="3402" w:type="dxa"/>
            <w:gridSpan w:val="2"/>
            <w:tcBorders>
              <w:top w:val="single" w:sz="2" w:space="0" w:color="auto"/>
              <w:left w:val="single" w:sz="2" w:space="0" w:color="auto"/>
              <w:bottom w:val="single" w:sz="4" w:space="0" w:color="auto"/>
              <w:right w:val="single" w:sz="2" w:space="0" w:color="auto"/>
            </w:tcBorders>
            <w:shd w:val="clear" w:color="auto" w:fill="B77BB4"/>
            <w:vAlign w:val="center"/>
          </w:tcPr>
          <w:p w:rsidR="00CC2749" w:rsidRPr="00D44DE8" w:rsidRDefault="00CC2749" w:rsidP="005262A8">
            <w:pPr>
              <w:spacing w:after="0" w:line="240" w:lineRule="auto"/>
              <w:jc w:val="center"/>
              <w:rPr>
                <w:rFonts w:ascii="Arial" w:hAnsi="Arial" w:cs="Arial"/>
                <w:b/>
                <w:i w:val="0"/>
                <w:color w:val="FFFFFF"/>
                <w:lang w:val="es-ES_tradnl"/>
              </w:rPr>
            </w:pPr>
            <w:r w:rsidRPr="00D44DE8">
              <w:rPr>
                <w:rFonts w:ascii="Arial" w:hAnsi="Arial" w:cs="Arial"/>
                <w:b/>
                <w:i w:val="0"/>
                <w:color w:val="FFFFFF"/>
                <w:lang w:val="es-ES_tradnl"/>
              </w:rPr>
              <w:t>FUENTE</w:t>
            </w:r>
          </w:p>
        </w:tc>
        <w:tc>
          <w:tcPr>
            <w:tcW w:w="5103" w:type="dxa"/>
            <w:gridSpan w:val="2"/>
            <w:tcBorders>
              <w:top w:val="single" w:sz="2" w:space="0" w:color="auto"/>
              <w:left w:val="single" w:sz="2" w:space="0" w:color="auto"/>
              <w:bottom w:val="single" w:sz="4" w:space="0" w:color="auto"/>
              <w:right w:val="single" w:sz="2" w:space="0" w:color="auto"/>
            </w:tcBorders>
            <w:shd w:val="clear" w:color="auto" w:fill="B77BB4"/>
            <w:vAlign w:val="center"/>
          </w:tcPr>
          <w:p w:rsidR="00CC2749" w:rsidRPr="00D44DE8" w:rsidRDefault="00CC2749" w:rsidP="005262A8">
            <w:pPr>
              <w:spacing w:after="0" w:line="240" w:lineRule="auto"/>
              <w:jc w:val="center"/>
              <w:rPr>
                <w:rFonts w:ascii="Arial" w:hAnsi="Arial" w:cs="Arial"/>
                <w:b/>
                <w:i w:val="0"/>
                <w:color w:val="FFFFFF"/>
                <w:lang w:val="es-ES_tradnl"/>
              </w:rPr>
            </w:pPr>
            <w:r w:rsidRPr="00D44DE8">
              <w:rPr>
                <w:rFonts w:ascii="Arial" w:hAnsi="Arial" w:cs="Arial"/>
                <w:b/>
                <w:i w:val="0"/>
                <w:color w:val="FFFFFF"/>
                <w:lang w:val="es-ES_tradnl"/>
              </w:rPr>
              <w:t>AÑO DE VALOR INICIAL</w:t>
            </w:r>
          </w:p>
        </w:tc>
      </w:tr>
      <w:tr w:rsidR="00CC2749" w:rsidRPr="0041268B" w:rsidTr="005262A8">
        <w:trPr>
          <w:trHeight w:val="560"/>
        </w:trPr>
        <w:tc>
          <w:tcPr>
            <w:tcW w:w="59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C2749" w:rsidRPr="0041268B" w:rsidRDefault="00CC2749" w:rsidP="00581123">
            <w:pPr>
              <w:pStyle w:val="Prrafodelista"/>
              <w:numPr>
                <w:ilvl w:val="0"/>
                <w:numId w:val="45"/>
              </w:numPr>
              <w:spacing w:after="0" w:line="240" w:lineRule="auto"/>
              <w:ind w:left="345"/>
              <w:rPr>
                <w:rFonts w:ascii="Arial" w:hAnsi="Arial" w:cs="Arial"/>
                <w:i w:val="0"/>
                <w:lang w:val="es-ES_tradnl"/>
              </w:rPr>
            </w:pPr>
            <w:r>
              <w:rPr>
                <w:rFonts w:ascii="Arial" w:hAnsi="Arial" w:cs="Arial"/>
                <w:i w:val="0"/>
                <w:lang w:val="es-ES_tradnl"/>
              </w:rPr>
              <w:t>Distribución por sexo de las corporaciones municipales</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C2749" w:rsidRPr="00222E28" w:rsidRDefault="00CC2749" w:rsidP="005262A8">
            <w:pPr>
              <w:spacing w:after="0" w:line="240" w:lineRule="auto"/>
              <w:jc w:val="center"/>
              <w:rPr>
                <w:rFonts w:ascii="Arial" w:hAnsi="Arial" w:cs="Arial"/>
                <w:i w:val="0"/>
                <w:lang w:val="es-ES_tradnl"/>
              </w:rPr>
            </w:pPr>
            <w:r w:rsidRPr="00222E28">
              <w:rPr>
                <w:rFonts w:ascii="Arial" w:hAnsi="Arial" w:cs="Arial"/>
                <w:i w:val="0"/>
                <w:lang w:val="es-ES_tradnl"/>
              </w:rPr>
              <w:t>EUDEL</w:t>
            </w:r>
          </w:p>
        </w:tc>
        <w:tc>
          <w:tcPr>
            <w:tcW w:w="51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C2749" w:rsidRPr="00222E28" w:rsidRDefault="00CC2749" w:rsidP="005262A8">
            <w:pPr>
              <w:spacing w:after="0" w:line="240" w:lineRule="auto"/>
              <w:jc w:val="center"/>
              <w:rPr>
                <w:rFonts w:ascii="Arial" w:hAnsi="Arial" w:cs="Arial"/>
                <w:i w:val="0"/>
                <w:lang w:val="es-ES_tradnl"/>
              </w:rPr>
            </w:pPr>
            <w:r w:rsidRPr="00222E28">
              <w:rPr>
                <w:rFonts w:ascii="Arial" w:hAnsi="Arial" w:cs="Arial"/>
                <w:i w:val="0"/>
                <w:lang w:val="es-ES_tradnl"/>
              </w:rPr>
              <w:t>2015</w:t>
            </w:r>
          </w:p>
        </w:tc>
      </w:tr>
      <w:tr w:rsidR="00CC2749" w:rsidRPr="0041268B" w:rsidTr="005262A8">
        <w:trPr>
          <w:trHeight w:val="554"/>
        </w:trPr>
        <w:tc>
          <w:tcPr>
            <w:tcW w:w="59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C2749" w:rsidRDefault="00CC2749" w:rsidP="00581123">
            <w:pPr>
              <w:pStyle w:val="Prrafodelista"/>
              <w:numPr>
                <w:ilvl w:val="0"/>
                <w:numId w:val="45"/>
              </w:numPr>
              <w:spacing w:after="0" w:line="240" w:lineRule="auto"/>
              <w:ind w:left="345"/>
              <w:rPr>
                <w:rFonts w:ascii="Arial" w:hAnsi="Arial" w:cs="Arial"/>
                <w:i w:val="0"/>
                <w:lang w:val="es-ES_tradnl"/>
              </w:rPr>
            </w:pPr>
            <w:r>
              <w:rPr>
                <w:rFonts w:ascii="Arial" w:hAnsi="Arial" w:cs="Arial"/>
                <w:i w:val="0"/>
                <w:lang w:val="es-ES_tradnl"/>
              </w:rPr>
              <w:t>Distribución por sexo de la Junta Directiva de la ADR</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C2749" w:rsidRPr="00222E28" w:rsidRDefault="00CC2749" w:rsidP="005262A8">
            <w:pPr>
              <w:spacing w:after="0" w:line="240" w:lineRule="auto"/>
              <w:jc w:val="center"/>
              <w:rPr>
                <w:rFonts w:ascii="Arial" w:hAnsi="Arial" w:cs="Arial"/>
                <w:i w:val="0"/>
                <w:sz w:val="18"/>
                <w:szCs w:val="18"/>
                <w:lang w:val="es-ES_tradnl"/>
              </w:rPr>
            </w:pPr>
            <w:r w:rsidRPr="00222E28">
              <w:rPr>
                <w:rFonts w:ascii="Arial" w:hAnsi="Arial" w:cs="Arial"/>
                <w:i w:val="0"/>
                <w:sz w:val="18"/>
                <w:szCs w:val="18"/>
                <w:lang w:val="es-ES_tradnl"/>
              </w:rPr>
              <w:t>ADR</w:t>
            </w:r>
          </w:p>
        </w:tc>
        <w:tc>
          <w:tcPr>
            <w:tcW w:w="51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C2749" w:rsidRPr="00222E28" w:rsidRDefault="00CC2749" w:rsidP="005262A8">
            <w:pPr>
              <w:spacing w:after="0" w:line="240" w:lineRule="auto"/>
              <w:ind w:left="34"/>
              <w:contextualSpacing/>
              <w:jc w:val="center"/>
              <w:rPr>
                <w:rFonts w:ascii="Arial" w:hAnsi="Arial" w:cs="Arial"/>
                <w:i w:val="0"/>
                <w:lang w:val="es-ES_tradnl"/>
              </w:rPr>
            </w:pPr>
            <w:r>
              <w:rPr>
                <w:rFonts w:ascii="Arial" w:hAnsi="Arial" w:cs="Arial"/>
                <w:i w:val="0"/>
                <w:lang w:val="es-ES_tradnl"/>
              </w:rPr>
              <w:t>2016</w:t>
            </w:r>
          </w:p>
        </w:tc>
      </w:tr>
      <w:tr w:rsidR="00CC2749" w:rsidRPr="0041268B" w:rsidTr="005262A8">
        <w:trPr>
          <w:trHeight w:val="406"/>
        </w:trPr>
        <w:tc>
          <w:tcPr>
            <w:tcW w:w="2518" w:type="dxa"/>
            <w:tcBorders>
              <w:top w:val="single" w:sz="2" w:space="0" w:color="auto"/>
              <w:left w:val="single" w:sz="2" w:space="0" w:color="auto"/>
              <w:bottom w:val="single" w:sz="4" w:space="0" w:color="auto"/>
              <w:right w:val="single" w:sz="2" w:space="0" w:color="auto"/>
            </w:tcBorders>
            <w:shd w:val="clear" w:color="auto" w:fill="B77BB4"/>
            <w:vAlign w:val="center"/>
          </w:tcPr>
          <w:p w:rsidR="00CC2749" w:rsidRPr="00D44DE8" w:rsidRDefault="00CC2749" w:rsidP="005262A8">
            <w:pPr>
              <w:spacing w:after="0" w:line="240" w:lineRule="auto"/>
              <w:jc w:val="center"/>
              <w:rPr>
                <w:rFonts w:ascii="Arial" w:hAnsi="Arial" w:cs="Arial"/>
                <w:b/>
                <w:i w:val="0"/>
                <w:color w:val="FFFFFF"/>
                <w:lang w:val="es-ES_tradnl"/>
              </w:rPr>
            </w:pPr>
            <w:r w:rsidRPr="00D44DE8">
              <w:rPr>
                <w:rFonts w:ascii="Arial" w:hAnsi="Arial" w:cs="Arial"/>
                <w:b/>
                <w:i w:val="0"/>
                <w:color w:val="FFFFFF"/>
                <w:lang w:val="es-ES_tradnl"/>
              </w:rPr>
              <w:t>INDICE</w:t>
            </w:r>
          </w:p>
        </w:tc>
        <w:tc>
          <w:tcPr>
            <w:tcW w:w="3969" w:type="dxa"/>
            <w:gridSpan w:val="2"/>
            <w:tcBorders>
              <w:top w:val="single" w:sz="2" w:space="0" w:color="auto"/>
              <w:left w:val="single" w:sz="2" w:space="0" w:color="auto"/>
              <w:bottom w:val="single" w:sz="4" w:space="0" w:color="auto"/>
              <w:right w:val="single" w:sz="2" w:space="0" w:color="auto"/>
            </w:tcBorders>
            <w:shd w:val="clear" w:color="auto" w:fill="B77BB4"/>
            <w:vAlign w:val="center"/>
          </w:tcPr>
          <w:p w:rsidR="00CC2749" w:rsidRPr="00D44DE8" w:rsidRDefault="00CC2749" w:rsidP="005262A8">
            <w:pPr>
              <w:spacing w:after="0" w:line="240" w:lineRule="auto"/>
              <w:jc w:val="center"/>
              <w:rPr>
                <w:rFonts w:ascii="Arial" w:hAnsi="Arial" w:cs="Arial"/>
                <w:b/>
                <w:i w:val="0"/>
                <w:color w:val="FFFFFF"/>
                <w:lang w:val="es-ES_tradnl"/>
              </w:rPr>
            </w:pPr>
            <w:r w:rsidRPr="00D44DE8">
              <w:rPr>
                <w:rFonts w:ascii="Arial" w:hAnsi="Arial" w:cs="Arial"/>
                <w:b/>
                <w:i w:val="0"/>
                <w:color w:val="FFFFFF"/>
                <w:lang w:val="es-ES_tradnl"/>
              </w:rPr>
              <w:t>DEFINICIÓN</w:t>
            </w:r>
          </w:p>
        </w:tc>
        <w:tc>
          <w:tcPr>
            <w:tcW w:w="3260" w:type="dxa"/>
            <w:gridSpan w:val="2"/>
            <w:tcBorders>
              <w:top w:val="single" w:sz="2" w:space="0" w:color="auto"/>
              <w:left w:val="single" w:sz="2" w:space="0" w:color="auto"/>
              <w:bottom w:val="single" w:sz="4" w:space="0" w:color="auto"/>
              <w:right w:val="single" w:sz="2" w:space="0" w:color="auto"/>
            </w:tcBorders>
            <w:shd w:val="clear" w:color="auto" w:fill="B77BB4"/>
            <w:vAlign w:val="center"/>
          </w:tcPr>
          <w:p w:rsidR="00CC2749" w:rsidRPr="00D44DE8" w:rsidRDefault="00CC2749" w:rsidP="005262A8">
            <w:pPr>
              <w:spacing w:after="0" w:line="240" w:lineRule="auto"/>
              <w:jc w:val="center"/>
              <w:rPr>
                <w:rFonts w:ascii="Arial" w:hAnsi="Arial" w:cs="Arial"/>
                <w:b/>
                <w:i w:val="0"/>
                <w:color w:val="FFFFFF"/>
                <w:lang w:val="es-ES_tradnl"/>
              </w:rPr>
            </w:pPr>
            <w:r w:rsidRPr="00D44DE8">
              <w:rPr>
                <w:rFonts w:ascii="Arial" w:hAnsi="Arial" w:cs="Arial"/>
                <w:b/>
                <w:i w:val="0"/>
                <w:color w:val="FFFFFF"/>
                <w:lang w:val="es-ES_tradnl"/>
              </w:rPr>
              <w:t>CÁLCULO</w:t>
            </w:r>
          </w:p>
        </w:tc>
        <w:tc>
          <w:tcPr>
            <w:tcW w:w="4678" w:type="dxa"/>
            <w:tcBorders>
              <w:top w:val="single" w:sz="2" w:space="0" w:color="auto"/>
              <w:left w:val="single" w:sz="2" w:space="0" w:color="auto"/>
              <w:bottom w:val="single" w:sz="4" w:space="0" w:color="auto"/>
              <w:right w:val="single" w:sz="2" w:space="0" w:color="auto"/>
            </w:tcBorders>
            <w:shd w:val="clear" w:color="auto" w:fill="B77BB4"/>
            <w:vAlign w:val="center"/>
          </w:tcPr>
          <w:p w:rsidR="00CC2749" w:rsidRPr="00D44DE8" w:rsidRDefault="00CC2749" w:rsidP="005262A8">
            <w:pPr>
              <w:spacing w:after="0" w:line="240" w:lineRule="auto"/>
              <w:jc w:val="center"/>
              <w:rPr>
                <w:rFonts w:ascii="Arial" w:hAnsi="Arial" w:cs="Arial"/>
                <w:b/>
                <w:i w:val="0"/>
                <w:color w:val="FFFFFF"/>
                <w:lang w:val="es-ES_tradnl"/>
              </w:rPr>
            </w:pPr>
            <w:r w:rsidRPr="00D44DE8">
              <w:rPr>
                <w:rFonts w:ascii="Arial" w:hAnsi="Arial" w:cs="Arial"/>
                <w:b/>
                <w:i w:val="0"/>
                <w:color w:val="FFFFFF"/>
                <w:lang w:val="es-ES_tradnl"/>
              </w:rPr>
              <w:t>INTERPRETACIÓN</w:t>
            </w:r>
          </w:p>
        </w:tc>
      </w:tr>
      <w:tr w:rsidR="00CC2749" w:rsidRPr="0041268B" w:rsidTr="005262A8">
        <w:trPr>
          <w:trHeight w:val="247"/>
        </w:trPr>
        <w:tc>
          <w:tcPr>
            <w:tcW w:w="2518" w:type="dxa"/>
            <w:tcBorders>
              <w:top w:val="single" w:sz="4" w:space="0" w:color="auto"/>
              <w:left w:val="single" w:sz="4" w:space="0" w:color="auto"/>
              <w:bottom w:val="single" w:sz="4" w:space="0" w:color="auto"/>
              <w:right w:val="single" w:sz="4" w:space="0" w:color="auto"/>
            </w:tcBorders>
            <w:shd w:val="clear" w:color="auto" w:fill="FFFFFF"/>
            <w:vAlign w:val="center"/>
          </w:tcPr>
          <w:p w:rsidR="00CC2749" w:rsidRPr="00B8086A" w:rsidRDefault="00CC2749" w:rsidP="005262A8">
            <w:pPr>
              <w:spacing w:after="0" w:line="240" w:lineRule="auto"/>
              <w:rPr>
                <w:rFonts w:ascii="Arial" w:hAnsi="Arial" w:cs="Arial"/>
                <w:i w:val="0"/>
                <w:lang w:val="es-ES_tradnl"/>
              </w:rPr>
            </w:pPr>
            <w:r>
              <w:rPr>
                <w:rFonts w:ascii="Arial" w:hAnsi="Arial" w:cs="Arial"/>
                <w:i w:val="0"/>
                <w:lang w:val="es-ES_tradnl"/>
              </w:rPr>
              <w:t>Índice de concentración</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C2749" w:rsidRPr="00113C9C" w:rsidRDefault="00CC2749" w:rsidP="005262A8">
            <w:pPr>
              <w:spacing w:after="0" w:line="240" w:lineRule="auto"/>
              <w:rPr>
                <w:rFonts w:ascii="Arial" w:hAnsi="Arial" w:cs="Arial"/>
                <w:i w:val="0"/>
                <w:lang w:val="es-ES_tradnl"/>
              </w:rPr>
            </w:pPr>
            <w:r w:rsidRPr="00113C9C">
              <w:rPr>
                <w:rFonts w:ascii="Arial" w:hAnsi="Arial" w:cs="Arial"/>
                <w:i w:val="0"/>
                <w:lang w:val="es-ES_tradnl"/>
              </w:rPr>
              <w:t>Porcentaje con relación a su grupo sexual o porcentaje intra-sexo (tomando como referencia cada uno de los sexos por separado).</w:t>
            </w:r>
          </w:p>
        </w:tc>
        <w:tc>
          <w:tcPr>
            <w:tcW w:w="32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C2749" w:rsidRDefault="00CC2749" w:rsidP="005262A8">
            <w:pPr>
              <w:spacing w:after="0" w:line="240" w:lineRule="auto"/>
              <w:contextualSpacing/>
              <w:rPr>
                <w:rFonts w:ascii="Arial" w:hAnsi="Arial" w:cs="Arial"/>
                <w:i w:val="0"/>
                <w:lang w:val="es-ES_tradnl"/>
              </w:rPr>
            </w:pPr>
            <w:r>
              <w:rPr>
                <w:rFonts w:ascii="Arial" w:hAnsi="Arial" w:cs="Arial"/>
                <w:i w:val="0"/>
                <w:lang w:val="es-ES_tradnl"/>
              </w:rPr>
              <w:t>Nº de mujeres en una categoría / el total de mujeres.</w:t>
            </w:r>
          </w:p>
          <w:p w:rsidR="00CC2749" w:rsidRDefault="00CC2749" w:rsidP="005262A8">
            <w:pPr>
              <w:spacing w:after="0" w:line="240" w:lineRule="auto"/>
              <w:contextualSpacing/>
              <w:rPr>
                <w:rFonts w:ascii="Arial" w:hAnsi="Arial" w:cs="Arial"/>
                <w:i w:val="0"/>
                <w:lang w:val="es-ES_tradnl"/>
              </w:rPr>
            </w:pPr>
          </w:p>
          <w:p w:rsidR="00CC2749" w:rsidRPr="00222E28" w:rsidRDefault="00CC2749" w:rsidP="005262A8">
            <w:pPr>
              <w:spacing w:after="0" w:line="240" w:lineRule="auto"/>
              <w:contextualSpacing/>
              <w:rPr>
                <w:rFonts w:ascii="Arial" w:hAnsi="Arial" w:cs="Arial"/>
                <w:i w:val="0"/>
                <w:lang w:val="es-ES_tradnl"/>
              </w:rPr>
            </w:pPr>
            <w:r>
              <w:rPr>
                <w:rFonts w:ascii="Arial" w:hAnsi="Arial" w:cs="Arial"/>
                <w:i w:val="0"/>
                <w:lang w:val="es-ES_tradnl"/>
              </w:rPr>
              <w:t>Nº de hombres en una categoría / el total de hombres.</w:t>
            </w:r>
          </w:p>
        </w:tc>
        <w:tc>
          <w:tcPr>
            <w:tcW w:w="4678" w:type="dxa"/>
            <w:tcBorders>
              <w:top w:val="single" w:sz="4" w:space="0" w:color="auto"/>
              <w:left w:val="single" w:sz="4" w:space="0" w:color="auto"/>
              <w:bottom w:val="single" w:sz="4" w:space="0" w:color="auto"/>
              <w:right w:val="single" w:sz="4" w:space="0" w:color="auto"/>
            </w:tcBorders>
            <w:shd w:val="clear" w:color="auto" w:fill="FFFFFF"/>
            <w:vAlign w:val="center"/>
          </w:tcPr>
          <w:p w:rsidR="00CC2749" w:rsidRPr="00222E28" w:rsidRDefault="00CC2749" w:rsidP="005262A8">
            <w:pPr>
              <w:spacing w:after="0" w:line="240" w:lineRule="auto"/>
              <w:contextualSpacing/>
              <w:rPr>
                <w:rFonts w:ascii="Arial" w:hAnsi="Arial" w:cs="Arial"/>
                <w:i w:val="0"/>
                <w:lang w:val="es-ES_tradnl"/>
              </w:rPr>
            </w:pPr>
            <w:r>
              <w:rPr>
                <w:rFonts w:ascii="Arial" w:hAnsi="Arial" w:cs="Arial"/>
                <w:i w:val="0"/>
                <w:lang w:val="es-ES_tradnl"/>
              </w:rPr>
              <w:t>Mide la distribución de cada sexo respecto de una variable (corporaciones municipales / juntas directivas) en cada comarca entre el total de Euskadi.</w:t>
            </w:r>
          </w:p>
        </w:tc>
      </w:tr>
      <w:tr w:rsidR="00CC2749" w:rsidRPr="0041268B" w:rsidTr="005262A8">
        <w:trPr>
          <w:trHeight w:val="247"/>
        </w:trPr>
        <w:tc>
          <w:tcPr>
            <w:tcW w:w="2518" w:type="dxa"/>
            <w:tcBorders>
              <w:top w:val="single" w:sz="4" w:space="0" w:color="auto"/>
              <w:left w:val="single" w:sz="4" w:space="0" w:color="auto"/>
              <w:bottom w:val="single" w:sz="4" w:space="0" w:color="auto"/>
              <w:right w:val="single" w:sz="4" w:space="0" w:color="auto"/>
            </w:tcBorders>
            <w:shd w:val="clear" w:color="auto" w:fill="FFFFFF"/>
            <w:vAlign w:val="center"/>
          </w:tcPr>
          <w:p w:rsidR="00CC2749" w:rsidRPr="00B8086A" w:rsidRDefault="00CC2749" w:rsidP="005262A8">
            <w:pPr>
              <w:spacing w:after="0" w:line="240" w:lineRule="auto"/>
              <w:rPr>
                <w:rFonts w:ascii="Arial" w:hAnsi="Arial" w:cs="Arial"/>
                <w:i w:val="0"/>
                <w:lang w:val="es-ES_tradnl"/>
              </w:rPr>
            </w:pPr>
            <w:r w:rsidRPr="00B8086A">
              <w:rPr>
                <w:rFonts w:ascii="Arial" w:hAnsi="Arial" w:cs="Arial"/>
                <w:i w:val="0"/>
                <w:lang w:val="es-ES_tradnl"/>
              </w:rPr>
              <w:t>Índice de feminización</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C2749" w:rsidRPr="00113C9C" w:rsidRDefault="00CC2749" w:rsidP="005262A8">
            <w:pPr>
              <w:spacing w:after="0" w:line="240" w:lineRule="auto"/>
              <w:rPr>
                <w:rFonts w:ascii="Arial" w:hAnsi="Arial" w:cs="Arial"/>
                <w:i w:val="0"/>
                <w:lang w:val="es-ES_tradnl"/>
              </w:rPr>
            </w:pPr>
            <w:r w:rsidRPr="00113C9C">
              <w:rPr>
                <w:rFonts w:ascii="Arial" w:hAnsi="Arial" w:cs="Arial"/>
                <w:i w:val="0"/>
                <w:lang w:val="es-ES_tradnl"/>
              </w:rPr>
              <w:t>Representación de las mujeres con relación a los hombres en la categoría de una variable</w:t>
            </w:r>
          </w:p>
        </w:tc>
        <w:tc>
          <w:tcPr>
            <w:tcW w:w="32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C2749" w:rsidRPr="00222E28" w:rsidRDefault="00CC2749" w:rsidP="005262A8">
            <w:pPr>
              <w:spacing w:after="0" w:line="240" w:lineRule="auto"/>
              <w:contextualSpacing/>
              <w:rPr>
                <w:rFonts w:ascii="Arial" w:hAnsi="Arial" w:cs="Arial"/>
                <w:i w:val="0"/>
                <w:lang w:val="es-ES_tradnl"/>
              </w:rPr>
            </w:pPr>
            <w:r>
              <w:rPr>
                <w:rFonts w:ascii="Arial" w:hAnsi="Arial" w:cs="Arial"/>
                <w:i w:val="0"/>
                <w:lang w:val="es-ES_tradnl"/>
              </w:rPr>
              <w:t>Nº de mujeres / Nº de hombres</w:t>
            </w:r>
          </w:p>
        </w:tc>
        <w:tc>
          <w:tcPr>
            <w:tcW w:w="4678" w:type="dxa"/>
            <w:tcBorders>
              <w:top w:val="single" w:sz="4" w:space="0" w:color="auto"/>
              <w:left w:val="single" w:sz="4" w:space="0" w:color="auto"/>
              <w:bottom w:val="single" w:sz="4" w:space="0" w:color="auto"/>
              <w:right w:val="single" w:sz="4" w:space="0" w:color="auto"/>
            </w:tcBorders>
            <w:shd w:val="clear" w:color="auto" w:fill="FFFFFF"/>
            <w:vAlign w:val="center"/>
          </w:tcPr>
          <w:p w:rsidR="00CC2749" w:rsidRDefault="00CC2749" w:rsidP="005262A8">
            <w:pPr>
              <w:spacing w:after="0" w:line="240" w:lineRule="auto"/>
              <w:contextualSpacing/>
              <w:rPr>
                <w:rFonts w:ascii="Arial" w:hAnsi="Arial" w:cs="Arial"/>
                <w:i w:val="0"/>
                <w:lang w:val="es-ES_tradnl"/>
              </w:rPr>
            </w:pPr>
            <w:r>
              <w:rPr>
                <w:rFonts w:ascii="Arial" w:hAnsi="Arial" w:cs="Arial"/>
                <w:i w:val="0"/>
                <w:lang w:val="es-ES_tradnl"/>
              </w:rPr>
              <w:t>Por cada hombre hay x mujeres.</w:t>
            </w:r>
          </w:p>
          <w:p w:rsidR="00CC2749" w:rsidRDefault="00CC2749" w:rsidP="005262A8">
            <w:pPr>
              <w:spacing w:after="0" w:line="240" w:lineRule="auto"/>
              <w:contextualSpacing/>
              <w:rPr>
                <w:rFonts w:ascii="Arial" w:hAnsi="Arial" w:cs="Arial"/>
                <w:i w:val="0"/>
                <w:lang w:val="es-ES_tradnl"/>
              </w:rPr>
            </w:pPr>
            <w:r>
              <w:rPr>
                <w:rFonts w:ascii="Arial" w:hAnsi="Arial" w:cs="Arial"/>
                <w:i w:val="0"/>
                <w:lang w:val="es-ES_tradnl"/>
              </w:rPr>
              <w:t>El 1 indicaría equidad</w:t>
            </w:r>
          </w:p>
          <w:p w:rsidR="00CC2749" w:rsidRDefault="00CC2749" w:rsidP="005262A8">
            <w:pPr>
              <w:spacing w:after="0" w:line="240" w:lineRule="auto"/>
              <w:contextualSpacing/>
              <w:rPr>
                <w:rFonts w:ascii="Arial" w:hAnsi="Arial" w:cs="Arial"/>
                <w:i w:val="0"/>
                <w:lang w:val="es-ES_tradnl"/>
              </w:rPr>
            </w:pPr>
            <w:r>
              <w:rPr>
                <w:rFonts w:ascii="Arial" w:hAnsi="Arial" w:cs="Arial"/>
                <w:i w:val="0"/>
                <w:lang w:val="es-ES_tradnl"/>
              </w:rPr>
              <w:t>Valores &lt;1: infrarrepresentación de las mujeres.</w:t>
            </w:r>
          </w:p>
          <w:p w:rsidR="00CC2749" w:rsidRPr="00222E28" w:rsidRDefault="00CC2749" w:rsidP="005262A8">
            <w:pPr>
              <w:spacing w:after="0" w:line="240" w:lineRule="auto"/>
              <w:contextualSpacing/>
              <w:rPr>
                <w:rFonts w:ascii="Arial" w:hAnsi="Arial" w:cs="Arial"/>
                <w:i w:val="0"/>
                <w:lang w:val="es-ES_tradnl"/>
              </w:rPr>
            </w:pPr>
            <w:r>
              <w:rPr>
                <w:rFonts w:ascii="Arial" w:hAnsi="Arial" w:cs="Arial"/>
                <w:i w:val="0"/>
                <w:lang w:val="es-ES_tradnl"/>
              </w:rPr>
              <w:t>Valores &gt;1: feminización</w:t>
            </w:r>
          </w:p>
        </w:tc>
      </w:tr>
      <w:tr w:rsidR="00CC2749" w:rsidRPr="0041268B" w:rsidTr="005262A8">
        <w:trPr>
          <w:trHeight w:val="247"/>
        </w:trPr>
        <w:tc>
          <w:tcPr>
            <w:tcW w:w="2518" w:type="dxa"/>
            <w:tcBorders>
              <w:top w:val="single" w:sz="4" w:space="0" w:color="auto"/>
              <w:left w:val="single" w:sz="4" w:space="0" w:color="auto"/>
              <w:bottom w:val="single" w:sz="4" w:space="0" w:color="auto"/>
              <w:right w:val="single" w:sz="4" w:space="0" w:color="auto"/>
            </w:tcBorders>
            <w:shd w:val="clear" w:color="auto" w:fill="FFFFFF"/>
            <w:vAlign w:val="center"/>
          </w:tcPr>
          <w:p w:rsidR="00CC2749" w:rsidRPr="00CC2749" w:rsidRDefault="00CC2749" w:rsidP="005262A8">
            <w:pPr>
              <w:spacing w:after="0" w:line="240" w:lineRule="auto"/>
              <w:rPr>
                <w:rFonts w:ascii="Arial" w:hAnsi="Arial" w:cs="Arial"/>
                <w:i w:val="0"/>
                <w:lang w:val="es-ES_tradnl"/>
              </w:rPr>
            </w:pPr>
            <w:r w:rsidRPr="00CC2749">
              <w:rPr>
                <w:rFonts w:ascii="Arial" w:hAnsi="Arial" w:cs="Arial"/>
                <w:i w:val="0"/>
                <w:lang w:val="es-ES_tradnl"/>
              </w:rPr>
              <w:t>Índice de distribución</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C2749" w:rsidRPr="00CC2749" w:rsidRDefault="00CC2749" w:rsidP="005262A8">
            <w:pPr>
              <w:spacing w:after="0" w:line="240" w:lineRule="auto"/>
              <w:rPr>
                <w:rFonts w:ascii="Arial" w:hAnsi="Arial" w:cs="Arial"/>
                <w:i w:val="0"/>
                <w:lang w:val="es-ES_tradnl"/>
              </w:rPr>
            </w:pPr>
            <w:r w:rsidRPr="00CC2749">
              <w:rPr>
                <w:rFonts w:ascii="Arial" w:hAnsi="Arial" w:cs="Arial"/>
                <w:i w:val="0"/>
                <w:lang w:val="es-ES_tradnl"/>
              </w:rPr>
              <w:t>Porcentaje de un sexo con relación a otro (inter-genero)</w:t>
            </w:r>
          </w:p>
        </w:tc>
        <w:tc>
          <w:tcPr>
            <w:tcW w:w="32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C2749" w:rsidRPr="00CC2749" w:rsidRDefault="00CC2749" w:rsidP="005262A8">
            <w:pPr>
              <w:spacing w:after="0" w:line="240" w:lineRule="auto"/>
              <w:contextualSpacing/>
              <w:rPr>
                <w:rFonts w:ascii="Arial" w:hAnsi="Arial" w:cs="Arial"/>
                <w:i w:val="0"/>
                <w:lang w:val="es-ES_tradnl"/>
              </w:rPr>
            </w:pPr>
            <w:r w:rsidRPr="00CC2749">
              <w:rPr>
                <w:rFonts w:ascii="Arial" w:hAnsi="Arial" w:cs="Arial"/>
                <w:i w:val="0"/>
                <w:lang w:val="es-ES_tradnl"/>
              </w:rPr>
              <w:t>Dividiendo:</w:t>
            </w:r>
          </w:p>
          <w:p w:rsidR="00CC2749" w:rsidRPr="00CC2749" w:rsidRDefault="00CC2749" w:rsidP="00581123">
            <w:pPr>
              <w:pStyle w:val="Prrafodelista"/>
              <w:numPr>
                <w:ilvl w:val="0"/>
                <w:numId w:val="45"/>
              </w:numPr>
              <w:spacing w:after="0" w:line="240" w:lineRule="auto"/>
              <w:rPr>
                <w:rFonts w:ascii="Arial" w:hAnsi="Arial" w:cs="Arial"/>
                <w:i w:val="0"/>
                <w:lang w:val="es-ES_tradnl"/>
              </w:rPr>
            </w:pPr>
            <w:r w:rsidRPr="00CC2749">
              <w:rPr>
                <w:rFonts w:ascii="Arial" w:hAnsi="Arial" w:cs="Arial"/>
                <w:i w:val="0"/>
                <w:lang w:val="es-ES_tradnl"/>
              </w:rPr>
              <w:t>Nº de mujeres de una categoría a nivel comarcal / total de esa categoría a nivel de Euskadi x 100</w:t>
            </w:r>
          </w:p>
          <w:p w:rsidR="00CC2749" w:rsidRPr="00CC2749" w:rsidRDefault="00CC2749" w:rsidP="005262A8">
            <w:pPr>
              <w:spacing w:after="0" w:line="240" w:lineRule="auto"/>
              <w:ind w:left="360"/>
              <w:rPr>
                <w:rFonts w:ascii="Arial" w:hAnsi="Arial" w:cs="Arial"/>
                <w:i w:val="0"/>
                <w:lang w:val="es-ES_tradnl"/>
              </w:rPr>
            </w:pPr>
          </w:p>
          <w:p w:rsidR="00CC2749" w:rsidRPr="00CC2749" w:rsidRDefault="00CC2749" w:rsidP="00581123">
            <w:pPr>
              <w:pStyle w:val="Prrafodelista"/>
              <w:numPr>
                <w:ilvl w:val="0"/>
                <w:numId w:val="45"/>
              </w:numPr>
              <w:spacing w:after="0" w:line="240" w:lineRule="auto"/>
              <w:rPr>
                <w:rFonts w:ascii="Arial" w:hAnsi="Arial" w:cs="Arial"/>
                <w:i w:val="0"/>
                <w:lang w:val="es-ES_tradnl"/>
              </w:rPr>
            </w:pPr>
            <w:r w:rsidRPr="00CC2749">
              <w:rPr>
                <w:rFonts w:ascii="Arial" w:hAnsi="Arial" w:cs="Arial"/>
                <w:i w:val="0"/>
                <w:lang w:val="es-ES_tradnl"/>
              </w:rPr>
              <w:t>Nº de hombres de una categoría a nivel comarcal / total de esa categoría a nivel de Euskadi x 100</w:t>
            </w:r>
          </w:p>
        </w:tc>
        <w:tc>
          <w:tcPr>
            <w:tcW w:w="4678" w:type="dxa"/>
            <w:tcBorders>
              <w:top w:val="single" w:sz="4" w:space="0" w:color="auto"/>
              <w:left w:val="single" w:sz="4" w:space="0" w:color="auto"/>
              <w:bottom w:val="single" w:sz="4" w:space="0" w:color="auto"/>
              <w:right w:val="single" w:sz="4" w:space="0" w:color="auto"/>
            </w:tcBorders>
            <w:shd w:val="clear" w:color="auto" w:fill="FFFFFF"/>
            <w:vAlign w:val="center"/>
          </w:tcPr>
          <w:p w:rsidR="00CC2749" w:rsidRPr="00CC2749" w:rsidRDefault="00CC2749" w:rsidP="005262A8">
            <w:pPr>
              <w:spacing w:after="0" w:line="240" w:lineRule="auto"/>
              <w:contextualSpacing/>
              <w:rPr>
                <w:rFonts w:ascii="Arial" w:hAnsi="Arial" w:cs="Arial"/>
                <w:i w:val="0"/>
                <w:lang w:val="es-ES_tradnl"/>
              </w:rPr>
            </w:pPr>
            <w:r w:rsidRPr="00CC2749">
              <w:rPr>
                <w:rFonts w:ascii="Arial" w:hAnsi="Arial" w:cs="Arial"/>
                <w:i w:val="0"/>
                <w:lang w:val="es-ES_tradnl"/>
              </w:rPr>
              <w:t>Da información inter-sexo: Útil para ver las diferencias entre los sexos en una categoría.</w:t>
            </w:r>
          </w:p>
          <w:p w:rsidR="00CC2749" w:rsidRPr="00CC2749" w:rsidRDefault="00CC2749" w:rsidP="005262A8">
            <w:pPr>
              <w:spacing w:after="0" w:line="240" w:lineRule="auto"/>
              <w:contextualSpacing/>
              <w:rPr>
                <w:rFonts w:ascii="Arial" w:hAnsi="Arial" w:cs="Arial"/>
                <w:i w:val="0"/>
                <w:lang w:val="es-ES_tradnl"/>
              </w:rPr>
            </w:pPr>
          </w:p>
          <w:p w:rsidR="00CC2749" w:rsidRPr="00CC2749" w:rsidRDefault="00CC2749" w:rsidP="005262A8">
            <w:pPr>
              <w:spacing w:after="0" w:line="240" w:lineRule="auto"/>
              <w:contextualSpacing/>
              <w:rPr>
                <w:rFonts w:ascii="Arial" w:hAnsi="Arial" w:cs="Arial"/>
                <w:i w:val="0"/>
                <w:lang w:val="es-ES_tradnl"/>
              </w:rPr>
            </w:pPr>
            <w:r w:rsidRPr="00CC2749">
              <w:rPr>
                <w:rFonts w:ascii="Arial" w:hAnsi="Arial" w:cs="Arial"/>
                <w:i w:val="0"/>
                <w:lang w:val="es-ES_tradnl"/>
              </w:rPr>
              <w:t>Mide la proporción de cada sexo (mujeres u hombres) en cada comarca respecto al total (mujeres + hombres) de una variable (corporaciones municipales / juntas directivas) a nivel de Euskadi.</w:t>
            </w:r>
          </w:p>
        </w:tc>
      </w:tr>
      <w:tr w:rsidR="00CC2749" w:rsidRPr="0041268B" w:rsidTr="005262A8">
        <w:trPr>
          <w:trHeight w:val="247"/>
        </w:trPr>
        <w:tc>
          <w:tcPr>
            <w:tcW w:w="2518" w:type="dxa"/>
            <w:tcBorders>
              <w:top w:val="single" w:sz="4" w:space="0" w:color="auto"/>
              <w:left w:val="single" w:sz="4" w:space="0" w:color="auto"/>
              <w:bottom w:val="single" w:sz="4" w:space="0" w:color="auto"/>
              <w:right w:val="single" w:sz="4" w:space="0" w:color="auto"/>
            </w:tcBorders>
            <w:shd w:val="clear" w:color="auto" w:fill="FFFFFF"/>
            <w:vAlign w:val="center"/>
          </w:tcPr>
          <w:p w:rsidR="00CC2749" w:rsidRPr="00B8086A" w:rsidRDefault="00CC2749" w:rsidP="005262A8">
            <w:pPr>
              <w:spacing w:after="0" w:line="240" w:lineRule="auto"/>
              <w:rPr>
                <w:rFonts w:ascii="Arial" w:hAnsi="Arial" w:cs="Arial"/>
                <w:i w:val="0"/>
                <w:lang w:val="es-ES_tradnl"/>
              </w:rPr>
            </w:pPr>
            <w:r w:rsidRPr="00B8086A">
              <w:rPr>
                <w:rFonts w:ascii="Arial" w:hAnsi="Arial" w:cs="Arial"/>
                <w:i w:val="0"/>
                <w:lang w:val="es-ES_tradnl"/>
              </w:rPr>
              <w:t>Brecha de género</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C2749" w:rsidRPr="00ED5CE5" w:rsidRDefault="00CC2749" w:rsidP="005262A8">
            <w:pPr>
              <w:spacing w:after="0" w:line="240" w:lineRule="auto"/>
              <w:rPr>
                <w:rFonts w:ascii="Arial" w:hAnsi="Arial" w:cs="Arial"/>
                <w:i w:val="0"/>
                <w:lang w:val="es-ES_tradnl"/>
              </w:rPr>
            </w:pPr>
            <w:r>
              <w:rPr>
                <w:rFonts w:ascii="Arial" w:hAnsi="Arial" w:cs="Arial"/>
                <w:i w:val="0"/>
                <w:lang w:val="es-ES_tradnl"/>
              </w:rPr>
              <w:t>Diferencia entre las tasas masculina y femenina en la categoría de una variable</w:t>
            </w:r>
          </w:p>
        </w:tc>
        <w:tc>
          <w:tcPr>
            <w:tcW w:w="32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C2749" w:rsidRDefault="00CC2749" w:rsidP="005262A8">
            <w:pPr>
              <w:spacing w:after="0" w:line="240" w:lineRule="auto"/>
              <w:ind w:left="708"/>
              <w:contextualSpacing/>
              <w:rPr>
                <w:rFonts w:ascii="Arial" w:hAnsi="Arial" w:cs="Arial"/>
                <w:i w:val="0"/>
                <w:lang w:val="es-ES_tradnl"/>
              </w:rPr>
            </w:pPr>
            <w:r>
              <w:rPr>
                <w:rFonts w:ascii="Arial" w:hAnsi="Arial" w:cs="Arial"/>
                <w:i w:val="0"/>
                <w:lang w:val="es-ES_tradnl"/>
              </w:rPr>
              <w:t>Tasa femenina – Tasa masculina</w:t>
            </w:r>
          </w:p>
          <w:p w:rsidR="00CC2749" w:rsidRPr="00222E28" w:rsidRDefault="00CC2749" w:rsidP="005262A8">
            <w:pPr>
              <w:spacing w:after="0" w:line="240" w:lineRule="auto"/>
              <w:contextualSpacing/>
              <w:rPr>
                <w:rFonts w:ascii="Arial" w:hAnsi="Arial" w:cs="Arial"/>
                <w:i w:val="0"/>
                <w:lang w:val="es-ES_tradnl"/>
              </w:rPr>
            </w:pPr>
            <w:r>
              <w:rPr>
                <w:rFonts w:ascii="Arial" w:hAnsi="Arial" w:cs="Arial"/>
                <w:i w:val="0"/>
                <w:lang w:val="es-ES_tradnl"/>
              </w:rPr>
              <w:t>*Siendo la Tasa: Nº de mujeres u hombres de una categoría / total de esa categoría x 100</w:t>
            </w:r>
          </w:p>
        </w:tc>
        <w:tc>
          <w:tcPr>
            <w:tcW w:w="4678" w:type="dxa"/>
            <w:tcBorders>
              <w:top w:val="single" w:sz="4" w:space="0" w:color="auto"/>
              <w:left w:val="single" w:sz="4" w:space="0" w:color="auto"/>
              <w:bottom w:val="single" w:sz="4" w:space="0" w:color="auto"/>
              <w:right w:val="single" w:sz="4" w:space="0" w:color="auto"/>
            </w:tcBorders>
            <w:shd w:val="clear" w:color="auto" w:fill="FFFFFF"/>
            <w:vAlign w:val="center"/>
          </w:tcPr>
          <w:p w:rsidR="00CC2749" w:rsidRDefault="00CC2749" w:rsidP="005262A8">
            <w:pPr>
              <w:spacing w:after="0" w:line="240" w:lineRule="auto"/>
              <w:contextualSpacing/>
              <w:rPr>
                <w:rFonts w:ascii="Arial" w:hAnsi="Arial" w:cs="Arial"/>
                <w:i w:val="0"/>
                <w:lang w:val="es-ES_tradnl"/>
              </w:rPr>
            </w:pPr>
            <w:r>
              <w:rPr>
                <w:rFonts w:ascii="Arial" w:hAnsi="Arial" w:cs="Arial"/>
                <w:i w:val="0"/>
                <w:lang w:val="es-ES_tradnl"/>
              </w:rPr>
              <w:t>Cuanto menor sea la brecha más cerca estaremos de la igualdad.</w:t>
            </w:r>
          </w:p>
          <w:p w:rsidR="00CC2749" w:rsidRDefault="00CC2749" w:rsidP="005262A8">
            <w:pPr>
              <w:spacing w:after="0" w:line="240" w:lineRule="auto"/>
              <w:ind w:left="708"/>
              <w:contextualSpacing/>
              <w:rPr>
                <w:rFonts w:ascii="Arial" w:hAnsi="Arial" w:cs="Arial"/>
                <w:i w:val="0"/>
                <w:lang w:val="es-ES_tradnl"/>
              </w:rPr>
            </w:pPr>
          </w:p>
          <w:p w:rsidR="00CC2749" w:rsidRPr="00222E28" w:rsidRDefault="00CC2749" w:rsidP="005262A8">
            <w:pPr>
              <w:spacing w:after="0" w:line="240" w:lineRule="auto"/>
              <w:contextualSpacing/>
              <w:rPr>
                <w:rFonts w:ascii="Arial" w:hAnsi="Arial" w:cs="Arial"/>
                <w:i w:val="0"/>
                <w:lang w:val="es-ES_tradnl"/>
              </w:rPr>
            </w:pPr>
            <w:r>
              <w:rPr>
                <w:rFonts w:ascii="Arial" w:hAnsi="Arial" w:cs="Arial"/>
                <w:i w:val="0"/>
                <w:lang w:val="es-ES_tradnl"/>
              </w:rPr>
              <w:t>Valores negativos: indican que la diferencia es a favor de los hombres.</w:t>
            </w:r>
          </w:p>
        </w:tc>
      </w:tr>
    </w:tbl>
    <w:p w:rsidR="00CC2749" w:rsidRDefault="00CC2749" w:rsidP="005F7436">
      <w:pPr>
        <w:rPr>
          <w:sz w:val="28"/>
          <w:szCs w:val="28"/>
        </w:rPr>
      </w:pPr>
    </w:p>
    <w:p w:rsidR="00CC2749" w:rsidRDefault="00CC2749" w:rsidP="005F7436">
      <w:pPr>
        <w:rPr>
          <w:sz w:val="28"/>
          <w:szCs w:val="28"/>
        </w:rPr>
      </w:pPr>
    </w:p>
    <w:p w:rsidR="00CC2749" w:rsidRDefault="00CC2749" w:rsidP="00CC2749">
      <w:pPr>
        <w:rPr>
          <w:sz w:val="28"/>
          <w:szCs w:val="28"/>
        </w:rPr>
      </w:pPr>
    </w:p>
    <w:p w:rsidR="00CC2749" w:rsidRDefault="00CC2749" w:rsidP="00CC2749">
      <w:pPr>
        <w:rPr>
          <w:sz w:val="28"/>
          <w:szCs w:val="28"/>
        </w:rPr>
      </w:pPr>
    </w:p>
    <w:p w:rsidR="00644D5B" w:rsidRDefault="00644D5B" w:rsidP="00CC2749">
      <w:pPr>
        <w:rPr>
          <w:sz w:val="28"/>
          <w:szCs w:val="28"/>
        </w:rPr>
      </w:pPr>
    </w:p>
    <w:p w:rsidR="00644D5B" w:rsidRDefault="00644D5B" w:rsidP="00CC2749">
      <w:pPr>
        <w:rPr>
          <w:sz w:val="28"/>
          <w:szCs w:val="28"/>
        </w:rPr>
      </w:pPr>
    </w:p>
    <w:p w:rsidR="00CC2749" w:rsidRPr="00D44DE8" w:rsidRDefault="00CC2749" w:rsidP="00581123">
      <w:pPr>
        <w:pStyle w:val="Prrafodelista"/>
        <w:numPr>
          <w:ilvl w:val="0"/>
          <w:numId w:val="50"/>
        </w:numPr>
        <w:rPr>
          <w:rFonts w:ascii="Arial" w:hAnsi="Arial" w:cs="Arial"/>
          <w:i w:val="0"/>
          <w:sz w:val="22"/>
          <w:szCs w:val="22"/>
        </w:rPr>
      </w:pPr>
      <w:r w:rsidRPr="00D44DE8">
        <w:rPr>
          <w:rFonts w:ascii="Arial" w:hAnsi="Arial" w:cs="Arial"/>
          <w:i w:val="0"/>
          <w:sz w:val="22"/>
          <w:szCs w:val="22"/>
        </w:rPr>
        <w:t>SOSTENIBILIDAD</w:t>
      </w:r>
    </w:p>
    <w:tbl>
      <w:tblPr>
        <w:tblpPr w:leftFromText="141" w:rightFromText="141" w:vertAnchor="text" w:horzAnchor="margin" w:tblpY="332"/>
        <w:tblW w:w="14425" w:type="dxa"/>
        <w:tblBorders>
          <w:top w:val="single" w:sz="18" w:space="0" w:color="auto"/>
          <w:bottom w:val="single" w:sz="18" w:space="0" w:color="auto"/>
        </w:tblBorders>
        <w:tblLayout w:type="fixed"/>
        <w:tblLook w:val="00A0" w:firstRow="1" w:lastRow="0" w:firstColumn="1" w:lastColumn="0" w:noHBand="0" w:noVBand="0"/>
      </w:tblPr>
      <w:tblGrid>
        <w:gridCol w:w="2235"/>
        <w:gridCol w:w="4252"/>
        <w:gridCol w:w="2410"/>
        <w:gridCol w:w="1134"/>
        <w:gridCol w:w="1276"/>
        <w:gridCol w:w="3118"/>
      </w:tblGrid>
      <w:tr w:rsidR="00CC2749" w:rsidRPr="0041268B" w:rsidTr="005262A8">
        <w:trPr>
          <w:trHeight w:val="280"/>
        </w:trPr>
        <w:tc>
          <w:tcPr>
            <w:tcW w:w="2235" w:type="dxa"/>
            <w:tcBorders>
              <w:top w:val="single" w:sz="2" w:space="0" w:color="auto"/>
              <w:left w:val="single" w:sz="2" w:space="0" w:color="auto"/>
              <w:bottom w:val="single" w:sz="4" w:space="0" w:color="auto"/>
              <w:right w:val="single" w:sz="2" w:space="0" w:color="auto"/>
            </w:tcBorders>
            <w:shd w:val="clear" w:color="auto" w:fill="B77BB4"/>
            <w:vAlign w:val="center"/>
          </w:tcPr>
          <w:p w:rsidR="00CC2749" w:rsidRPr="0041268B" w:rsidRDefault="00CC2749" w:rsidP="005262A8">
            <w:pPr>
              <w:spacing w:after="0" w:line="240" w:lineRule="auto"/>
              <w:jc w:val="center"/>
              <w:rPr>
                <w:rFonts w:ascii="Arial" w:hAnsi="Arial" w:cs="Arial"/>
                <w:b/>
                <w:i w:val="0"/>
                <w:color w:val="FFFFFF"/>
                <w:lang w:val="es-ES_tradnl"/>
              </w:rPr>
            </w:pPr>
            <w:r>
              <w:rPr>
                <w:rFonts w:ascii="Arial" w:hAnsi="Arial" w:cs="Arial"/>
                <w:b/>
                <w:i w:val="0"/>
                <w:color w:val="FFFFFF"/>
                <w:lang w:val="es-ES_tradnl"/>
              </w:rPr>
              <w:t>OBJETIVOS</w:t>
            </w:r>
          </w:p>
        </w:tc>
        <w:tc>
          <w:tcPr>
            <w:tcW w:w="4252" w:type="dxa"/>
            <w:tcBorders>
              <w:top w:val="single" w:sz="2" w:space="0" w:color="auto"/>
              <w:left w:val="single" w:sz="2" w:space="0" w:color="auto"/>
              <w:bottom w:val="single" w:sz="4" w:space="0" w:color="auto"/>
              <w:right w:val="single" w:sz="2" w:space="0" w:color="auto"/>
            </w:tcBorders>
            <w:shd w:val="clear" w:color="auto" w:fill="B77BB4"/>
            <w:vAlign w:val="center"/>
          </w:tcPr>
          <w:p w:rsidR="00CC2749" w:rsidRPr="0041268B" w:rsidRDefault="00CC2749" w:rsidP="005262A8">
            <w:pPr>
              <w:spacing w:after="0" w:line="240" w:lineRule="auto"/>
              <w:jc w:val="center"/>
              <w:rPr>
                <w:rFonts w:ascii="Arial" w:hAnsi="Arial" w:cs="Arial"/>
                <w:b/>
                <w:i w:val="0"/>
                <w:color w:val="FFFFFF"/>
                <w:lang w:val="es-ES_tradnl"/>
              </w:rPr>
            </w:pPr>
            <w:r w:rsidRPr="0041268B">
              <w:rPr>
                <w:rFonts w:ascii="Arial" w:hAnsi="Arial" w:cs="Arial"/>
                <w:b/>
                <w:i w:val="0"/>
                <w:color w:val="FFFFFF"/>
                <w:lang w:val="es-ES_tradnl"/>
              </w:rPr>
              <w:t>INDICADORES</w:t>
            </w:r>
          </w:p>
        </w:tc>
        <w:tc>
          <w:tcPr>
            <w:tcW w:w="2410" w:type="dxa"/>
            <w:tcBorders>
              <w:top w:val="single" w:sz="2" w:space="0" w:color="auto"/>
              <w:left w:val="single" w:sz="2" w:space="0" w:color="auto"/>
              <w:bottom w:val="single" w:sz="4" w:space="0" w:color="auto"/>
              <w:right w:val="single" w:sz="2" w:space="0" w:color="auto"/>
            </w:tcBorders>
            <w:shd w:val="clear" w:color="auto" w:fill="B77BB4"/>
            <w:vAlign w:val="center"/>
          </w:tcPr>
          <w:p w:rsidR="00CC2749" w:rsidRPr="0041268B" w:rsidRDefault="00CC2749" w:rsidP="005262A8">
            <w:pPr>
              <w:spacing w:after="0" w:line="240" w:lineRule="auto"/>
              <w:jc w:val="center"/>
              <w:rPr>
                <w:rFonts w:ascii="Arial" w:hAnsi="Arial" w:cs="Arial"/>
                <w:b/>
                <w:i w:val="0"/>
                <w:color w:val="FFFFFF"/>
                <w:lang w:val="es-ES_tradnl"/>
              </w:rPr>
            </w:pPr>
            <w:r>
              <w:rPr>
                <w:rFonts w:ascii="Arial" w:hAnsi="Arial" w:cs="Arial"/>
                <w:b/>
                <w:i w:val="0"/>
                <w:color w:val="FFFFFF"/>
                <w:lang w:val="es-ES_tradnl"/>
              </w:rPr>
              <w:t>UNIDAD</w:t>
            </w:r>
          </w:p>
        </w:tc>
        <w:tc>
          <w:tcPr>
            <w:tcW w:w="1134" w:type="dxa"/>
            <w:tcBorders>
              <w:top w:val="single" w:sz="2" w:space="0" w:color="auto"/>
              <w:left w:val="single" w:sz="2" w:space="0" w:color="auto"/>
              <w:bottom w:val="single" w:sz="4" w:space="0" w:color="auto"/>
              <w:right w:val="single" w:sz="2" w:space="0" w:color="auto"/>
            </w:tcBorders>
            <w:shd w:val="clear" w:color="auto" w:fill="B77BB4"/>
            <w:vAlign w:val="center"/>
          </w:tcPr>
          <w:p w:rsidR="00CC2749" w:rsidRDefault="00CC2749" w:rsidP="005262A8">
            <w:pPr>
              <w:spacing w:after="0" w:line="240" w:lineRule="auto"/>
              <w:jc w:val="center"/>
              <w:rPr>
                <w:rFonts w:ascii="Arial" w:hAnsi="Arial" w:cs="Arial"/>
                <w:b/>
                <w:i w:val="0"/>
                <w:color w:val="FFFFFF"/>
                <w:lang w:val="es-ES_tradnl"/>
              </w:rPr>
            </w:pPr>
            <w:r>
              <w:rPr>
                <w:rFonts w:ascii="Arial" w:hAnsi="Arial" w:cs="Arial"/>
                <w:b/>
                <w:i w:val="0"/>
                <w:color w:val="FFFFFF"/>
                <w:lang w:val="es-ES_tradnl"/>
              </w:rPr>
              <w:t>FUENTE</w:t>
            </w:r>
          </w:p>
        </w:tc>
        <w:tc>
          <w:tcPr>
            <w:tcW w:w="1276" w:type="dxa"/>
            <w:tcBorders>
              <w:top w:val="single" w:sz="2" w:space="0" w:color="auto"/>
              <w:left w:val="single" w:sz="2" w:space="0" w:color="auto"/>
              <w:bottom w:val="single" w:sz="4" w:space="0" w:color="auto"/>
              <w:right w:val="single" w:sz="2" w:space="0" w:color="auto"/>
            </w:tcBorders>
            <w:shd w:val="clear" w:color="auto" w:fill="B77BB4"/>
            <w:vAlign w:val="center"/>
          </w:tcPr>
          <w:p w:rsidR="00CC2749" w:rsidRDefault="00CC2749" w:rsidP="005262A8">
            <w:pPr>
              <w:spacing w:after="0" w:line="240" w:lineRule="auto"/>
              <w:jc w:val="center"/>
              <w:rPr>
                <w:rFonts w:ascii="Arial" w:hAnsi="Arial" w:cs="Arial"/>
                <w:b/>
                <w:i w:val="0"/>
                <w:color w:val="FFFFFF"/>
                <w:lang w:val="es-ES_tradnl"/>
              </w:rPr>
            </w:pPr>
            <w:r>
              <w:rPr>
                <w:rFonts w:ascii="Arial" w:hAnsi="Arial" w:cs="Arial"/>
                <w:b/>
                <w:i w:val="0"/>
                <w:color w:val="FFFFFF"/>
                <w:lang w:val="es-ES_tradnl"/>
              </w:rPr>
              <w:t>AÑO VALOR INICIAL</w:t>
            </w:r>
          </w:p>
        </w:tc>
        <w:tc>
          <w:tcPr>
            <w:tcW w:w="3118" w:type="dxa"/>
            <w:tcBorders>
              <w:top w:val="single" w:sz="2" w:space="0" w:color="auto"/>
              <w:left w:val="single" w:sz="2" w:space="0" w:color="auto"/>
              <w:bottom w:val="single" w:sz="4" w:space="0" w:color="auto"/>
              <w:right w:val="single" w:sz="2" w:space="0" w:color="auto"/>
            </w:tcBorders>
            <w:shd w:val="clear" w:color="auto" w:fill="B77BB4"/>
            <w:vAlign w:val="center"/>
          </w:tcPr>
          <w:p w:rsidR="00CC2749" w:rsidRPr="0041268B" w:rsidRDefault="00CC2749" w:rsidP="005262A8">
            <w:pPr>
              <w:spacing w:after="0" w:line="240" w:lineRule="auto"/>
              <w:jc w:val="center"/>
              <w:rPr>
                <w:rFonts w:ascii="Arial" w:hAnsi="Arial" w:cs="Arial"/>
                <w:b/>
                <w:i w:val="0"/>
                <w:color w:val="FFFFFF"/>
                <w:lang w:val="es-ES_tradnl"/>
              </w:rPr>
            </w:pPr>
            <w:r>
              <w:rPr>
                <w:rFonts w:ascii="Arial" w:hAnsi="Arial" w:cs="Arial"/>
                <w:b/>
                <w:i w:val="0"/>
                <w:color w:val="FFFFFF"/>
                <w:lang w:val="es-ES_tradnl"/>
              </w:rPr>
              <w:t>OBSERVACIONES</w:t>
            </w:r>
          </w:p>
        </w:tc>
      </w:tr>
      <w:tr w:rsidR="003C3F52" w:rsidRPr="0041268B" w:rsidTr="00B73CD5">
        <w:trPr>
          <w:trHeight w:val="193"/>
        </w:trPr>
        <w:tc>
          <w:tcPr>
            <w:tcW w:w="2235" w:type="dxa"/>
            <w:vMerge w:val="restart"/>
            <w:tcBorders>
              <w:top w:val="single" w:sz="4" w:space="0" w:color="auto"/>
              <w:left w:val="single" w:sz="4" w:space="0" w:color="auto"/>
              <w:right w:val="single" w:sz="4" w:space="0" w:color="auto"/>
            </w:tcBorders>
            <w:shd w:val="clear" w:color="auto" w:fill="FFFFFF"/>
            <w:vAlign w:val="center"/>
          </w:tcPr>
          <w:p w:rsidR="003C3F52" w:rsidRPr="00836C0D" w:rsidRDefault="003C3F52" w:rsidP="00581123">
            <w:pPr>
              <w:pStyle w:val="Prrafodelista"/>
              <w:numPr>
                <w:ilvl w:val="0"/>
                <w:numId w:val="45"/>
              </w:numPr>
              <w:ind w:left="284" w:hanging="284"/>
              <w:rPr>
                <w:rFonts w:ascii="Arial" w:hAnsi="Arial" w:cs="Arial"/>
                <w:i w:val="0"/>
                <w:lang w:val="es-ES_tradnl"/>
              </w:rPr>
            </w:pPr>
            <w:r w:rsidRPr="00836C0D">
              <w:rPr>
                <w:rFonts w:ascii="Arial" w:hAnsi="Arial" w:cs="Arial"/>
                <w:i w:val="0"/>
                <w:lang w:val="es-ES_tradnl"/>
              </w:rPr>
              <w:t xml:space="preserve">Impulsar iniciativas energéticamente </w:t>
            </w:r>
            <w:r>
              <w:rPr>
                <w:rFonts w:ascii="Arial" w:hAnsi="Arial" w:cs="Arial"/>
                <w:i w:val="0"/>
                <w:lang w:val="es-ES_tradnl"/>
              </w:rPr>
              <w:t>sostenibles</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3C3F52" w:rsidRPr="00836C0D" w:rsidRDefault="003C3F52" w:rsidP="00581123">
            <w:pPr>
              <w:pStyle w:val="Prrafodelista"/>
              <w:numPr>
                <w:ilvl w:val="1"/>
                <w:numId w:val="45"/>
              </w:numPr>
              <w:spacing w:after="0" w:line="240" w:lineRule="auto"/>
              <w:ind w:left="311" w:firstLine="0"/>
              <w:rPr>
                <w:rFonts w:ascii="Arial" w:hAnsi="Arial" w:cs="Arial"/>
                <w:i w:val="0"/>
                <w:lang w:val="es-ES_tradnl"/>
              </w:rPr>
            </w:pPr>
            <w:r w:rsidRPr="00836C0D">
              <w:rPr>
                <w:rFonts w:ascii="Arial" w:hAnsi="Arial" w:cs="Arial"/>
                <w:i w:val="0"/>
                <w:lang w:val="es-ES_tradnl"/>
              </w:rPr>
              <w:t>Nº de nuevas iniciativas públicas enfocadas al ahorro energético</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3C3F52" w:rsidRPr="00836C0D" w:rsidRDefault="003C3F52" w:rsidP="005262A8">
            <w:pPr>
              <w:spacing w:after="0" w:line="240" w:lineRule="auto"/>
              <w:ind w:left="33"/>
              <w:contextualSpacing/>
              <w:jc w:val="center"/>
              <w:rPr>
                <w:rFonts w:ascii="Arial" w:hAnsi="Arial" w:cs="Arial"/>
                <w:i w:val="0"/>
                <w:lang w:val="es-ES_tradnl"/>
              </w:rPr>
            </w:pPr>
            <w:r w:rsidRPr="00836C0D">
              <w:rPr>
                <w:rFonts w:ascii="Arial" w:hAnsi="Arial" w:cs="Arial"/>
                <w:i w:val="0"/>
                <w:lang w:val="es-ES_tradnl"/>
              </w:rPr>
              <w:t>Nº de iniciativas</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3C3F52" w:rsidRPr="00836C0D" w:rsidRDefault="003C3F52" w:rsidP="005262A8">
            <w:pPr>
              <w:spacing w:after="0" w:line="240" w:lineRule="auto"/>
              <w:ind w:left="33"/>
              <w:contextualSpacing/>
              <w:jc w:val="center"/>
              <w:rPr>
                <w:rFonts w:ascii="Arial" w:hAnsi="Arial" w:cs="Arial"/>
                <w:i w:val="0"/>
                <w:lang w:val="es-ES_tradnl"/>
              </w:rPr>
            </w:pPr>
            <w:r w:rsidRPr="00836C0D">
              <w:rPr>
                <w:rFonts w:ascii="Arial" w:hAnsi="Arial" w:cs="Arial"/>
                <w:i w:val="0"/>
                <w:lang w:val="es-ES_tradnl"/>
              </w:rPr>
              <w:t>ADR</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C3F52" w:rsidRPr="00836C0D" w:rsidRDefault="003C3F52" w:rsidP="005262A8">
            <w:pPr>
              <w:spacing w:after="0" w:line="240" w:lineRule="auto"/>
              <w:ind w:left="33"/>
              <w:contextualSpacing/>
              <w:jc w:val="center"/>
              <w:rPr>
                <w:rFonts w:ascii="Arial" w:hAnsi="Arial" w:cs="Arial"/>
                <w:i w:val="0"/>
                <w:lang w:val="es-ES_tradnl"/>
              </w:rPr>
            </w:pPr>
            <w:r>
              <w:rPr>
                <w:rFonts w:ascii="Arial" w:hAnsi="Arial" w:cs="Arial"/>
                <w:i w:val="0"/>
                <w:lang w:val="es-ES_tradnl"/>
              </w:rPr>
              <w:t>-</w:t>
            </w:r>
          </w:p>
        </w:tc>
        <w:tc>
          <w:tcPr>
            <w:tcW w:w="3118" w:type="dxa"/>
            <w:vMerge w:val="restart"/>
            <w:tcBorders>
              <w:top w:val="single" w:sz="4" w:space="0" w:color="auto"/>
              <w:left w:val="single" w:sz="4" w:space="0" w:color="auto"/>
              <w:right w:val="single" w:sz="4" w:space="0" w:color="auto"/>
            </w:tcBorders>
            <w:shd w:val="clear" w:color="auto" w:fill="FFFFFF"/>
            <w:vAlign w:val="center"/>
          </w:tcPr>
          <w:p w:rsidR="003C3F52" w:rsidRPr="00836C0D" w:rsidRDefault="003C3F52" w:rsidP="00B73CD5">
            <w:pPr>
              <w:spacing w:after="0" w:line="240" w:lineRule="auto"/>
              <w:ind w:left="33"/>
              <w:contextualSpacing/>
              <w:rPr>
                <w:rFonts w:ascii="Arial" w:hAnsi="Arial" w:cs="Arial"/>
                <w:i w:val="0"/>
                <w:lang w:val="es-ES_tradnl"/>
              </w:rPr>
            </w:pPr>
            <w:r>
              <w:rPr>
                <w:rFonts w:ascii="Arial" w:hAnsi="Arial" w:cs="Arial"/>
                <w:i w:val="0"/>
                <w:lang w:val="es-ES_tradnl"/>
              </w:rPr>
              <w:t>S</w:t>
            </w:r>
            <w:r w:rsidRPr="00EB2385">
              <w:rPr>
                <w:rFonts w:ascii="Arial" w:hAnsi="Arial" w:cs="Arial"/>
                <w:i w:val="0"/>
                <w:lang w:val="es-ES_tradnl"/>
              </w:rPr>
              <w:t>e contabilizan las acciones a partir de</w:t>
            </w:r>
            <w:r>
              <w:rPr>
                <w:rFonts w:ascii="Arial" w:hAnsi="Arial" w:cs="Arial"/>
                <w:i w:val="0"/>
                <w:lang w:val="es-ES_tradnl"/>
              </w:rPr>
              <w:t>l momento de aplicación del PDR, es decir, año 2016</w:t>
            </w:r>
          </w:p>
        </w:tc>
      </w:tr>
      <w:tr w:rsidR="003C3F52" w:rsidRPr="0041268B" w:rsidTr="00B73CD5">
        <w:tc>
          <w:tcPr>
            <w:tcW w:w="2235" w:type="dxa"/>
            <w:vMerge/>
            <w:tcBorders>
              <w:left w:val="single" w:sz="4" w:space="0" w:color="auto"/>
              <w:bottom w:val="single" w:sz="4" w:space="0" w:color="auto"/>
              <w:right w:val="single" w:sz="4" w:space="0" w:color="auto"/>
            </w:tcBorders>
            <w:shd w:val="clear" w:color="auto" w:fill="FFFFFF"/>
            <w:vAlign w:val="center"/>
          </w:tcPr>
          <w:p w:rsidR="003C3F52" w:rsidRPr="00836C0D" w:rsidRDefault="003C3F52" w:rsidP="00581123">
            <w:pPr>
              <w:pStyle w:val="Prrafodelista"/>
              <w:numPr>
                <w:ilvl w:val="0"/>
                <w:numId w:val="45"/>
              </w:numPr>
              <w:spacing w:after="0" w:line="240" w:lineRule="auto"/>
              <w:ind w:left="284" w:hanging="284"/>
              <w:rPr>
                <w:rFonts w:ascii="Arial" w:hAnsi="Arial" w:cs="Arial"/>
                <w:i w:val="0"/>
                <w:lang w:val="es-ES_tradnl"/>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3C3F52" w:rsidRPr="0041268B" w:rsidRDefault="003C3F52" w:rsidP="00581123">
            <w:pPr>
              <w:pStyle w:val="Prrafodelista"/>
              <w:numPr>
                <w:ilvl w:val="0"/>
                <w:numId w:val="49"/>
              </w:numPr>
              <w:spacing w:after="0" w:line="240" w:lineRule="auto"/>
              <w:ind w:left="311" w:firstLine="0"/>
              <w:rPr>
                <w:rFonts w:ascii="Arial" w:hAnsi="Arial" w:cs="Arial"/>
                <w:i w:val="0"/>
                <w:sz w:val="18"/>
                <w:szCs w:val="18"/>
                <w:lang w:val="es-ES_tradnl"/>
              </w:rPr>
            </w:pPr>
            <w:r w:rsidRPr="00836C0D">
              <w:rPr>
                <w:rFonts w:ascii="Arial" w:hAnsi="Arial" w:cs="Arial"/>
                <w:i w:val="0"/>
                <w:lang w:val="es-ES_tradnl"/>
              </w:rPr>
              <w:t>Nº de nuevas iniciativas públicas enfocadas al uso de energías renovables</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3C3F52" w:rsidRPr="00836C0D" w:rsidRDefault="003C3F52" w:rsidP="005262A8">
            <w:pPr>
              <w:spacing w:after="0" w:line="240" w:lineRule="auto"/>
              <w:ind w:left="33"/>
              <w:contextualSpacing/>
              <w:jc w:val="center"/>
              <w:rPr>
                <w:rFonts w:ascii="Arial" w:hAnsi="Arial" w:cs="Arial"/>
                <w:i w:val="0"/>
                <w:lang w:val="es-ES_tradnl"/>
              </w:rPr>
            </w:pPr>
            <w:r w:rsidRPr="00836C0D">
              <w:rPr>
                <w:rFonts w:ascii="Arial" w:hAnsi="Arial" w:cs="Arial"/>
                <w:i w:val="0"/>
                <w:lang w:val="es-ES_tradnl"/>
              </w:rPr>
              <w:t>Nº de iniciativas</w:t>
            </w:r>
          </w:p>
        </w:tc>
        <w:tc>
          <w:tcPr>
            <w:tcW w:w="1134" w:type="dxa"/>
            <w:vMerge/>
            <w:tcBorders>
              <w:left w:val="single" w:sz="4" w:space="0" w:color="auto"/>
              <w:right w:val="single" w:sz="4" w:space="0" w:color="auto"/>
            </w:tcBorders>
            <w:shd w:val="clear" w:color="auto" w:fill="FFFFFF"/>
            <w:vAlign w:val="center"/>
          </w:tcPr>
          <w:p w:rsidR="003C3F52" w:rsidRPr="00836C0D" w:rsidRDefault="003C3F52" w:rsidP="005262A8">
            <w:pPr>
              <w:spacing w:after="0" w:line="240" w:lineRule="auto"/>
              <w:ind w:left="33"/>
              <w:contextualSpacing/>
              <w:jc w:val="center"/>
              <w:rPr>
                <w:rFonts w:ascii="Arial" w:hAnsi="Arial" w:cs="Arial"/>
                <w:i w:val="0"/>
                <w:lang w:val="es-ES_tradn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C3F52" w:rsidRPr="00836C0D" w:rsidRDefault="003C3F52" w:rsidP="005262A8">
            <w:pPr>
              <w:spacing w:after="0" w:line="240" w:lineRule="auto"/>
              <w:ind w:left="33"/>
              <w:contextualSpacing/>
              <w:jc w:val="center"/>
              <w:rPr>
                <w:rFonts w:ascii="Arial" w:hAnsi="Arial" w:cs="Arial"/>
                <w:i w:val="0"/>
                <w:lang w:val="es-ES_tradnl"/>
              </w:rPr>
            </w:pPr>
            <w:r>
              <w:rPr>
                <w:rFonts w:ascii="Arial" w:hAnsi="Arial" w:cs="Arial"/>
                <w:i w:val="0"/>
                <w:lang w:val="es-ES_tradnl"/>
              </w:rPr>
              <w:t>-</w:t>
            </w:r>
          </w:p>
        </w:tc>
        <w:tc>
          <w:tcPr>
            <w:tcW w:w="3118" w:type="dxa"/>
            <w:vMerge/>
            <w:tcBorders>
              <w:left w:val="single" w:sz="4" w:space="0" w:color="auto"/>
              <w:right w:val="single" w:sz="4" w:space="0" w:color="auto"/>
            </w:tcBorders>
            <w:shd w:val="clear" w:color="auto" w:fill="FFFFFF"/>
            <w:vAlign w:val="center"/>
          </w:tcPr>
          <w:p w:rsidR="003C3F52" w:rsidRPr="00836C0D" w:rsidRDefault="003C3F52" w:rsidP="00B73CD5">
            <w:pPr>
              <w:spacing w:after="0" w:line="240" w:lineRule="auto"/>
              <w:ind w:left="33"/>
              <w:contextualSpacing/>
              <w:rPr>
                <w:rFonts w:ascii="Arial" w:hAnsi="Arial" w:cs="Arial"/>
                <w:i w:val="0"/>
                <w:lang w:val="es-ES_tradnl"/>
              </w:rPr>
            </w:pPr>
          </w:p>
        </w:tc>
      </w:tr>
      <w:tr w:rsidR="004A74AE" w:rsidRPr="004B2003" w:rsidTr="005D16D1">
        <w:trPr>
          <w:trHeight w:val="394"/>
        </w:trPr>
        <w:tc>
          <w:tcPr>
            <w:tcW w:w="2235" w:type="dxa"/>
            <w:vMerge w:val="restart"/>
            <w:tcBorders>
              <w:top w:val="single" w:sz="4" w:space="0" w:color="auto"/>
              <w:left w:val="single" w:sz="4" w:space="0" w:color="auto"/>
              <w:right w:val="single" w:sz="4" w:space="0" w:color="auto"/>
            </w:tcBorders>
            <w:shd w:val="clear" w:color="auto" w:fill="FFFFFF"/>
            <w:vAlign w:val="center"/>
          </w:tcPr>
          <w:p w:rsidR="004A74AE" w:rsidRPr="00EB2385" w:rsidRDefault="004A74AE" w:rsidP="00581123">
            <w:pPr>
              <w:pStyle w:val="Prrafodelista"/>
              <w:numPr>
                <w:ilvl w:val="0"/>
                <w:numId w:val="45"/>
              </w:numPr>
              <w:spacing w:after="0" w:line="240" w:lineRule="auto"/>
              <w:ind w:left="284" w:hanging="284"/>
              <w:rPr>
                <w:rFonts w:ascii="Arial" w:hAnsi="Arial" w:cs="Arial"/>
                <w:i w:val="0"/>
                <w:lang w:val="es-ES_tradnl"/>
              </w:rPr>
            </w:pPr>
            <w:r w:rsidRPr="00836C0D">
              <w:rPr>
                <w:rFonts w:ascii="Arial" w:hAnsi="Arial" w:cs="Arial"/>
                <w:i w:val="0"/>
                <w:lang w:val="es-ES_tradnl"/>
              </w:rPr>
              <w:t>Compromiso institucional con la sostenibilidad</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A74AE" w:rsidRPr="00EB2385" w:rsidRDefault="004A74AE" w:rsidP="00581123">
            <w:pPr>
              <w:pStyle w:val="Prrafodelista"/>
              <w:numPr>
                <w:ilvl w:val="1"/>
                <w:numId w:val="45"/>
              </w:numPr>
              <w:spacing w:after="0" w:line="240" w:lineRule="auto"/>
              <w:ind w:left="311" w:firstLine="0"/>
              <w:rPr>
                <w:rFonts w:ascii="Arial" w:hAnsi="Arial" w:cs="Arial"/>
                <w:i w:val="0"/>
                <w:lang w:val="es-ES_tradnl"/>
              </w:rPr>
            </w:pPr>
            <w:r>
              <w:rPr>
                <w:rFonts w:ascii="Arial" w:hAnsi="Arial" w:cs="Arial"/>
                <w:i w:val="0"/>
                <w:lang w:val="es-ES_tradnl"/>
              </w:rPr>
              <w:t>%</w:t>
            </w:r>
            <w:r w:rsidRPr="00BB5ED5">
              <w:rPr>
                <w:rFonts w:ascii="Arial" w:hAnsi="Arial" w:cs="Arial"/>
                <w:i w:val="0"/>
                <w:lang w:val="es-ES_tradnl"/>
              </w:rPr>
              <w:t xml:space="preserve"> de ayuntamientos con Agenda Local 21 activa (en marcha)</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4A74AE" w:rsidRPr="00C229C2" w:rsidRDefault="004A74AE" w:rsidP="005262A8">
            <w:pPr>
              <w:spacing w:after="0" w:line="240" w:lineRule="auto"/>
              <w:ind w:left="33"/>
              <w:contextualSpacing/>
              <w:jc w:val="center"/>
              <w:rPr>
                <w:rFonts w:ascii="Arial" w:hAnsi="Arial" w:cs="Arial"/>
                <w:i w:val="0"/>
                <w:lang w:val="es-ES_tradnl"/>
              </w:rPr>
            </w:pPr>
            <w:r>
              <w:rPr>
                <w:rFonts w:ascii="Arial" w:hAnsi="Arial" w:cs="Arial"/>
                <w:i w:val="0"/>
                <w:lang w:val="es-ES_tradnl"/>
              </w:rPr>
              <w:t>%</w:t>
            </w:r>
          </w:p>
        </w:tc>
        <w:tc>
          <w:tcPr>
            <w:tcW w:w="1134" w:type="dxa"/>
            <w:vMerge/>
            <w:tcBorders>
              <w:left w:val="single" w:sz="4" w:space="0" w:color="auto"/>
              <w:right w:val="single" w:sz="4" w:space="0" w:color="auto"/>
            </w:tcBorders>
            <w:shd w:val="clear" w:color="auto" w:fill="FFFFFF"/>
            <w:vAlign w:val="center"/>
          </w:tcPr>
          <w:p w:rsidR="004A74AE" w:rsidRPr="004B2003" w:rsidRDefault="004A74AE" w:rsidP="005262A8">
            <w:pPr>
              <w:spacing w:after="0" w:line="240" w:lineRule="auto"/>
              <w:ind w:left="33"/>
              <w:contextualSpacing/>
              <w:jc w:val="center"/>
              <w:rPr>
                <w:rFonts w:ascii="Arial" w:hAnsi="Arial" w:cs="Arial"/>
                <w:i w:val="0"/>
                <w:lang w:val="es-ES_tradnl"/>
              </w:rPr>
            </w:pPr>
          </w:p>
        </w:tc>
        <w:tc>
          <w:tcPr>
            <w:tcW w:w="1276" w:type="dxa"/>
            <w:vMerge w:val="restart"/>
            <w:tcBorders>
              <w:top w:val="single" w:sz="4" w:space="0" w:color="auto"/>
              <w:left w:val="single" w:sz="4" w:space="0" w:color="auto"/>
              <w:right w:val="single" w:sz="4" w:space="0" w:color="auto"/>
            </w:tcBorders>
            <w:shd w:val="clear" w:color="auto" w:fill="FFFFFF"/>
            <w:vAlign w:val="center"/>
          </w:tcPr>
          <w:p w:rsidR="004A74AE" w:rsidRPr="004B2003" w:rsidRDefault="004A74AE" w:rsidP="005262A8">
            <w:pPr>
              <w:spacing w:after="0" w:line="240" w:lineRule="auto"/>
              <w:ind w:left="33"/>
              <w:contextualSpacing/>
              <w:jc w:val="center"/>
              <w:rPr>
                <w:rFonts w:ascii="Arial" w:hAnsi="Arial" w:cs="Arial"/>
                <w:i w:val="0"/>
                <w:lang w:val="es-ES_tradnl"/>
              </w:rPr>
            </w:pPr>
            <w:r>
              <w:rPr>
                <w:rFonts w:ascii="Arial" w:hAnsi="Arial" w:cs="Arial"/>
                <w:i w:val="0"/>
                <w:lang w:val="es-ES_tradnl"/>
              </w:rPr>
              <w:t>2015</w:t>
            </w:r>
          </w:p>
          <w:p w:rsidR="004A74AE" w:rsidRPr="004B2003" w:rsidRDefault="004A74AE" w:rsidP="005D16D1">
            <w:pPr>
              <w:spacing w:after="0" w:line="240" w:lineRule="auto"/>
              <w:ind w:left="33"/>
              <w:contextualSpacing/>
              <w:jc w:val="center"/>
              <w:rPr>
                <w:rFonts w:ascii="Arial" w:hAnsi="Arial" w:cs="Arial"/>
                <w:i w:val="0"/>
                <w:lang w:val="es-ES_tradnl"/>
              </w:rPr>
            </w:pPr>
          </w:p>
        </w:tc>
        <w:tc>
          <w:tcPr>
            <w:tcW w:w="3118" w:type="dxa"/>
            <w:vMerge/>
            <w:tcBorders>
              <w:left w:val="single" w:sz="4" w:space="0" w:color="auto"/>
              <w:right w:val="single" w:sz="4" w:space="0" w:color="auto"/>
            </w:tcBorders>
            <w:shd w:val="clear" w:color="auto" w:fill="FFFFFF"/>
            <w:vAlign w:val="center"/>
          </w:tcPr>
          <w:p w:rsidR="004A74AE" w:rsidRPr="004B2003" w:rsidRDefault="004A74AE" w:rsidP="00B73CD5">
            <w:pPr>
              <w:spacing w:after="0" w:line="240" w:lineRule="auto"/>
              <w:ind w:left="33"/>
              <w:contextualSpacing/>
              <w:rPr>
                <w:rFonts w:ascii="Arial" w:hAnsi="Arial" w:cs="Arial"/>
                <w:i w:val="0"/>
                <w:lang w:val="es-ES_tradnl"/>
              </w:rPr>
            </w:pPr>
          </w:p>
        </w:tc>
      </w:tr>
      <w:tr w:rsidR="004A74AE" w:rsidRPr="00D25AB9" w:rsidTr="005D16D1">
        <w:trPr>
          <w:trHeight w:val="397"/>
        </w:trPr>
        <w:tc>
          <w:tcPr>
            <w:tcW w:w="2235" w:type="dxa"/>
            <w:vMerge/>
            <w:tcBorders>
              <w:left w:val="single" w:sz="4" w:space="0" w:color="auto"/>
              <w:bottom w:val="single" w:sz="4" w:space="0" w:color="auto"/>
              <w:right w:val="single" w:sz="4" w:space="0" w:color="auto"/>
            </w:tcBorders>
            <w:shd w:val="clear" w:color="auto" w:fill="FFFFFF"/>
            <w:vAlign w:val="center"/>
          </w:tcPr>
          <w:p w:rsidR="004A74AE" w:rsidRPr="00D25AB9" w:rsidRDefault="004A74AE" w:rsidP="00581123">
            <w:pPr>
              <w:pStyle w:val="Prrafodelista"/>
              <w:numPr>
                <w:ilvl w:val="0"/>
                <w:numId w:val="48"/>
              </w:numPr>
              <w:spacing w:after="0" w:line="240" w:lineRule="auto"/>
              <w:ind w:left="284" w:hanging="284"/>
              <w:rPr>
                <w:rFonts w:ascii="Arial" w:hAnsi="Arial" w:cs="Arial"/>
                <w:i w:val="0"/>
                <w:lang w:val="es-ES_tradnl"/>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A74AE" w:rsidRPr="00E20100" w:rsidRDefault="004A74AE" w:rsidP="00581123">
            <w:pPr>
              <w:pStyle w:val="Prrafodelista"/>
              <w:numPr>
                <w:ilvl w:val="0"/>
                <w:numId w:val="46"/>
              </w:numPr>
              <w:spacing w:after="0" w:line="240" w:lineRule="auto"/>
              <w:ind w:left="311" w:firstLine="0"/>
              <w:rPr>
                <w:rFonts w:ascii="Arial" w:hAnsi="Arial" w:cs="Arial"/>
                <w:bCs/>
                <w:i w:val="0"/>
                <w:lang w:val="es-ES_tradnl"/>
              </w:rPr>
            </w:pPr>
            <w:r>
              <w:rPr>
                <w:rFonts w:ascii="Arial" w:hAnsi="Arial" w:cs="Arial"/>
                <w:i w:val="0"/>
                <w:lang w:val="es-ES_tradnl"/>
              </w:rPr>
              <w:t>%</w:t>
            </w:r>
            <w:r w:rsidRPr="00BB5ED5">
              <w:rPr>
                <w:rFonts w:ascii="Arial" w:hAnsi="Arial" w:cs="Arial"/>
                <w:i w:val="0"/>
                <w:lang w:val="es-ES_tradnl"/>
              </w:rPr>
              <w:t xml:space="preserve"> de entidades institucionales que aplican criterios de “Compra verde” e</w:t>
            </w:r>
            <w:r>
              <w:rPr>
                <w:rFonts w:ascii="Arial" w:hAnsi="Arial" w:cs="Arial"/>
                <w:i w:val="0"/>
                <w:lang w:val="es-ES_tradnl"/>
              </w:rPr>
              <w:t>n sus pliegos de contratación</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4A74AE" w:rsidRPr="004C2D32" w:rsidRDefault="004A74AE" w:rsidP="005262A8">
            <w:pPr>
              <w:spacing w:after="0" w:line="240" w:lineRule="auto"/>
              <w:ind w:left="33"/>
              <w:contextualSpacing/>
              <w:jc w:val="center"/>
              <w:rPr>
                <w:rFonts w:ascii="Arial" w:hAnsi="Arial" w:cs="Arial"/>
                <w:i w:val="0"/>
                <w:lang w:val="es-ES_tradnl"/>
              </w:rPr>
            </w:pPr>
            <w:r>
              <w:rPr>
                <w:rFonts w:ascii="Arial" w:hAnsi="Arial" w:cs="Arial"/>
                <w:i w:val="0"/>
                <w:lang w:val="es-ES_tradnl"/>
              </w:rPr>
              <w:t>%</w:t>
            </w:r>
          </w:p>
        </w:tc>
        <w:tc>
          <w:tcPr>
            <w:tcW w:w="1134" w:type="dxa"/>
            <w:vMerge/>
            <w:tcBorders>
              <w:left w:val="single" w:sz="4" w:space="0" w:color="auto"/>
              <w:right w:val="single" w:sz="4" w:space="0" w:color="auto"/>
            </w:tcBorders>
            <w:shd w:val="clear" w:color="auto" w:fill="FFFFFF"/>
            <w:vAlign w:val="center"/>
          </w:tcPr>
          <w:p w:rsidR="004A74AE" w:rsidRPr="00D25AB9" w:rsidRDefault="004A74AE" w:rsidP="005262A8">
            <w:pPr>
              <w:spacing w:after="0" w:line="240" w:lineRule="auto"/>
              <w:ind w:left="33"/>
              <w:contextualSpacing/>
              <w:jc w:val="center"/>
              <w:rPr>
                <w:rFonts w:ascii="Arial" w:hAnsi="Arial" w:cs="Arial"/>
                <w:i w:val="0"/>
                <w:lang w:val="es-ES_tradnl"/>
              </w:rPr>
            </w:pPr>
          </w:p>
        </w:tc>
        <w:tc>
          <w:tcPr>
            <w:tcW w:w="1276" w:type="dxa"/>
            <w:vMerge/>
            <w:tcBorders>
              <w:left w:val="single" w:sz="4" w:space="0" w:color="auto"/>
              <w:bottom w:val="single" w:sz="4" w:space="0" w:color="auto"/>
              <w:right w:val="single" w:sz="4" w:space="0" w:color="auto"/>
            </w:tcBorders>
            <w:shd w:val="clear" w:color="auto" w:fill="FFFFFF"/>
            <w:vAlign w:val="center"/>
          </w:tcPr>
          <w:p w:rsidR="004A74AE" w:rsidRPr="00D25AB9" w:rsidRDefault="004A74AE" w:rsidP="005262A8">
            <w:pPr>
              <w:spacing w:after="0" w:line="240" w:lineRule="auto"/>
              <w:ind w:left="33"/>
              <w:contextualSpacing/>
              <w:jc w:val="center"/>
              <w:rPr>
                <w:rFonts w:ascii="Arial" w:hAnsi="Arial" w:cs="Arial"/>
                <w:i w:val="0"/>
                <w:lang w:val="es-ES_tradnl"/>
              </w:rPr>
            </w:pPr>
          </w:p>
        </w:tc>
        <w:tc>
          <w:tcPr>
            <w:tcW w:w="3118" w:type="dxa"/>
            <w:vMerge/>
            <w:tcBorders>
              <w:left w:val="single" w:sz="4" w:space="0" w:color="auto"/>
              <w:right w:val="single" w:sz="4" w:space="0" w:color="auto"/>
            </w:tcBorders>
            <w:shd w:val="clear" w:color="auto" w:fill="FFFFFF"/>
            <w:vAlign w:val="center"/>
          </w:tcPr>
          <w:p w:rsidR="004A74AE" w:rsidRPr="00D25AB9" w:rsidRDefault="004A74AE" w:rsidP="00B73CD5">
            <w:pPr>
              <w:spacing w:after="0" w:line="240" w:lineRule="auto"/>
              <w:ind w:left="33"/>
              <w:contextualSpacing/>
              <w:rPr>
                <w:rFonts w:ascii="Arial" w:hAnsi="Arial" w:cs="Arial"/>
                <w:i w:val="0"/>
                <w:lang w:val="es-ES_tradnl"/>
              </w:rPr>
            </w:pPr>
          </w:p>
        </w:tc>
      </w:tr>
      <w:tr w:rsidR="003C3F52" w:rsidRPr="0041268B" w:rsidTr="00B73CD5">
        <w:trPr>
          <w:trHeight w:val="576"/>
        </w:trPr>
        <w:tc>
          <w:tcPr>
            <w:tcW w:w="2235" w:type="dxa"/>
            <w:vMerge w:val="restart"/>
            <w:tcBorders>
              <w:top w:val="single" w:sz="4" w:space="0" w:color="auto"/>
              <w:left w:val="single" w:sz="4" w:space="0" w:color="auto"/>
              <w:right w:val="single" w:sz="4" w:space="0" w:color="auto"/>
            </w:tcBorders>
            <w:shd w:val="clear" w:color="auto" w:fill="FFFFFF"/>
            <w:vAlign w:val="center"/>
          </w:tcPr>
          <w:p w:rsidR="003C3F52" w:rsidRPr="0041268B" w:rsidRDefault="003C3F52" w:rsidP="00581123">
            <w:pPr>
              <w:pStyle w:val="Prrafodelista"/>
              <w:numPr>
                <w:ilvl w:val="0"/>
                <w:numId w:val="48"/>
              </w:numPr>
              <w:spacing w:after="0" w:line="240" w:lineRule="auto"/>
              <w:ind w:left="284" w:hanging="284"/>
              <w:rPr>
                <w:rFonts w:ascii="Arial" w:hAnsi="Arial" w:cs="Arial"/>
                <w:i w:val="0"/>
                <w:sz w:val="22"/>
                <w:szCs w:val="22"/>
                <w:lang w:val="es-ES_tradnl"/>
              </w:rPr>
            </w:pPr>
            <w:r w:rsidRPr="00836C0D">
              <w:rPr>
                <w:rFonts w:ascii="Arial" w:hAnsi="Arial" w:cs="Arial"/>
                <w:i w:val="0"/>
                <w:lang w:val="es-ES_tradnl"/>
              </w:rPr>
              <w:t>Participación social en el PDR Comarcal</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3C3F52" w:rsidRPr="00EB2385" w:rsidRDefault="003C3F52" w:rsidP="00581123">
            <w:pPr>
              <w:pStyle w:val="Prrafodelista"/>
              <w:numPr>
                <w:ilvl w:val="0"/>
                <w:numId w:val="46"/>
              </w:numPr>
              <w:spacing w:after="0" w:line="240" w:lineRule="auto"/>
              <w:ind w:left="311" w:firstLine="0"/>
              <w:rPr>
                <w:rFonts w:ascii="Arial" w:hAnsi="Arial" w:cs="Arial"/>
                <w:bCs/>
                <w:i w:val="0"/>
                <w:lang w:val="es-ES_tradnl"/>
              </w:rPr>
            </w:pPr>
            <w:r w:rsidRPr="00EB2385">
              <w:rPr>
                <w:rFonts w:ascii="Arial" w:hAnsi="Arial" w:cs="Arial"/>
                <w:bCs/>
                <w:i w:val="0"/>
                <w:lang w:val="es-ES_tradnl"/>
              </w:rPr>
              <w:t xml:space="preserve">Nº de acciones de socialización (información o participación) PDR comarcal. </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3C3F52" w:rsidRPr="00263843" w:rsidRDefault="003C3F52" w:rsidP="005262A8">
            <w:pPr>
              <w:spacing w:after="0" w:line="240" w:lineRule="auto"/>
              <w:ind w:left="33"/>
              <w:contextualSpacing/>
              <w:jc w:val="center"/>
              <w:rPr>
                <w:rFonts w:ascii="Arial" w:hAnsi="Arial" w:cs="Arial"/>
                <w:i w:val="0"/>
                <w:lang w:val="es-ES_tradnl"/>
              </w:rPr>
            </w:pPr>
            <w:r w:rsidRPr="00263843">
              <w:rPr>
                <w:rFonts w:ascii="Arial" w:hAnsi="Arial" w:cs="Arial"/>
                <w:i w:val="0"/>
                <w:lang w:val="es-ES_tradnl"/>
              </w:rPr>
              <w:t>Nº de acciones</w:t>
            </w:r>
          </w:p>
          <w:p w:rsidR="003C3F52" w:rsidRPr="00263843" w:rsidRDefault="003C3F52" w:rsidP="005262A8">
            <w:pPr>
              <w:spacing w:after="0" w:line="240" w:lineRule="auto"/>
              <w:ind w:left="33"/>
              <w:contextualSpacing/>
              <w:jc w:val="center"/>
              <w:rPr>
                <w:rFonts w:ascii="Arial" w:hAnsi="Arial" w:cs="Arial"/>
                <w:i w:val="0"/>
                <w:lang w:val="es-ES_tradnl"/>
              </w:rPr>
            </w:pPr>
          </w:p>
        </w:tc>
        <w:tc>
          <w:tcPr>
            <w:tcW w:w="1134" w:type="dxa"/>
            <w:vMerge/>
            <w:tcBorders>
              <w:left w:val="single" w:sz="4" w:space="0" w:color="auto"/>
              <w:right w:val="single" w:sz="4" w:space="0" w:color="auto"/>
            </w:tcBorders>
            <w:shd w:val="clear" w:color="auto" w:fill="FFFFFF"/>
            <w:vAlign w:val="center"/>
          </w:tcPr>
          <w:p w:rsidR="003C3F52" w:rsidRPr="00263843" w:rsidRDefault="003C3F52" w:rsidP="005262A8">
            <w:pPr>
              <w:spacing w:after="0" w:line="240" w:lineRule="auto"/>
              <w:ind w:left="33"/>
              <w:contextualSpacing/>
              <w:jc w:val="center"/>
              <w:rPr>
                <w:rFonts w:ascii="Arial" w:hAnsi="Arial" w:cs="Arial"/>
                <w:i w:val="0"/>
                <w:lang w:val="es-ES_tradn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C3F52" w:rsidRPr="00836C0D" w:rsidRDefault="003C3F52" w:rsidP="005262A8">
            <w:pPr>
              <w:spacing w:after="0" w:line="240" w:lineRule="auto"/>
              <w:ind w:left="33"/>
              <w:contextualSpacing/>
              <w:jc w:val="center"/>
              <w:rPr>
                <w:rFonts w:ascii="Arial" w:hAnsi="Arial" w:cs="Arial"/>
                <w:i w:val="0"/>
                <w:lang w:val="es-ES_tradnl"/>
              </w:rPr>
            </w:pPr>
            <w:r>
              <w:rPr>
                <w:rFonts w:ascii="Arial" w:hAnsi="Arial" w:cs="Arial"/>
                <w:i w:val="0"/>
                <w:lang w:val="es-ES_tradnl"/>
              </w:rPr>
              <w:t>-</w:t>
            </w:r>
          </w:p>
        </w:tc>
        <w:tc>
          <w:tcPr>
            <w:tcW w:w="3118" w:type="dxa"/>
            <w:vMerge/>
            <w:tcBorders>
              <w:left w:val="single" w:sz="4" w:space="0" w:color="auto"/>
              <w:right w:val="single" w:sz="4" w:space="0" w:color="auto"/>
            </w:tcBorders>
            <w:shd w:val="clear" w:color="auto" w:fill="FFFFFF"/>
            <w:vAlign w:val="center"/>
          </w:tcPr>
          <w:p w:rsidR="003C3F52" w:rsidRPr="00836C0D" w:rsidRDefault="003C3F52" w:rsidP="00B73CD5">
            <w:pPr>
              <w:spacing w:after="0" w:line="240" w:lineRule="auto"/>
              <w:ind w:left="33"/>
              <w:contextualSpacing/>
              <w:rPr>
                <w:rFonts w:ascii="Arial" w:hAnsi="Arial" w:cs="Arial"/>
                <w:i w:val="0"/>
                <w:lang w:val="es-ES_tradnl"/>
              </w:rPr>
            </w:pPr>
          </w:p>
        </w:tc>
      </w:tr>
      <w:tr w:rsidR="003C3F52" w:rsidRPr="0041268B" w:rsidTr="00B73CD5">
        <w:trPr>
          <w:trHeight w:val="576"/>
        </w:trPr>
        <w:tc>
          <w:tcPr>
            <w:tcW w:w="2235" w:type="dxa"/>
            <w:vMerge/>
            <w:tcBorders>
              <w:left w:val="single" w:sz="4" w:space="0" w:color="auto"/>
              <w:bottom w:val="single" w:sz="4" w:space="0" w:color="auto"/>
              <w:right w:val="single" w:sz="4" w:space="0" w:color="auto"/>
            </w:tcBorders>
            <w:shd w:val="clear" w:color="auto" w:fill="FFFFFF"/>
          </w:tcPr>
          <w:p w:rsidR="003C3F52" w:rsidRPr="00836C0D" w:rsidRDefault="003C3F52" w:rsidP="00581123">
            <w:pPr>
              <w:pStyle w:val="Prrafodelista"/>
              <w:numPr>
                <w:ilvl w:val="0"/>
                <w:numId w:val="48"/>
              </w:numPr>
              <w:spacing w:after="0" w:line="240" w:lineRule="auto"/>
              <w:ind w:left="284"/>
              <w:rPr>
                <w:rFonts w:ascii="Arial" w:hAnsi="Arial" w:cs="Arial"/>
                <w:i w:val="0"/>
                <w:lang w:val="es-ES_tradnl"/>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3C3F52" w:rsidRPr="00E20100" w:rsidRDefault="003C3F52" w:rsidP="00581123">
            <w:pPr>
              <w:pStyle w:val="Prrafodelista"/>
              <w:numPr>
                <w:ilvl w:val="0"/>
                <w:numId w:val="46"/>
              </w:numPr>
              <w:spacing w:after="0" w:line="240" w:lineRule="auto"/>
              <w:ind w:left="311" w:firstLine="0"/>
              <w:rPr>
                <w:rFonts w:ascii="Arial" w:hAnsi="Arial" w:cs="Arial"/>
                <w:bCs/>
                <w:i w:val="0"/>
                <w:lang w:val="es-ES_tradnl"/>
              </w:rPr>
            </w:pPr>
            <w:r w:rsidRPr="00EB2385">
              <w:rPr>
                <w:rFonts w:ascii="Arial" w:hAnsi="Arial" w:cs="Arial"/>
                <w:bCs/>
                <w:i w:val="0"/>
                <w:lang w:val="es-ES_tradnl"/>
              </w:rPr>
              <w:t>Nº de asistentes/participantes en dichas acciones de sensibilización.</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3C3F52" w:rsidRPr="00263843" w:rsidRDefault="003C3F52" w:rsidP="005262A8">
            <w:pPr>
              <w:spacing w:after="0" w:line="240" w:lineRule="auto"/>
              <w:ind w:left="33"/>
              <w:contextualSpacing/>
              <w:jc w:val="center"/>
              <w:rPr>
                <w:rFonts w:ascii="Arial" w:hAnsi="Arial" w:cs="Arial"/>
                <w:i w:val="0"/>
                <w:lang w:val="es-ES_tradnl"/>
              </w:rPr>
            </w:pPr>
            <w:r w:rsidRPr="00263843">
              <w:rPr>
                <w:rFonts w:ascii="Arial" w:hAnsi="Arial" w:cs="Arial"/>
                <w:i w:val="0"/>
                <w:lang w:val="es-ES_tradnl"/>
              </w:rPr>
              <w:t>Nº de asistentes/participantes</w:t>
            </w:r>
          </w:p>
        </w:tc>
        <w:tc>
          <w:tcPr>
            <w:tcW w:w="1134" w:type="dxa"/>
            <w:vMerge/>
            <w:tcBorders>
              <w:left w:val="single" w:sz="4" w:space="0" w:color="auto"/>
              <w:bottom w:val="single" w:sz="4" w:space="0" w:color="auto"/>
              <w:right w:val="single" w:sz="4" w:space="0" w:color="auto"/>
            </w:tcBorders>
            <w:shd w:val="clear" w:color="auto" w:fill="FFFFFF"/>
            <w:vAlign w:val="center"/>
          </w:tcPr>
          <w:p w:rsidR="003C3F52" w:rsidRPr="00263843" w:rsidRDefault="003C3F52" w:rsidP="005262A8">
            <w:pPr>
              <w:spacing w:after="0" w:line="240" w:lineRule="auto"/>
              <w:ind w:left="33"/>
              <w:contextualSpacing/>
              <w:jc w:val="center"/>
              <w:rPr>
                <w:rFonts w:ascii="Arial" w:hAnsi="Arial" w:cs="Arial"/>
                <w:i w:val="0"/>
                <w:lang w:val="es-ES_tradn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C3F52" w:rsidRPr="00836C0D" w:rsidRDefault="003C3F52" w:rsidP="005262A8">
            <w:pPr>
              <w:spacing w:after="0" w:line="240" w:lineRule="auto"/>
              <w:ind w:left="33"/>
              <w:contextualSpacing/>
              <w:jc w:val="center"/>
              <w:rPr>
                <w:rFonts w:ascii="Arial" w:hAnsi="Arial" w:cs="Arial"/>
                <w:i w:val="0"/>
                <w:lang w:val="es-ES_tradnl"/>
              </w:rPr>
            </w:pPr>
            <w:r>
              <w:rPr>
                <w:rFonts w:ascii="Arial" w:hAnsi="Arial" w:cs="Arial"/>
                <w:i w:val="0"/>
                <w:lang w:val="es-ES_tradnl"/>
              </w:rPr>
              <w:t>-</w:t>
            </w:r>
          </w:p>
        </w:tc>
        <w:tc>
          <w:tcPr>
            <w:tcW w:w="3118" w:type="dxa"/>
            <w:vMerge/>
            <w:tcBorders>
              <w:left w:val="single" w:sz="4" w:space="0" w:color="auto"/>
              <w:bottom w:val="single" w:sz="4" w:space="0" w:color="auto"/>
              <w:right w:val="single" w:sz="4" w:space="0" w:color="auto"/>
            </w:tcBorders>
            <w:shd w:val="clear" w:color="auto" w:fill="FFFFFF"/>
            <w:vAlign w:val="center"/>
          </w:tcPr>
          <w:p w:rsidR="003C3F52" w:rsidRPr="00836C0D" w:rsidRDefault="003C3F52" w:rsidP="005262A8">
            <w:pPr>
              <w:spacing w:after="0" w:line="240" w:lineRule="auto"/>
              <w:ind w:left="33"/>
              <w:contextualSpacing/>
              <w:rPr>
                <w:rFonts w:ascii="Arial" w:hAnsi="Arial" w:cs="Arial"/>
                <w:i w:val="0"/>
                <w:lang w:val="es-ES_tradnl"/>
              </w:rPr>
            </w:pPr>
          </w:p>
        </w:tc>
      </w:tr>
    </w:tbl>
    <w:p w:rsidR="00CC2749" w:rsidRDefault="00CC2749" w:rsidP="005F7436">
      <w:pPr>
        <w:rPr>
          <w:sz w:val="28"/>
          <w:szCs w:val="28"/>
        </w:rPr>
      </w:pPr>
    </w:p>
    <w:p w:rsidR="00B868B8" w:rsidRDefault="00B868B8" w:rsidP="005F7436">
      <w:pPr>
        <w:rPr>
          <w:sz w:val="28"/>
          <w:szCs w:val="28"/>
        </w:rPr>
      </w:pPr>
    </w:p>
    <w:p w:rsidR="00B868B8" w:rsidRDefault="00B868B8" w:rsidP="00B868B8">
      <w:pPr>
        <w:rPr>
          <w:rFonts w:ascii="Arial" w:hAnsi="Arial" w:cs="Arial"/>
          <w:i w:val="0"/>
          <w:sz w:val="22"/>
          <w:szCs w:val="22"/>
          <w:u w:val="single"/>
        </w:rPr>
      </w:pPr>
    </w:p>
    <w:p w:rsidR="003C3F52" w:rsidRDefault="003C3F52" w:rsidP="00B868B8">
      <w:pPr>
        <w:rPr>
          <w:rFonts w:ascii="Arial" w:hAnsi="Arial" w:cs="Arial"/>
          <w:i w:val="0"/>
          <w:sz w:val="22"/>
          <w:szCs w:val="22"/>
          <w:u w:val="single"/>
        </w:rPr>
      </w:pPr>
    </w:p>
    <w:p w:rsidR="003C3F52" w:rsidRDefault="003C3F52" w:rsidP="00B868B8">
      <w:pPr>
        <w:rPr>
          <w:rFonts w:ascii="Arial" w:hAnsi="Arial" w:cs="Arial"/>
          <w:i w:val="0"/>
          <w:sz w:val="22"/>
          <w:szCs w:val="22"/>
          <w:u w:val="single"/>
        </w:rPr>
      </w:pPr>
    </w:p>
    <w:p w:rsidR="003C3F52" w:rsidRDefault="003C3F52" w:rsidP="00B868B8">
      <w:pPr>
        <w:rPr>
          <w:rFonts w:ascii="Arial" w:hAnsi="Arial" w:cs="Arial"/>
          <w:i w:val="0"/>
          <w:sz w:val="22"/>
          <w:szCs w:val="22"/>
          <w:u w:val="single"/>
        </w:rPr>
      </w:pPr>
    </w:p>
    <w:p w:rsidR="003C3F52" w:rsidRDefault="003C3F52" w:rsidP="00B868B8">
      <w:pPr>
        <w:rPr>
          <w:rFonts w:ascii="Arial" w:hAnsi="Arial" w:cs="Arial"/>
          <w:i w:val="0"/>
          <w:sz w:val="22"/>
          <w:szCs w:val="22"/>
          <w:u w:val="single"/>
        </w:rPr>
      </w:pPr>
    </w:p>
    <w:p w:rsidR="003C3F52" w:rsidRDefault="003C3F52" w:rsidP="00B868B8">
      <w:pPr>
        <w:rPr>
          <w:rFonts w:ascii="Arial" w:hAnsi="Arial" w:cs="Arial"/>
          <w:i w:val="0"/>
          <w:sz w:val="22"/>
          <w:szCs w:val="22"/>
          <w:u w:val="single"/>
        </w:rPr>
      </w:pPr>
    </w:p>
    <w:p w:rsidR="003C3F52" w:rsidRDefault="003C3F52" w:rsidP="00B868B8">
      <w:pPr>
        <w:rPr>
          <w:rFonts w:ascii="Arial" w:hAnsi="Arial" w:cs="Arial"/>
          <w:i w:val="0"/>
          <w:sz w:val="22"/>
          <w:szCs w:val="22"/>
          <w:u w:val="single"/>
        </w:rPr>
      </w:pPr>
    </w:p>
    <w:p w:rsidR="003C3F52" w:rsidRDefault="003C3F52" w:rsidP="00B868B8">
      <w:pPr>
        <w:rPr>
          <w:rFonts w:ascii="Arial" w:hAnsi="Arial" w:cs="Arial"/>
          <w:i w:val="0"/>
          <w:sz w:val="22"/>
          <w:szCs w:val="22"/>
          <w:u w:val="single"/>
        </w:rPr>
      </w:pPr>
    </w:p>
    <w:p w:rsidR="00B868B8" w:rsidRDefault="00B868B8" w:rsidP="00B868B8">
      <w:pPr>
        <w:rPr>
          <w:rFonts w:ascii="Arial" w:hAnsi="Arial" w:cs="Arial"/>
          <w:i w:val="0"/>
          <w:sz w:val="22"/>
          <w:szCs w:val="22"/>
          <w:u w:val="single"/>
        </w:rPr>
      </w:pPr>
      <w:r w:rsidRPr="003A1DB7">
        <w:rPr>
          <w:rFonts w:ascii="Arial" w:hAnsi="Arial" w:cs="Arial"/>
          <w:i w:val="0"/>
          <w:sz w:val="22"/>
          <w:szCs w:val="22"/>
          <w:u w:val="single"/>
        </w:rPr>
        <w:t>INDICADORES LIGADOS A AMBITOS ESTRATEGICOS</w:t>
      </w:r>
    </w:p>
    <w:p w:rsidR="001B3DB8" w:rsidRPr="003A1DB7" w:rsidRDefault="001B3DB8" w:rsidP="00B868B8">
      <w:pPr>
        <w:rPr>
          <w:rFonts w:ascii="Arial" w:hAnsi="Arial" w:cs="Arial"/>
          <w:i w:val="0"/>
          <w:sz w:val="22"/>
          <w:szCs w:val="22"/>
          <w:u w:val="single"/>
        </w:rPr>
      </w:pPr>
      <w:r w:rsidRPr="009D1517">
        <w:rPr>
          <w:rFonts w:ascii="Arial" w:hAnsi="Arial" w:cs="Arial"/>
          <w:b/>
          <w:i w:val="0"/>
          <w:sz w:val="22"/>
          <w:szCs w:val="22"/>
        </w:rPr>
        <w:t>AMBITO ESTRATEGICO 1</w:t>
      </w:r>
      <w:proofErr w:type="gramStart"/>
      <w:r>
        <w:rPr>
          <w:rFonts w:ascii="Arial" w:hAnsi="Arial" w:cs="Arial"/>
          <w:i w:val="0"/>
          <w:sz w:val="22"/>
          <w:szCs w:val="22"/>
        </w:rPr>
        <w:t>:SECTOR</w:t>
      </w:r>
      <w:proofErr w:type="gramEnd"/>
      <w:r>
        <w:rPr>
          <w:rFonts w:ascii="Arial" w:hAnsi="Arial" w:cs="Arial"/>
          <w:i w:val="0"/>
          <w:sz w:val="22"/>
          <w:szCs w:val="22"/>
        </w:rPr>
        <w:t xml:space="preserve"> PRIMARIO Y AGROALIMENTARIO DIVERSIFICADO Y CON VALOR AÑADIDO</w:t>
      </w:r>
    </w:p>
    <w:tbl>
      <w:tblPr>
        <w:tblpPr w:leftFromText="141" w:rightFromText="141" w:vertAnchor="text" w:horzAnchor="margin" w:tblpX="-67" w:tblpY="332"/>
        <w:tblW w:w="14425" w:type="dxa"/>
        <w:tblBorders>
          <w:top w:val="single" w:sz="18" w:space="0" w:color="auto"/>
          <w:bottom w:val="single" w:sz="18" w:space="0" w:color="auto"/>
        </w:tblBorders>
        <w:tblLayout w:type="fixed"/>
        <w:tblLook w:val="00A0" w:firstRow="1" w:lastRow="0" w:firstColumn="1" w:lastColumn="0" w:noHBand="0" w:noVBand="0"/>
      </w:tblPr>
      <w:tblGrid>
        <w:gridCol w:w="2835"/>
        <w:gridCol w:w="2726"/>
        <w:gridCol w:w="1701"/>
        <w:gridCol w:w="1747"/>
        <w:gridCol w:w="1797"/>
        <w:gridCol w:w="3619"/>
      </w:tblGrid>
      <w:tr w:rsidR="00B868B8" w:rsidRPr="00B868B8" w:rsidTr="008B755C">
        <w:trPr>
          <w:trHeight w:val="568"/>
          <w:tblHeader/>
        </w:trPr>
        <w:tc>
          <w:tcPr>
            <w:tcW w:w="2835" w:type="dxa"/>
            <w:tcBorders>
              <w:top w:val="single" w:sz="2" w:space="0" w:color="auto"/>
              <w:left w:val="single" w:sz="2" w:space="0" w:color="auto"/>
              <w:bottom w:val="single" w:sz="4" w:space="0" w:color="auto"/>
              <w:right w:val="single" w:sz="2" w:space="0" w:color="auto"/>
            </w:tcBorders>
            <w:shd w:val="clear" w:color="auto" w:fill="B77BB4"/>
            <w:vAlign w:val="center"/>
          </w:tcPr>
          <w:p w:rsidR="00B868B8" w:rsidRPr="00B868B8" w:rsidRDefault="00B868B8" w:rsidP="00B868B8">
            <w:pPr>
              <w:spacing w:after="0" w:line="240" w:lineRule="auto"/>
              <w:jc w:val="center"/>
              <w:rPr>
                <w:rFonts w:ascii="Arial" w:hAnsi="Arial" w:cs="Arial"/>
                <w:b/>
                <w:i w:val="0"/>
                <w:color w:val="FFFFFF"/>
                <w:lang w:val="es-ES_tradnl"/>
              </w:rPr>
            </w:pPr>
            <w:r w:rsidRPr="00B868B8">
              <w:rPr>
                <w:rFonts w:ascii="Arial" w:hAnsi="Arial" w:cs="Arial"/>
                <w:b/>
                <w:i w:val="0"/>
                <w:color w:val="FFFFFF"/>
                <w:lang w:val="es-ES_tradnl"/>
              </w:rPr>
              <w:t>OBJETIVOS ESPECÍFICOS</w:t>
            </w:r>
          </w:p>
        </w:tc>
        <w:tc>
          <w:tcPr>
            <w:tcW w:w="2726" w:type="dxa"/>
            <w:tcBorders>
              <w:top w:val="single" w:sz="2" w:space="0" w:color="auto"/>
              <w:left w:val="single" w:sz="2" w:space="0" w:color="auto"/>
              <w:bottom w:val="single" w:sz="4" w:space="0" w:color="auto"/>
              <w:right w:val="single" w:sz="2" w:space="0" w:color="auto"/>
            </w:tcBorders>
            <w:shd w:val="clear" w:color="auto" w:fill="B77BB4"/>
            <w:vAlign w:val="center"/>
          </w:tcPr>
          <w:p w:rsidR="00B868B8" w:rsidRPr="00B868B8" w:rsidRDefault="00B868B8" w:rsidP="00B868B8">
            <w:pPr>
              <w:spacing w:after="0" w:line="240" w:lineRule="auto"/>
              <w:jc w:val="center"/>
              <w:rPr>
                <w:rFonts w:ascii="Arial" w:hAnsi="Arial" w:cs="Arial"/>
                <w:b/>
                <w:i w:val="0"/>
                <w:color w:val="FFFFFF"/>
                <w:lang w:val="es-ES_tradnl"/>
              </w:rPr>
            </w:pPr>
            <w:r w:rsidRPr="00B868B8">
              <w:rPr>
                <w:rFonts w:ascii="Arial" w:hAnsi="Arial" w:cs="Arial"/>
                <w:b/>
                <w:i w:val="0"/>
                <w:color w:val="FFFFFF"/>
                <w:lang w:val="es-ES_tradnl"/>
              </w:rPr>
              <w:t>INDICADORES</w:t>
            </w:r>
          </w:p>
        </w:tc>
        <w:tc>
          <w:tcPr>
            <w:tcW w:w="1701" w:type="dxa"/>
            <w:tcBorders>
              <w:top w:val="single" w:sz="2" w:space="0" w:color="auto"/>
              <w:left w:val="single" w:sz="2" w:space="0" w:color="auto"/>
              <w:bottom w:val="single" w:sz="4" w:space="0" w:color="auto"/>
              <w:right w:val="single" w:sz="2" w:space="0" w:color="auto"/>
            </w:tcBorders>
            <w:shd w:val="clear" w:color="auto" w:fill="B77BB4"/>
            <w:vAlign w:val="center"/>
          </w:tcPr>
          <w:p w:rsidR="00B868B8" w:rsidRPr="00B868B8" w:rsidRDefault="00B868B8" w:rsidP="00B868B8">
            <w:pPr>
              <w:spacing w:after="0" w:line="240" w:lineRule="auto"/>
              <w:jc w:val="center"/>
              <w:rPr>
                <w:rFonts w:ascii="Arial" w:hAnsi="Arial" w:cs="Arial"/>
                <w:b/>
                <w:i w:val="0"/>
                <w:color w:val="FFFFFF"/>
                <w:lang w:val="es-ES_tradnl"/>
              </w:rPr>
            </w:pPr>
            <w:r w:rsidRPr="00B868B8">
              <w:rPr>
                <w:rFonts w:ascii="Arial" w:hAnsi="Arial" w:cs="Arial"/>
                <w:b/>
                <w:i w:val="0"/>
                <w:color w:val="FFFFFF"/>
                <w:lang w:val="es-ES_tradnl"/>
              </w:rPr>
              <w:t>UNIDAD</w:t>
            </w:r>
          </w:p>
        </w:tc>
        <w:tc>
          <w:tcPr>
            <w:tcW w:w="1747" w:type="dxa"/>
            <w:tcBorders>
              <w:top w:val="single" w:sz="2" w:space="0" w:color="auto"/>
              <w:left w:val="single" w:sz="2" w:space="0" w:color="auto"/>
              <w:bottom w:val="single" w:sz="4" w:space="0" w:color="auto"/>
              <w:right w:val="single" w:sz="2" w:space="0" w:color="auto"/>
            </w:tcBorders>
            <w:shd w:val="clear" w:color="auto" w:fill="B77BB4"/>
            <w:vAlign w:val="center"/>
          </w:tcPr>
          <w:p w:rsidR="00B868B8" w:rsidRPr="00B868B8" w:rsidRDefault="00B868B8" w:rsidP="00B868B8">
            <w:pPr>
              <w:spacing w:after="0" w:line="240" w:lineRule="auto"/>
              <w:jc w:val="center"/>
              <w:rPr>
                <w:rFonts w:ascii="Arial" w:hAnsi="Arial" w:cs="Arial"/>
                <w:b/>
                <w:i w:val="0"/>
                <w:color w:val="FFFFFF"/>
                <w:lang w:val="es-ES_tradnl"/>
              </w:rPr>
            </w:pPr>
            <w:r w:rsidRPr="00B868B8">
              <w:rPr>
                <w:rFonts w:ascii="Arial" w:hAnsi="Arial" w:cs="Arial"/>
                <w:b/>
                <w:i w:val="0"/>
                <w:color w:val="FFFFFF"/>
                <w:lang w:val="es-ES_tradnl"/>
              </w:rPr>
              <w:t>FUENTE</w:t>
            </w:r>
          </w:p>
        </w:tc>
        <w:tc>
          <w:tcPr>
            <w:tcW w:w="1797" w:type="dxa"/>
            <w:tcBorders>
              <w:top w:val="single" w:sz="2" w:space="0" w:color="auto"/>
              <w:left w:val="single" w:sz="2" w:space="0" w:color="auto"/>
              <w:bottom w:val="single" w:sz="4" w:space="0" w:color="auto"/>
              <w:right w:val="single" w:sz="2" w:space="0" w:color="auto"/>
            </w:tcBorders>
            <w:shd w:val="clear" w:color="auto" w:fill="B77BB4"/>
            <w:vAlign w:val="center"/>
          </w:tcPr>
          <w:p w:rsidR="00B868B8" w:rsidRPr="00B868B8" w:rsidRDefault="00B868B8" w:rsidP="00B868B8">
            <w:pPr>
              <w:spacing w:after="0" w:line="240" w:lineRule="auto"/>
              <w:jc w:val="center"/>
              <w:rPr>
                <w:rFonts w:ascii="Arial" w:hAnsi="Arial" w:cs="Arial"/>
                <w:b/>
                <w:i w:val="0"/>
                <w:color w:val="FFFFFF"/>
                <w:lang w:val="es-ES_tradnl"/>
              </w:rPr>
            </w:pPr>
            <w:r w:rsidRPr="00B868B8">
              <w:rPr>
                <w:rFonts w:ascii="Arial" w:hAnsi="Arial" w:cs="Arial"/>
                <w:b/>
                <w:i w:val="0"/>
                <w:color w:val="FFFFFF"/>
                <w:lang w:val="es-ES_tradnl"/>
              </w:rPr>
              <w:t>AÑO VALOR INICIAL</w:t>
            </w:r>
          </w:p>
        </w:tc>
        <w:tc>
          <w:tcPr>
            <w:tcW w:w="3619" w:type="dxa"/>
            <w:tcBorders>
              <w:top w:val="single" w:sz="2" w:space="0" w:color="auto"/>
              <w:left w:val="single" w:sz="2" w:space="0" w:color="auto"/>
              <w:bottom w:val="single" w:sz="4" w:space="0" w:color="auto"/>
              <w:right w:val="single" w:sz="2" w:space="0" w:color="auto"/>
            </w:tcBorders>
            <w:shd w:val="clear" w:color="auto" w:fill="B77BB4"/>
            <w:vAlign w:val="center"/>
          </w:tcPr>
          <w:p w:rsidR="00B868B8" w:rsidRPr="00B868B8" w:rsidRDefault="00B868B8" w:rsidP="00B868B8">
            <w:pPr>
              <w:spacing w:after="0" w:line="240" w:lineRule="auto"/>
              <w:jc w:val="center"/>
              <w:rPr>
                <w:rFonts w:ascii="Arial" w:hAnsi="Arial" w:cs="Arial"/>
                <w:b/>
                <w:i w:val="0"/>
                <w:color w:val="FFFFFF"/>
                <w:lang w:val="es-ES_tradnl"/>
              </w:rPr>
            </w:pPr>
            <w:r w:rsidRPr="00B868B8">
              <w:rPr>
                <w:rFonts w:ascii="Arial" w:hAnsi="Arial" w:cs="Arial"/>
                <w:b/>
                <w:i w:val="0"/>
                <w:color w:val="FFFFFF"/>
                <w:lang w:val="es-ES_tradnl"/>
              </w:rPr>
              <w:t>OBSERVACIONES</w:t>
            </w:r>
          </w:p>
        </w:tc>
      </w:tr>
      <w:tr w:rsidR="004861C1" w:rsidRPr="00B868B8" w:rsidTr="00A32DF8">
        <w:trPr>
          <w:trHeight w:val="1269"/>
        </w:trPr>
        <w:tc>
          <w:tcPr>
            <w:tcW w:w="2835" w:type="dxa"/>
            <w:vMerge w:val="restart"/>
            <w:tcBorders>
              <w:top w:val="single" w:sz="4" w:space="0" w:color="auto"/>
              <w:left w:val="single" w:sz="4" w:space="0" w:color="auto"/>
              <w:right w:val="single" w:sz="4" w:space="0" w:color="auto"/>
            </w:tcBorders>
            <w:shd w:val="clear" w:color="auto" w:fill="FFFFFF"/>
          </w:tcPr>
          <w:p w:rsidR="004861C1" w:rsidRPr="00B868B8" w:rsidRDefault="004861C1" w:rsidP="00B868B8">
            <w:pPr>
              <w:numPr>
                <w:ilvl w:val="0"/>
                <w:numId w:val="45"/>
              </w:numPr>
              <w:ind w:left="284" w:hanging="284"/>
              <w:contextualSpacing/>
              <w:rPr>
                <w:rFonts w:ascii="Arial" w:hAnsi="Arial" w:cs="Arial"/>
                <w:i w:val="0"/>
                <w:lang w:val="es-ES_tradnl"/>
              </w:rPr>
            </w:pPr>
            <w:r w:rsidRPr="005E5EA4">
              <w:rPr>
                <w:rFonts w:ascii="Arial" w:hAnsi="Arial" w:cs="Arial"/>
                <w:i w:val="0"/>
                <w:sz w:val="22"/>
                <w:szCs w:val="22"/>
                <w:lang w:val="es-ES_tradnl"/>
              </w:rPr>
              <w:t xml:space="preserve">Diversificar el sector </w:t>
            </w:r>
            <w:r>
              <w:rPr>
                <w:rFonts w:ascii="Arial" w:hAnsi="Arial" w:cs="Arial"/>
                <w:i w:val="0"/>
                <w:sz w:val="22"/>
                <w:szCs w:val="22"/>
                <w:lang w:val="es-ES_tradnl"/>
              </w:rPr>
              <w:t xml:space="preserve">impulsando nuevos productos y </w:t>
            </w:r>
            <w:r w:rsidRPr="005E5EA4">
              <w:rPr>
                <w:rFonts w:ascii="Arial" w:hAnsi="Arial" w:cs="Arial"/>
                <w:i w:val="0"/>
                <w:sz w:val="22"/>
                <w:szCs w:val="22"/>
                <w:lang w:val="es-ES_tradnl"/>
              </w:rPr>
              <w:t>la transformación agroalimentaria</w:t>
            </w:r>
          </w:p>
        </w:tc>
        <w:tc>
          <w:tcPr>
            <w:tcW w:w="2726" w:type="dxa"/>
            <w:tcBorders>
              <w:top w:val="single" w:sz="4" w:space="0" w:color="auto"/>
              <w:left w:val="single" w:sz="4" w:space="0" w:color="auto"/>
              <w:bottom w:val="single" w:sz="4" w:space="0" w:color="auto"/>
              <w:right w:val="single" w:sz="4" w:space="0" w:color="auto"/>
            </w:tcBorders>
            <w:shd w:val="clear" w:color="auto" w:fill="FFFFFF"/>
          </w:tcPr>
          <w:p w:rsidR="004861C1" w:rsidRPr="00B868B8" w:rsidRDefault="004861C1" w:rsidP="00B868B8">
            <w:pPr>
              <w:numPr>
                <w:ilvl w:val="0"/>
                <w:numId w:val="18"/>
              </w:numPr>
              <w:tabs>
                <w:tab w:val="clear" w:pos="1490"/>
                <w:tab w:val="num" w:pos="138"/>
              </w:tabs>
              <w:spacing w:after="0" w:line="240" w:lineRule="auto"/>
              <w:ind w:left="198" w:hanging="170"/>
              <w:contextualSpacing/>
              <w:jc w:val="both"/>
              <w:rPr>
                <w:rFonts w:ascii="Arial" w:hAnsi="Arial" w:cs="Arial"/>
                <w:i w:val="0"/>
                <w:lang w:val="es-ES_tradnl"/>
              </w:rPr>
            </w:pPr>
            <w:r>
              <w:rPr>
                <w:rFonts w:ascii="Arial" w:hAnsi="Arial" w:cs="Arial"/>
                <w:i w:val="0"/>
                <w:lang w:val="es-ES_tradnl"/>
              </w:rPr>
              <w:t>Número de productores/a en EuskoLabel</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861C1" w:rsidRPr="00B868B8" w:rsidRDefault="004861C1" w:rsidP="00B868B8">
            <w:pPr>
              <w:spacing w:after="0" w:line="240" w:lineRule="auto"/>
              <w:ind w:left="33"/>
              <w:contextualSpacing/>
              <w:jc w:val="center"/>
              <w:rPr>
                <w:rFonts w:ascii="Arial" w:hAnsi="Arial" w:cs="Arial"/>
                <w:i w:val="0"/>
                <w:lang w:val="es-ES_tradnl"/>
              </w:rPr>
            </w:pPr>
            <w:r>
              <w:rPr>
                <w:rFonts w:ascii="Arial" w:hAnsi="Arial" w:cs="Arial"/>
                <w:i w:val="0"/>
                <w:lang w:val="es-ES_tradnl"/>
              </w:rPr>
              <w:t>Número</w:t>
            </w:r>
          </w:p>
        </w:tc>
        <w:tc>
          <w:tcPr>
            <w:tcW w:w="1747" w:type="dxa"/>
            <w:tcBorders>
              <w:top w:val="single" w:sz="4" w:space="0" w:color="auto"/>
              <w:left w:val="single" w:sz="4" w:space="0" w:color="auto"/>
              <w:bottom w:val="single" w:sz="4" w:space="0" w:color="auto"/>
              <w:right w:val="single" w:sz="4" w:space="0" w:color="auto"/>
            </w:tcBorders>
            <w:shd w:val="clear" w:color="auto" w:fill="FFFFFF"/>
            <w:vAlign w:val="center"/>
          </w:tcPr>
          <w:p w:rsidR="004861C1" w:rsidRPr="00B868B8" w:rsidRDefault="004861C1" w:rsidP="00B868B8">
            <w:pPr>
              <w:spacing w:after="0" w:line="240" w:lineRule="auto"/>
              <w:ind w:left="33"/>
              <w:contextualSpacing/>
              <w:jc w:val="center"/>
              <w:rPr>
                <w:rFonts w:ascii="Arial" w:hAnsi="Arial" w:cs="Arial"/>
                <w:i w:val="0"/>
                <w:lang w:val="es-ES_tradnl"/>
              </w:rPr>
            </w:pPr>
            <w:r>
              <w:rPr>
                <w:rFonts w:ascii="Arial" w:hAnsi="Arial" w:cs="Arial"/>
                <w:i w:val="0"/>
                <w:lang w:val="es-ES_tradnl"/>
              </w:rPr>
              <w:t>HAZI</w:t>
            </w:r>
          </w:p>
        </w:tc>
        <w:tc>
          <w:tcPr>
            <w:tcW w:w="1797" w:type="dxa"/>
            <w:tcBorders>
              <w:top w:val="single" w:sz="4" w:space="0" w:color="auto"/>
              <w:left w:val="single" w:sz="4" w:space="0" w:color="auto"/>
              <w:bottom w:val="single" w:sz="4" w:space="0" w:color="auto"/>
              <w:right w:val="single" w:sz="4" w:space="0" w:color="auto"/>
            </w:tcBorders>
            <w:shd w:val="clear" w:color="auto" w:fill="FFFFFF"/>
            <w:vAlign w:val="center"/>
          </w:tcPr>
          <w:p w:rsidR="004861C1" w:rsidRPr="00B868B8" w:rsidRDefault="004861C1" w:rsidP="00B868B8">
            <w:pPr>
              <w:spacing w:after="0" w:line="240" w:lineRule="auto"/>
              <w:ind w:left="33"/>
              <w:contextualSpacing/>
              <w:jc w:val="center"/>
              <w:rPr>
                <w:rFonts w:ascii="Arial" w:hAnsi="Arial" w:cs="Arial"/>
                <w:i w:val="0"/>
                <w:lang w:val="es-ES_tradnl"/>
              </w:rPr>
            </w:pPr>
            <w:r w:rsidRPr="00B868B8">
              <w:rPr>
                <w:rFonts w:ascii="Arial" w:hAnsi="Arial" w:cs="Arial"/>
                <w:i w:val="0"/>
                <w:lang w:val="es-ES_tradnl"/>
              </w:rPr>
              <w:t>2015</w:t>
            </w:r>
          </w:p>
        </w:tc>
        <w:tc>
          <w:tcPr>
            <w:tcW w:w="3619" w:type="dxa"/>
            <w:vMerge w:val="restart"/>
            <w:tcBorders>
              <w:top w:val="single" w:sz="4" w:space="0" w:color="auto"/>
              <w:left w:val="single" w:sz="4" w:space="0" w:color="auto"/>
              <w:right w:val="single" w:sz="4" w:space="0" w:color="auto"/>
            </w:tcBorders>
            <w:shd w:val="clear" w:color="auto" w:fill="FFFFFF"/>
          </w:tcPr>
          <w:p w:rsidR="004861C1" w:rsidRDefault="004861C1" w:rsidP="00B868B8">
            <w:pPr>
              <w:spacing w:after="0" w:line="240" w:lineRule="auto"/>
              <w:ind w:left="33"/>
              <w:contextualSpacing/>
              <w:rPr>
                <w:rFonts w:ascii="Arial" w:hAnsi="Arial" w:cs="Arial"/>
                <w:i w:val="0"/>
                <w:lang w:val="es-ES_tradnl"/>
              </w:rPr>
            </w:pPr>
          </w:p>
          <w:p w:rsidR="004861C1" w:rsidRDefault="004861C1" w:rsidP="00B868B8">
            <w:pPr>
              <w:spacing w:after="0" w:line="240" w:lineRule="auto"/>
              <w:ind w:left="33"/>
              <w:contextualSpacing/>
              <w:rPr>
                <w:rFonts w:ascii="Arial" w:hAnsi="Arial" w:cs="Arial"/>
                <w:i w:val="0"/>
                <w:lang w:val="es-ES_tradnl"/>
              </w:rPr>
            </w:pPr>
          </w:p>
          <w:p w:rsidR="004861C1" w:rsidRDefault="004861C1" w:rsidP="00B868B8">
            <w:pPr>
              <w:spacing w:after="0" w:line="240" w:lineRule="auto"/>
              <w:ind w:left="33"/>
              <w:contextualSpacing/>
              <w:rPr>
                <w:rFonts w:ascii="Arial" w:hAnsi="Arial" w:cs="Arial"/>
                <w:i w:val="0"/>
                <w:lang w:val="es-ES_tradnl"/>
              </w:rPr>
            </w:pPr>
          </w:p>
          <w:p w:rsidR="004861C1" w:rsidRDefault="004861C1" w:rsidP="00B868B8">
            <w:pPr>
              <w:spacing w:after="0" w:line="240" w:lineRule="auto"/>
              <w:ind w:left="33"/>
              <w:contextualSpacing/>
              <w:rPr>
                <w:rFonts w:ascii="Arial" w:hAnsi="Arial" w:cs="Arial"/>
                <w:i w:val="0"/>
                <w:lang w:val="es-ES_tradnl"/>
              </w:rPr>
            </w:pPr>
          </w:p>
          <w:p w:rsidR="004861C1" w:rsidRPr="00B868B8" w:rsidRDefault="004861C1" w:rsidP="00B868B8">
            <w:pPr>
              <w:spacing w:after="0" w:line="240" w:lineRule="auto"/>
              <w:ind w:left="33"/>
              <w:contextualSpacing/>
              <w:rPr>
                <w:rFonts w:ascii="Arial" w:hAnsi="Arial" w:cs="Arial"/>
                <w:i w:val="0"/>
                <w:lang w:val="es-ES_tradnl"/>
              </w:rPr>
            </w:pPr>
            <w:r w:rsidRPr="004861C1">
              <w:rPr>
                <w:rFonts w:ascii="Arial" w:hAnsi="Arial" w:cs="Arial"/>
                <w:i w:val="0"/>
                <w:lang w:val="es-ES_tradnl"/>
              </w:rPr>
              <w:t>Se contabilizan las acciones a partir del momento de aplicación del PDR, es decir, año 2016</w:t>
            </w:r>
          </w:p>
        </w:tc>
      </w:tr>
      <w:tr w:rsidR="00CA4206" w:rsidRPr="00B868B8" w:rsidTr="00CA4206">
        <w:trPr>
          <w:trHeight w:val="564"/>
        </w:trPr>
        <w:tc>
          <w:tcPr>
            <w:tcW w:w="2835" w:type="dxa"/>
            <w:vMerge/>
            <w:tcBorders>
              <w:left w:val="single" w:sz="4" w:space="0" w:color="auto"/>
              <w:right w:val="single" w:sz="4" w:space="0" w:color="auto"/>
            </w:tcBorders>
            <w:shd w:val="clear" w:color="auto" w:fill="FFFFFF"/>
          </w:tcPr>
          <w:p w:rsidR="00CA4206" w:rsidRPr="00B868B8" w:rsidRDefault="00CA4206" w:rsidP="00B868B8">
            <w:pPr>
              <w:numPr>
                <w:ilvl w:val="0"/>
                <w:numId w:val="45"/>
              </w:numPr>
              <w:ind w:left="284" w:hanging="284"/>
              <w:contextualSpacing/>
              <w:rPr>
                <w:rFonts w:ascii="Arial" w:hAnsi="Arial" w:cs="Arial"/>
                <w:i w:val="0"/>
                <w:lang w:val="es-ES_tradnl"/>
              </w:rPr>
            </w:pPr>
          </w:p>
        </w:tc>
        <w:tc>
          <w:tcPr>
            <w:tcW w:w="2726" w:type="dxa"/>
            <w:tcBorders>
              <w:top w:val="single" w:sz="4" w:space="0" w:color="auto"/>
              <w:left w:val="single" w:sz="4" w:space="0" w:color="auto"/>
              <w:bottom w:val="single" w:sz="4" w:space="0" w:color="auto"/>
              <w:right w:val="single" w:sz="4" w:space="0" w:color="auto"/>
            </w:tcBorders>
            <w:shd w:val="clear" w:color="auto" w:fill="FFFFFF"/>
          </w:tcPr>
          <w:p w:rsidR="00CA4206" w:rsidRPr="00CA4206" w:rsidRDefault="00CA4206" w:rsidP="00B868B8">
            <w:pPr>
              <w:numPr>
                <w:ilvl w:val="0"/>
                <w:numId w:val="18"/>
              </w:numPr>
              <w:tabs>
                <w:tab w:val="clear" w:pos="1490"/>
                <w:tab w:val="num" w:pos="138"/>
              </w:tabs>
              <w:spacing w:after="0" w:line="240" w:lineRule="auto"/>
              <w:ind w:left="198" w:hanging="170"/>
              <w:contextualSpacing/>
              <w:jc w:val="both"/>
              <w:rPr>
                <w:rFonts w:ascii="Arial" w:hAnsi="Arial" w:cs="Arial"/>
                <w:i w:val="0"/>
                <w:lang w:val="es-ES_tradnl"/>
              </w:rPr>
            </w:pPr>
            <w:r w:rsidRPr="00CA4206">
              <w:rPr>
                <w:rFonts w:ascii="Arial" w:hAnsi="Arial" w:cs="Arial"/>
                <w:i w:val="0"/>
                <w:lang w:val="es-ES_tradnl"/>
              </w:rPr>
              <w:t>Número de hectáreas de regadío</w:t>
            </w:r>
          </w:p>
          <w:p w:rsidR="00CA4206" w:rsidRPr="00CA4206" w:rsidRDefault="00CA4206" w:rsidP="00B868B8">
            <w:pPr>
              <w:spacing w:after="0" w:line="240" w:lineRule="auto"/>
              <w:ind w:left="198"/>
              <w:contextualSpacing/>
              <w:jc w:val="both"/>
              <w:rPr>
                <w:rFonts w:ascii="Arial" w:hAnsi="Arial" w:cs="Arial"/>
                <w:i w:val="0"/>
                <w:lang w:val="es-ES_tradn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4206" w:rsidRPr="00CA4206" w:rsidRDefault="00CA4206" w:rsidP="00B868B8">
            <w:pPr>
              <w:spacing w:after="0" w:line="240" w:lineRule="auto"/>
              <w:ind w:left="34"/>
              <w:contextualSpacing/>
              <w:jc w:val="center"/>
              <w:rPr>
                <w:rFonts w:ascii="Arial" w:hAnsi="Arial" w:cs="Arial"/>
                <w:i w:val="0"/>
                <w:lang w:val="es-ES_tradnl"/>
              </w:rPr>
            </w:pPr>
            <w:r w:rsidRPr="00CA4206">
              <w:rPr>
                <w:rFonts w:ascii="Arial" w:hAnsi="Arial" w:cs="Arial"/>
                <w:i w:val="0"/>
                <w:lang w:val="es-ES_tradnl"/>
              </w:rPr>
              <w:t>10.000</w:t>
            </w:r>
          </w:p>
        </w:tc>
        <w:tc>
          <w:tcPr>
            <w:tcW w:w="3544" w:type="dxa"/>
            <w:gridSpan w:val="2"/>
            <w:vMerge w:val="restart"/>
            <w:tcBorders>
              <w:top w:val="single" w:sz="4" w:space="0" w:color="auto"/>
              <w:left w:val="single" w:sz="4" w:space="0" w:color="auto"/>
              <w:right w:val="single" w:sz="4" w:space="0" w:color="auto"/>
            </w:tcBorders>
            <w:shd w:val="clear" w:color="auto" w:fill="FFFFFF"/>
            <w:vAlign w:val="center"/>
          </w:tcPr>
          <w:p w:rsidR="00CA4206" w:rsidRPr="00B868B8" w:rsidRDefault="00CA4206" w:rsidP="00B868B8">
            <w:pPr>
              <w:spacing w:after="0" w:line="240" w:lineRule="auto"/>
              <w:ind w:left="33"/>
              <w:contextualSpacing/>
              <w:jc w:val="center"/>
              <w:rPr>
                <w:rFonts w:ascii="Arial" w:hAnsi="Arial" w:cs="Arial"/>
                <w:i w:val="0"/>
                <w:lang w:val="es-ES_tradnl"/>
              </w:rPr>
            </w:pPr>
            <w:r w:rsidRPr="00CA4206">
              <w:rPr>
                <w:rFonts w:ascii="Arial" w:hAnsi="Arial" w:cs="Arial"/>
                <w:i w:val="0"/>
                <w:lang w:val="es-ES_tradnl"/>
              </w:rPr>
              <w:t>Comunidades de regantes</w:t>
            </w:r>
          </w:p>
        </w:tc>
        <w:tc>
          <w:tcPr>
            <w:tcW w:w="3619" w:type="dxa"/>
            <w:vMerge/>
            <w:tcBorders>
              <w:left w:val="single" w:sz="4" w:space="0" w:color="auto"/>
              <w:right w:val="single" w:sz="4" w:space="0" w:color="auto"/>
            </w:tcBorders>
            <w:shd w:val="clear" w:color="auto" w:fill="FFFFFF"/>
          </w:tcPr>
          <w:p w:rsidR="00CA4206" w:rsidRPr="00B868B8" w:rsidRDefault="00CA4206" w:rsidP="00B868B8">
            <w:pPr>
              <w:spacing w:after="0" w:line="240" w:lineRule="auto"/>
              <w:ind w:left="33"/>
              <w:contextualSpacing/>
              <w:rPr>
                <w:rFonts w:ascii="Arial" w:hAnsi="Arial" w:cs="Arial"/>
                <w:i w:val="0"/>
                <w:lang w:val="es-ES_tradnl"/>
              </w:rPr>
            </w:pPr>
          </w:p>
        </w:tc>
      </w:tr>
      <w:tr w:rsidR="00CA4206" w:rsidRPr="00B868B8" w:rsidTr="00CA4206">
        <w:tc>
          <w:tcPr>
            <w:tcW w:w="2835" w:type="dxa"/>
            <w:vMerge/>
            <w:tcBorders>
              <w:left w:val="single" w:sz="4" w:space="0" w:color="auto"/>
              <w:right w:val="single" w:sz="4" w:space="0" w:color="auto"/>
            </w:tcBorders>
            <w:shd w:val="clear" w:color="auto" w:fill="FFFFFF"/>
          </w:tcPr>
          <w:p w:rsidR="00CA4206" w:rsidRPr="00B868B8" w:rsidRDefault="00CA4206" w:rsidP="00B868B8">
            <w:pPr>
              <w:numPr>
                <w:ilvl w:val="0"/>
                <w:numId w:val="45"/>
              </w:numPr>
              <w:ind w:left="284" w:hanging="284"/>
              <w:contextualSpacing/>
              <w:rPr>
                <w:rFonts w:ascii="Arial" w:hAnsi="Arial" w:cs="Arial"/>
                <w:i w:val="0"/>
                <w:lang w:val="es-ES_tradnl"/>
              </w:rPr>
            </w:pPr>
          </w:p>
        </w:tc>
        <w:tc>
          <w:tcPr>
            <w:tcW w:w="2726" w:type="dxa"/>
            <w:tcBorders>
              <w:top w:val="single" w:sz="4" w:space="0" w:color="auto"/>
              <w:left w:val="single" w:sz="4" w:space="0" w:color="auto"/>
              <w:bottom w:val="single" w:sz="4" w:space="0" w:color="auto"/>
              <w:right w:val="single" w:sz="4" w:space="0" w:color="auto"/>
            </w:tcBorders>
            <w:shd w:val="clear" w:color="auto" w:fill="FFFFFF"/>
          </w:tcPr>
          <w:p w:rsidR="00CA4206" w:rsidRPr="00CA4206" w:rsidRDefault="00CA4206" w:rsidP="00B868B8">
            <w:pPr>
              <w:spacing w:after="0" w:line="240" w:lineRule="auto"/>
              <w:jc w:val="both"/>
              <w:rPr>
                <w:rFonts w:ascii="Arial" w:hAnsi="Arial" w:cs="Arial"/>
                <w:i w:val="0"/>
                <w:lang w:val="es-ES_tradnl"/>
              </w:rPr>
            </w:pPr>
            <w:r w:rsidRPr="00CA4206">
              <w:rPr>
                <w:rFonts w:ascii="Arial" w:hAnsi="Arial" w:cs="Arial"/>
                <w:i w:val="0"/>
                <w:lang w:val="es-ES_tradnl"/>
              </w:rPr>
              <w:t>Número de ha de regadíos modernizadas</w:t>
            </w:r>
          </w:p>
          <w:p w:rsidR="00CA4206" w:rsidRPr="00CA4206" w:rsidRDefault="00CA4206" w:rsidP="00B868B8">
            <w:pPr>
              <w:spacing w:after="0" w:line="240" w:lineRule="auto"/>
              <w:contextualSpacing/>
              <w:jc w:val="both"/>
              <w:rPr>
                <w:rFonts w:ascii="Arial" w:hAnsi="Arial" w:cs="Arial"/>
                <w:i w:val="0"/>
                <w:lang w:val="es-ES_tradnl"/>
              </w:rPr>
            </w:pPr>
          </w:p>
          <w:p w:rsidR="00CA4206" w:rsidRPr="00CA4206" w:rsidRDefault="00CA4206" w:rsidP="00B868B8">
            <w:pPr>
              <w:spacing w:after="0" w:line="240" w:lineRule="auto"/>
              <w:contextualSpacing/>
              <w:jc w:val="both"/>
              <w:rPr>
                <w:rFonts w:ascii="Arial" w:hAnsi="Arial" w:cs="Arial"/>
                <w:i w:val="0"/>
                <w:lang w:val="es-ES_tradn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4206" w:rsidRPr="00CA4206" w:rsidRDefault="00CA4206" w:rsidP="00B868B8">
            <w:pPr>
              <w:spacing w:after="0" w:line="240" w:lineRule="auto"/>
              <w:contextualSpacing/>
              <w:jc w:val="center"/>
              <w:rPr>
                <w:rFonts w:ascii="Arial" w:hAnsi="Arial" w:cs="Arial"/>
                <w:i w:val="0"/>
                <w:lang w:val="es-ES_tradnl"/>
              </w:rPr>
            </w:pPr>
            <w:r w:rsidRPr="00CA4206">
              <w:rPr>
                <w:rFonts w:ascii="Arial" w:hAnsi="Arial" w:cs="Arial"/>
                <w:i w:val="0"/>
                <w:lang w:val="es-ES_tradnl"/>
              </w:rPr>
              <w:t>4600</w:t>
            </w:r>
          </w:p>
        </w:tc>
        <w:tc>
          <w:tcPr>
            <w:tcW w:w="3544" w:type="dxa"/>
            <w:gridSpan w:val="2"/>
            <w:vMerge/>
            <w:tcBorders>
              <w:left w:val="single" w:sz="4" w:space="0" w:color="auto"/>
              <w:bottom w:val="single" w:sz="4" w:space="0" w:color="auto"/>
              <w:right w:val="single" w:sz="4" w:space="0" w:color="auto"/>
            </w:tcBorders>
            <w:shd w:val="clear" w:color="auto" w:fill="FFFFFF"/>
            <w:vAlign w:val="center"/>
          </w:tcPr>
          <w:p w:rsidR="00CA4206" w:rsidRPr="00B868B8" w:rsidRDefault="00CA4206" w:rsidP="00B868B8">
            <w:pPr>
              <w:spacing w:after="0" w:line="240" w:lineRule="auto"/>
              <w:ind w:left="33"/>
              <w:contextualSpacing/>
              <w:jc w:val="center"/>
              <w:rPr>
                <w:rFonts w:ascii="Arial" w:hAnsi="Arial" w:cs="Arial"/>
                <w:i w:val="0"/>
                <w:lang w:val="es-ES_tradnl"/>
              </w:rPr>
            </w:pPr>
          </w:p>
        </w:tc>
        <w:tc>
          <w:tcPr>
            <w:tcW w:w="3619" w:type="dxa"/>
            <w:vMerge/>
            <w:tcBorders>
              <w:left w:val="single" w:sz="4" w:space="0" w:color="auto"/>
              <w:bottom w:val="single" w:sz="4" w:space="0" w:color="auto"/>
              <w:right w:val="single" w:sz="4" w:space="0" w:color="auto"/>
            </w:tcBorders>
            <w:shd w:val="clear" w:color="auto" w:fill="FFFFFF"/>
          </w:tcPr>
          <w:p w:rsidR="00CA4206" w:rsidRPr="00B868B8" w:rsidRDefault="00CA4206" w:rsidP="00B868B8">
            <w:pPr>
              <w:spacing w:after="0" w:line="240" w:lineRule="auto"/>
              <w:ind w:left="33"/>
              <w:contextualSpacing/>
              <w:rPr>
                <w:rFonts w:ascii="Arial" w:hAnsi="Arial" w:cs="Arial"/>
                <w:i w:val="0"/>
                <w:lang w:val="es-ES_tradnl"/>
              </w:rPr>
            </w:pPr>
          </w:p>
        </w:tc>
      </w:tr>
      <w:tr w:rsidR="004A74AE" w:rsidRPr="00B868B8" w:rsidTr="00B73CD5">
        <w:tc>
          <w:tcPr>
            <w:tcW w:w="2835" w:type="dxa"/>
            <w:vMerge/>
            <w:tcBorders>
              <w:left w:val="single" w:sz="4" w:space="0" w:color="auto"/>
              <w:right w:val="single" w:sz="4" w:space="0" w:color="auto"/>
            </w:tcBorders>
            <w:shd w:val="clear" w:color="auto" w:fill="FFFFFF"/>
          </w:tcPr>
          <w:p w:rsidR="004A74AE" w:rsidRPr="00B868B8" w:rsidRDefault="004A74AE" w:rsidP="00B868B8">
            <w:pPr>
              <w:ind w:left="284"/>
              <w:contextualSpacing/>
              <w:rPr>
                <w:rFonts w:ascii="Arial" w:hAnsi="Arial" w:cs="Arial"/>
                <w:i w:val="0"/>
                <w:lang w:val="es-ES_tradnl"/>
              </w:rPr>
            </w:pPr>
          </w:p>
        </w:tc>
        <w:tc>
          <w:tcPr>
            <w:tcW w:w="2726" w:type="dxa"/>
            <w:tcBorders>
              <w:top w:val="single" w:sz="4" w:space="0" w:color="auto"/>
              <w:left w:val="single" w:sz="4" w:space="0" w:color="auto"/>
              <w:bottom w:val="single" w:sz="4" w:space="0" w:color="auto"/>
              <w:right w:val="single" w:sz="4" w:space="0" w:color="auto"/>
            </w:tcBorders>
            <w:shd w:val="clear" w:color="auto" w:fill="FFFFFF"/>
          </w:tcPr>
          <w:p w:rsidR="004A74AE" w:rsidRPr="00CA4206" w:rsidRDefault="004A74AE" w:rsidP="00B868B8">
            <w:pPr>
              <w:spacing w:after="0" w:line="240" w:lineRule="auto"/>
              <w:jc w:val="both"/>
              <w:rPr>
                <w:rFonts w:ascii="Arial" w:hAnsi="Arial" w:cs="Arial"/>
                <w:i w:val="0"/>
                <w:lang w:val="es-ES_tradnl"/>
              </w:rPr>
            </w:pPr>
            <w:r w:rsidRPr="00CA4206">
              <w:rPr>
                <w:rFonts w:ascii="Arial" w:hAnsi="Arial" w:cs="Arial"/>
                <w:i w:val="0"/>
                <w:lang w:val="es-ES_tradnl"/>
              </w:rPr>
              <w:t>Número de explotaciones con procesos de transformación propios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A74AE" w:rsidRPr="00CA4206" w:rsidRDefault="004A74AE" w:rsidP="00A97134">
            <w:pPr>
              <w:spacing w:after="0" w:line="240" w:lineRule="auto"/>
              <w:contextualSpacing/>
              <w:jc w:val="center"/>
              <w:rPr>
                <w:rFonts w:ascii="Arial" w:hAnsi="Arial" w:cs="Arial"/>
                <w:i w:val="0"/>
                <w:lang w:val="es-ES_tradnl"/>
              </w:rPr>
            </w:pPr>
            <w:r w:rsidRPr="00CA4206">
              <w:rPr>
                <w:rFonts w:ascii="Arial" w:hAnsi="Arial" w:cs="Arial"/>
                <w:i w:val="0"/>
                <w:lang w:val="es-ES_tradnl"/>
              </w:rPr>
              <w:t>5</w:t>
            </w:r>
          </w:p>
        </w:tc>
        <w:tc>
          <w:tcPr>
            <w:tcW w:w="1747" w:type="dxa"/>
            <w:vMerge w:val="restart"/>
            <w:tcBorders>
              <w:top w:val="single" w:sz="4" w:space="0" w:color="auto"/>
              <w:left w:val="single" w:sz="4" w:space="0" w:color="auto"/>
              <w:right w:val="single" w:sz="4" w:space="0" w:color="auto"/>
            </w:tcBorders>
            <w:shd w:val="clear" w:color="auto" w:fill="FFFFFF"/>
            <w:vAlign w:val="center"/>
          </w:tcPr>
          <w:p w:rsidR="004A74AE" w:rsidRPr="00CA4206" w:rsidRDefault="004A74AE" w:rsidP="00B868B8">
            <w:pPr>
              <w:spacing w:after="0" w:line="240" w:lineRule="auto"/>
              <w:ind w:left="33"/>
              <w:contextualSpacing/>
              <w:jc w:val="center"/>
              <w:rPr>
                <w:rFonts w:ascii="Arial" w:hAnsi="Arial" w:cs="Arial"/>
                <w:i w:val="0"/>
                <w:lang w:val="es-ES_tradnl"/>
              </w:rPr>
            </w:pPr>
            <w:r w:rsidRPr="00CA4206">
              <w:rPr>
                <w:rFonts w:ascii="Arial" w:hAnsi="Arial" w:cs="Arial"/>
                <w:i w:val="0"/>
                <w:lang w:val="es-ES_tradnl"/>
              </w:rPr>
              <w:t>ADR</w:t>
            </w:r>
          </w:p>
        </w:tc>
        <w:tc>
          <w:tcPr>
            <w:tcW w:w="1797" w:type="dxa"/>
            <w:vMerge w:val="restart"/>
            <w:tcBorders>
              <w:top w:val="single" w:sz="4" w:space="0" w:color="auto"/>
              <w:left w:val="single" w:sz="4" w:space="0" w:color="auto"/>
              <w:right w:val="single" w:sz="4" w:space="0" w:color="auto"/>
            </w:tcBorders>
            <w:shd w:val="clear" w:color="auto" w:fill="FFFFFF"/>
            <w:vAlign w:val="center"/>
          </w:tcPr>
          <w:p w:rsidR="004A74AE" w:rsidRDefault="004A74AE" w:rsidP="00B868B8">
            <w:pPr>
              <w:spacing w:after="0" w:line="240" w:lineRule="auto"/>
              <w:ind w:left="33"/>
              <w:contextualSpacing/>
              <w:jc w:val="center"/>
              <w:rPr>
                <w:rFonts w:ascii="Arial" w:hAnsi="Arial" w:cs="Arial"/>
                <w:i w:val="0"/>
                <w:lang w:val="es-ES_tradnl"/>
              </w:rPr>
            </w:pPr>
          </w:p>
          <w:p w:rsidR="004A74AE" w:rsidRPr="00B868B8" w:rsidRDefault="004A74AE" w:rsidP="00B868B8">
            <w:pPr>
              <w:spacing w:after="0" w:line="240" w:lineRule="auto"/>
              <w:ind w:left="33"/>
              <w:contextualSpacing/>
              <w:jc w:val="center"/>
              <w:rPr>
                <w:rFonts w:ascii="Arial" w:hAnsi="Arial" w:cs="Arial"/>
                <w:i w:val="0"/>
                <w:lang w:val="es-ES_tradnl"/>
              </w:rPr>
            </w:pPr>
            <w:r>
              <w:rPr>
                <w:rFonts w:ascii="Arial" w:hAnsi="Arial" w:cs="Arial"/>
                <w:i w:val="0"/>
                <w:lang w:val="es-ES_tradnl"/>
              </w:rPr>
              <w:t>2015</w:t>
            </w:r>
          </w:p>
          <w:p w:rsidR="004A74AE" w:rsidRDefault="004A74AE" w:rsidP="00E35E1B">
            <w:pPr>
              <w:spacing w:after="0" w:line="240" w:lineRule="auto"/>
              <w:ind w:left="33"/>
              <w:contextualSpacing/>
              <w:jc w:val="center"/>
              <w:rPr>
                <w:rFonts w:ascii="Arial" w:hAnsi="Arial" w:cs="Arial"/>
                <w:i w:val="0"/>
                <w:lang w:val="es-ES_tradnl"/>
              </w:rPr>
            </w:pPr>
          </w:p>
          <w:p w:rsidR="004A74AE" w:rsidRPr="00B868B8" w:rsidRDefault="004A74AE" w:rsidP="00E35E1B">
            <w:pPr>
              <w:spacing w:after="0" w:line="240" w:lineRule="auto"/>
              <w:ind w:left="33"/>
              <w:contextualSpacing/>
              <w:jc w:val="center"/>
              <w:rPr>
                <w:rFonts w:ascii="Arial" w:hAnsi="Arial" w:cs="Arial"/>
                <w:i w:val="0"/>
                <w:lang w:val="es-ES_tradnl"/>
              </w:rPr>
            </w:pPr>
          </w:p>
        </w:tc>
        <w:tc>
          <w:tcPr>
            <w:tcW w:w="3619" w:type="dxa"/>
            <w:tcBorders>
              <w:top w:val="single" w:sz="4" w:space="0" w:color="auto"/>
              <w:left w:val="single" w:sz="4" w:space="0" w:color="auto"/>
              <w:bottom w:val="single" w:sz="4" w:space="0" w:color="auto"/>
              <w:right w:val="single" w:sz="4" w:space="0" w:color="auto"/>
            </w:tcBorders>
            <w:shd w:val="clear" w:color="auto" w:fill="FFFFFF"/>
          </w:tcPr>
          <w:p w:rsidR="004A74AE" w:rsidRPr="00B868B8" w:rsidRDefault="004A74AE" w:rsidP="00B868B8">
            <w:pPr>
              <w:spacing w:after="0" w:line="240" w:lineRule="auto"/>
              <w:ind w:left="33"/>
              <w:contextualSpacing/>
              <w:rPr>
                <w:rFonts w:ascii="Arial" w:hAnsi="Arial" w:cs="Arial"/>
                <w:i w:val="0"/>
                <w:lang w:val="es-ES_tradnl"/>
              </w:rPr>
            </w:pPr>
            <w:r>
              <w:rPr>
                <w:rFonts w:ascii="Arial" w:hAnsi="Arial" w:cs="Arial"/>
                <w:i w:val="0"/>
                <w:sz w:val="22"/>
                <w:szCs w:val="22"/>
                <w:lang w:val="es-ES_tradnl"/>
              </w:rPr>
              <w:t>Q</w:t>
            </w:r>
            <w:r w:rsidRPr="00523D2C">
              <w:rPr>
                <w:rFonts w:ascii="Arial" w:hAnsi="Arial" w:cs="Arial"/>
                <w:i w:val="0"/>
                <w:sz w:val="22"/>
                <w:szCs w:val="22"/>
                <w:lang w:val="es-ES_tradnl"/>
              </w:rPr>
              <w:t>ueso</w:t>
            </w:r>
            <w:r>
              <w:rPr>
                <w:rFonts w:ascii="Arial" w:hAnsi="Arial" w:cs="Arial"/>
                <w:i w:val="0"/>
                <w:sz w:val="22"/>
                <w:szCs w:val="22"/>
                <w:lang w:val="es-ES_tradnl"/>
              </w:rPr>
              <w:t xml:space="preserve"> </w:t>
            </w:r>
            <w:r w:rsidRPr="00523D2C">
              <w:rPr>
                <w:rFonts w:ascii="Arial" w:hAnsi="Arial" w:cs="Arial"/>
                <w:i w:val="0"/>
                <w:sz w:val="22"/>
                <w:szCs w:val="22"/>
                <w:lang w:val="es-ES_tradnl"/>
              </w:rPr>
              <w:t>1, carne</w:t>
            </w:r>
            <w:r>
              <w:rPr>
                <w:rFonts w:ascii="Arial" w:hAnsi="Arial" w:cs="Arial"/>
                <w:i w:val="0"/>
                <w:sz w:val="22"/>
                <w:szCs w:val="22"/>
                <w:lang w:val="es-ES_tradnl"/>
              </w:rPr>
              <w:t xml:space="preserve"> 2, 1 legumbres, miel 1</w:t>
            </w:r>
          </w:p>
        </w:tc>
      </w:tr>
      <w:tr w:rsidR="004A74AE" w:rsidRPr="00B868B8" w:rsidTr="00E35E1B">
        <w:trPr>
          <w:trHeight w:val="1503"/>
        </w:trPr>
        <w:tc>
          <w:tcPr>
            <w:tcW w:w="2835" w:type="dxa"/>
            <w:tcBorders>
              <w:top w:val="single" w:sz="4" w:space="0" w:color="auto"/>
              <w:left w:val="single" w:sz="4" w:space="0" w:color="auto"/>
              <w:bottom w:val="single" w:sz="4" w:space="0" w:color="auto"/>
              <w:right w:val="single" w:sz="4" w:space="0" w:color="auto"/>
            </w:tcBorders>
            <w:shd w:val="clear" w:color="auto" w:fill="FFFFFF"/>
          </w:tcPr>
          <w:p w:rsidR="004A74AE" w:rsidRPr="00B868B8" w:rsidRDefault="004A74AE" w:rsidP="000B7D6F">
            <w:pPr>
              <w:contextualSpacing/>
              <w:rPr>
                <w:rFonts w:ascii="Arial" w:hAnsi="Arial" w:cs="Arial"/>
                <w:i w:val="0"/>
                <w:lang w:val="es-ES_tradnl"/>
              </w:rPr>
            </w:pPr>
            <w:r w:rsidRPr="000B7D6F">
              <w:rPr>
                <w:rFonts w:ascii="Arial" w:hAnsi="Arial" w:cs="Arial"/>
                <w:i w:val="0"/>
                <w:lang w:val="es-ES_tradnl"/>
              </w:rPr>
              <w:t xml:space="preserve">Mejorar la competitividad y sostenibilidad del sector primario en la comarca, especialmente consolidar las explotaciones ganaderas </w:t>
            </w:r>
            <w:r>
              <w:rPr>
                <w:rFonts w:ascii="Arial" w:hAnsi="Arial" w:cs="Arial"/>
                <w:i w:val="0"/>
                <w:lang w:val="es-ES_tradnl"/>
              </w:rPr>
              <w:t>existente</w:t>
            </w:r>
          </w:p>
        </w:tc>
        <w:tc>
          <w:tcPr>
            <w:tcW w:w="2726" w:type="dxa"/>
            <w:tcBorders>
              <w:top w:val="single" w:sz="4" w:space="0" w:color="auto"/>
              <w:left w:val="single" w:sz="4" w:space="0" w:color="auto"/>
              <w:bottom w:val="single" w:sz="4" w:space="0" w:color="auto"/>
              <w:right w:val="single" w:sz="4" w:space="0" w:color="auto"/>
            </w:tcBorders>
            <w:shd w:val="clear" w:color="auto" w:fill="FFFFFF"/>
          </w:tcPr>
          <w:p w:rsidR="004A74AE" w:rsidRPr="00CA4206" w:rsidRDefault="004A74AE" w:rsidP="000B7D6F">
            <w:pPr>
              <w:rPr>
                <w:rFonts w:ascii="Arial" w:hAnsi="Arial" w:cs="Arial"/>
                <w:i w:val="0"/>
                <w:lang w:val="es-ES_tradnl"/>
              </w:rPr>
            </w:pPr>
          </w:p>
          <w:p w:rsidR="004A74AE" w:rsidRPr="00CA4206" w:rsidRDefault="004A74AE" w:rsidP="000B7D6F">
            <w:pPr>
              <w:rPr>
                <w:rFonts w:ascii="Arial" w:hAnsi="Arial" w:cs="Arial"/>
                <w:i w:val="0"/>
                <w:lang w:val="es-ES_tradnl"/>
              </w:rPr>
            </w:pPr>
            <w:r w:rsidRPr="00CA4206">
              <w:rPr>
                <w:rFonts w:ascii="Arial" w:hAnsi="Arial" w:cs="Arial"/>
                <w:i w:val="0"/>
                <w:lang w:val="es-ES_tradnl"/>
              </w:rPr>
              <w:t>Nº de explotaciones que realizan venta directa</w:t>
            </w:r>
          </w:p>
          <w:p w:rsidR="004A74AE" w:rsidRPr="00CA4206" w:rsidRDefault="004A74AE" w:rsidP="000B7D6F">
            <w:pPr>
              <w:spacing w:after="0" w:line="240" w:lineRule="auto"/>
              <w:ind w:left="198"/>
              <w:contextualSpacing/>
              <w:jc w:val="both"/>
              <w:rPr>
                <w:rFonts w:ascii="Arial" w:hAnsi="Arial" w:cs="Arial"/>
                <w:i w:val="0"/>
                <w:lang w:val="es-ES_tradnl"/>
              </w:rPr>
            </w:pPr>
          </w:p>
          <w:p w:rsidR="004A74AE" w:rsidRPr="00CA4206" w:rsidRDefault="004A74AE" w:rsidP="000B7D6F">
            <w:pPr>
              <w:spacing w:after="0" w:line="240" w:lineRule="auto"/>
              <w:contextualSpacing/>
              <w:jc w:val="both"/>
              <w:rPr>
                <w:rFonts w:ascii="Arial" w:hAnsi="Arial" w:cs="Arial"/>
                <w:i w:val="0"/>
                <w:lang w:val="es-ES_tradn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A74AE" w:rsidRPr="00CA4206" w:rsidRDefault="004A74AE" w:rsidP="00B868B8">
            <w:pPr>
              <w:spacing w:after="0" w:line="240" w:lineRule="auto"/>
              <w:ind w:left="33"/>
              <w:contextualSpacing/>
              <w:jc w:val="center"/>
              <w:rPr>
                <w:rFonts w:ascii="Arial" w:hAnsi="Arial" w:cs="Arial"/>
                <w:i w:val="0"/>
                <w:lang w:val="es-ES_tradnl"/>
              </w:rPr>
            </w:pPr>
            <w:r w:rsidRPr="00CA4206">
              <w:rPr>
                <w:rFonts w:ascii="Arial" w:hAnsi="Arial" w:cs="Arial"/>
                <w:i w:val="0"/>
                <w:lang w:val="es-ES_tradnl"/>
              </w:rPr>
              <w:t>15</w:t>
            </w:r>
          </w:p>
        </w:tc>
        <w:tc>
          <w:tcPr>
            <w:tcW w:w="1747" w:type="dxa"/>
            <w:vMerge/>
            <w:tcBorders>
              <w:left w:val="single" w:sz="4" w:space="0" w:color="auto"/>
              <w:bottom w:val="single" w:sz="4" w:space="0" w:color="auto"/>
              <w:right w:val="single" w:sz="4" w:space="0" w:color="auto"/>
            </w:tcBorders>
            <w:shd w:val="clear" w:color="auto" w:fill="FFFFFF"/>
            <w:vAlign w:val="center"/>
          </w:tcPr>
          <w:p w:rsidR="004A74AE" w:rsidRPr="00CA4206" w:rsidRDefault="004A74AE" w:rsidP="00B868B8">
            <w:pPr>
              <w:spacing w:after="0" w:line="240" w:lineRule="auto"/>
              <w:ind w:left="33"/>
              <w:contextualSpacing/>
              <w:jc w:val="center"/>
              <w:rPr>
                <w:rFonts w:ascii="Arial" w:hAnsi="Arial" w:cs="Arial"/>
                <w:i w:val="0"/>
                <w:lang w:val="es-ES_tradnl"/>
              </w:rPr>
            </w:pPr>
          </w:p>
        </w:tc>
        <w:tc>
          <w:tcPr>
            <w:tcW w:w="1797" w:type="dxa"/>
            <w:vMerge/>
            <w:tcBorders>
              <w:left w:val="single" w:sz="4" w:space="0" w:color="auto"/>
              <w:right w:val="single" w:sz="4" w:space="0" w:color="auto"/>
            </w:tcBorders>
            <w:shd w:val="clear" w:color="auto" w:fill="FFFFFF"/>
            <w:vAlign w:val="center"/>
          </w:tcPr>
          <w:p w:rsidR="004A74AE" w:rsidRPr="00B868B8" w:rsidRDefault="004A74AE" w:rsidP="00E35E1B">
            <w:pPr>
              <w:spacing w:after="0" w:line="240" w:lineRule="auto"/>
              <w:ind w:left="33"/>
              <w:contextualSpacing/>
              <w:jc w:val="center"/>
              <w:rPr>
                <w:rFonts w:ascii="Arial" w:hAnsi="Arial" w:cs="Arial"/>
                <w:i w:val="0"/>
                <w:lang w:val="es-ES_tradnl"/>
              </w:rPr>
            </w:pPr>
          </w:p>
        </w:tc>
        <w:tc>
          <w:tcPr>
            <w:tcW w:w="3619" w:type="dxa"/>
            <w:tcBorders>
              <w:top w:val="single" w:sz="4" w:space="0" w:color="auto"/>
              <w:left w:val="single" w:sz="4" w:space="0" w:color="auto"/>
              <w:bottom w:val="single" w:sz="4" w:space="0" w:color="auto"/>
              <w:right w:val="single" w:sz="4" w:space="0" w:color="auto"/>
            </w:tcBorders>
            <w:shd w:val="clear" w:color="auto" w:fill="FFFFFF"/>
          </w:tcPr>
          <w:p w:rsidR="004A74AE" w:rsidRPr="00B868B8" w:rsidRDefault="004A74AE" w:rsidP="00B868B8">
            <w:pPr>
              <w:spacing w:after="0" w:line="240" w:lineRule="auto"/>
              <w:ind w:left="33"/>
              <w:contextualSpacing/>
              <w:rPr>
                <w:rFonts w:ascii="Arial" w:hAnsi="Arial" w:cs="Arial"/>
                <w:i w:val="0"/>
                <w:highlight w:val="yellow"/>
                <w:lang w:val="es-ES_tradnl"/>
              </w:rPr>
            </w:pPr>
            <w:r>
              <w:rPr>
                <w:rFonts w:ascii="Arial" w:hAnsi="Arial" w:cs="Arial"/>
                <w:i w:val="0"/>
                <w:lang w:val="es-ES_tradnl"/>
              </w:rPr>
              <w:t>Q</w:t>
            </w:r>
            <w:r w:rsidRPr="00A97134">
              <w:rPr>
                <w:rFonts w:ascii="Arial" w:hAnsi="Arial" w:cs="Arial"/>
                <w:i w:val="0"/>
                <w:lang w:val="es-ES_tradnl"/>
              </w:rPr>
              <w:t>ueso 1, carne 2, 3 legumbres, huevos 1, patatas 5</w:t>
            </w:r>
            <w:r>
              <w:rPr>
                <w:rFonts w:ascii="Arial" w:hAnsi="Arial" w:cs="Arial"/>
                <w:i w:val="0"/>
                <w:lang w:val="es-ES_tradnl"/>
              </w:rPr>
              <w:t>, huerta profesional  3</w:t>
            </w:r>
          </w:p>
        </w:tc>
      </w:tr>
      <w:tr w:rsidR="004A74AE" w:rsidRPr="00B868B8" w:rsidTr="00E35E1B">
        <w:trPr>
          <w:trHeight w:val="1123"/>
        </w:trPr>
        <w:tc>
          <w:tcPr>
            <w:tcW w:w="2835" w:type="dxa"/>
            <w:tcBorders>
              <w:top w:val="single" w:sz="4" w:space="0" w:color="auto"/>
              <w:left w:val="single" w:sz="4" w:space="0" w:color="auto"/>
              <w:right w:val="single" w:sz="4" w:space="0" w:color="auto"/>
            </w:tcBorders>
            <w:shd w:val="clear" w:color="auto" w:fill="FFFFFF"/>
          </w:tcPr>
          <w:p w:rsidR="004A74AE" w:rsidRPr="00B868B8" w:rsidRDefault="004A74AE" w:rsidP="00B868B8">
            <w:pPr>
              <w:numPr>
                <w:ilvl w:val="0"/>
                <w:numId w:val="45"/>
              </w:numPr>
              <w:ind w:left="284" w:hanging="284"/>
              <w:contextualSpacing/>
              <w:rPr>
                <w:rFonts w:ascii="Arial" w:hAnsi="Arial" w:cs="Arial"/>
                <w:i w:val="0"/>
                <w:lang w:val="es-ES_tradnl"/>
              </w:rPr>
            </w:pPr>
          </w:p>
        </w:tc>
        <w:tc>
          <w:tcPr>
            <w:tcW w:w="2726" w:type="dxa"/>
            <w:tcBorders>
              <w:top w:val="single" w:sz="4" w:space="0" w:color="auto"/>
              <w:left w:val="single" w:sz="4" w:space="0" w:color="auto"/>
              <w:bottom w:val="single" w:sz="4" w:space="0" w:color="auto"/>
              <w:right w:val="single" w:sz="4" w:space="0" w:color="auto"/>
            </w:tcBorders>
            <w:shd w:val="clear" w:color="auto" w:fill="FFFFFF"/>
          </w:tcPr>
          <w:p w:rsidR="004A74AE" w:rsidRPr="00B868B8" w:rsidRDefault="004A74AE" w:rsidP="000B7D6F">
            <w:pPr>
              <w:rPr>
                <w:rFonts w:ascii="Arial" w:hAnsi="Arial" w:cs="Arial"/>
                <w:i w:val="0"/>
                <w:lang w:val="es-ES_tradnl"/>
              </w:rPr>
            </w:pPr>
            <w:r w:rsidRPr="000B7D6F">
              <w:rPr>
                <w:rFonts w:ascii="Arial" w:hAnsi="Arial" w:cs="Arial"/>
                <w:i w:val="0"/>
                <w:lang w:val="es-ES_tradnl"/>
              </w:rPr>
              <w:t>Número de acompañamiento/monitoriza</w:t>
            </w:r>
            <w:r>
              <w:rPr>
                <w:rFonts w:ascii="Arial" w:hAnsi="Arial" w:cs="Arial"/>
                <w:i w:val="0"/>
                <w:lang w:val="es-ES_tradnl"/>
              </w:rPr>
              <w:t>ciones vía Gaztenek en ganaderÍa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A74AE" w:rsidRPr="00B868B8" w:rsidRDefault="004A74AE" w:rsidP="00B868B8">
            <w:pPr>
              <w:spacing w:after="0" w:line="240" w:lineRule="auto"/>
              <w:ind w:left="34"/>
              <w:contextualSpacing/>
              <w:jc w:val="center"/>
              <w:rPr>
                <w:rFonts w:ascii="Arial" w:hAnsi="Arial" w:cs="Arial"/>
                <w:i w:val="0"/>
                <w:lang w:val="es-ES_tradnl"/>
              </w:rPr>
            </w:pPr>
            <w:r>
              <w:rPr>
                <w:rFonts w:ascii="Arial" w:hAnsi="Arial" w:cs="Arial"/>
                <w:i w:val="0"/>
                <w:lang w:val="es-ES_tradnl"/>
              </w:rPr>
              <w:t>Número</w:t>
            </w:r>
          </w:p>
        </w:tc>
        <w:tc>
          <w:tcPr>
            <w:tcW w:w="1747" w:type="dxa"/>
            <w:vMerge w:val="restart"/>
            <w:tcBorders>
              <w:top w:val="single" w:sz="4" w:space="0" w:color="auto"/>
              <w:left w:val="single" w:sz="4" w:space="0" w:color="auto"/>
              <w:right w:val="single" w:sz="4" w:space="0" w:color="auto"/>
            </w:tcBorders>
            <w:shd w:val="clear" w:color="auto" w:fill="FFFFFF"/>
            <w:vAlign w:val="center"/>
          </w:tcPr>
          <w:p w:rsidR="004A74AE" w:rsidRPr="00B868B8" w:rsidRDefault="004A74AE" w:rsidP="00B868B8">
            <w:pPr>
              <w:spacing w:after="0" w:line="240" w:lineRule="auto"/>
              <w:ind w:left="33"/>
              <w:contextualSpacing/>
              <w:jc w:val="center"/>
              <w:rPr>
                <w:rFonts w:ascii="Arial" w:hAnsi="Arial" w:cs="Arial"/>
                <w:i w:val="0"/>
                <w:lang w:val="es-ES_tradnl"/>
              </w:rPr>
            </w:pPr>
            <w:r>
              <w:rPr>
                <w:rFonts w:ascii="Arial" w:hAnsi="Arial" w:cs="Arial"/>
                <w:i w:val="0"/>
                <w:lang w:val="es-ES_tradnl"/>
              </w:rPr>
              <w:t>HAZI</w:t>
            </w:r>
          </w:p>
          <w:p w:rsidR="004A74AE" w:rsidRPr="00B868B8" w:rsidRDefault="004A74AE" w:rsidP="00B73CD5">
            <w:pPr>
              <w:spacing w:after="0" w:line="240" w:lineRule="auto"/>
              <w:ind w:left="33"/>
              <w:contextualSpacing/>
              <w:jc w:val="center"/>
              <w:rPr>
                <w:rFonts w:ascii="Arial" w:hAnsi="Arial" w:cs="Arial"/>
                <w:i w:val="0"/>
                <w:lang w:val="es-ES_tradnl"/>
              </w:rPr>
            </w:pPr>
          </w:p>
        </w:tc>
        <w:tc>
          <w:tcPr>
            <w:tcW w:w="1797" w:type="dxa"/>
            <w:vMerge/>
            <w:tcBorders>
              <w:left w:val="single" w:sz="4" w:space="0" w:color="auto"/>
              <w:right w:val="single" w:sz="4" w:space="0" w:color="auto"/>
            </w:tcBorders>
            <w:shd w:val="clear" w:color="auto" w:fill="FFFFFF"/>
            <w:vAlign w:val="center"/>
          </w:tcPr>
          <w:p w:rsidR="004A74AE" w:rsidRPr="00B868B8" w:rsidRDefault="004A74AE" w:rsidP="00E35E1B">
            <w:pPr>
              <w:spacing w:after="0" w:line="240" w:lineRule="auto"/>
              <w:ind w:left="33"/>
              <w:contextualSpacing/>
              <w:jc w:val="center"/>
              <w:rPr>
                <w:rFonts w:ascii="Arial" w:hAnsi="Arial" w:cs="Arial"/>
                <w:i w:val="0"/>
                <w:lang w:val="es-ES_tradnl"/>
              </w:rPr>
            </w:pPr>
          </w:p>
        </w:tc>
        <w:tc>
          <w:tcPr>
            <w:tcW w:w="3619" w:type="dxa"/>
            <w:vMerge w:val="restart"/>
            <w:tcBorders>
              <w:top w:val="single" w:sz="4" w:space="0" w:color="auto"/>
              <w:left w:val="single" w:sz="4" w:space="0" w:color="auto"/>
              <w:right w:val="single" w:sz="4" w:space="0" w:color="auto"/>
            </w:tcBorders>
            <w:shd w:val="clear" w:color="auto" w:fill="FFFFFF"/>
            <w:vAlign w:val="center"/>
          </w:tcPr>
          <w:p w:rsidR="004A74AE" w:rsidRDefault="004A74AE" w:rsidP="00363C2D">
            <w:pPr>
              <w:spacing w:after="0" w:line="240" w:lineRule="auto"/>
              <w:ind w:left="33"/>
              <w:contextualSpacing/>
              <w:jc w:val="center"/>
              <w:rPr>
                <w:rFonts w:ascii="Arial" w:hAnsi="Arial" w:cs="Arial"/>
                <w:i w:val="0"/>
                <w:lang w:val="es-ES_tradnl"/>
              </w:rPr>
            </w:pPr>
          </w:p>
          <w:p w:rsidR="004A74AE" w:rsidRDefault="004A74AE" w:rsidP="00363C2D">
            <w:pPr>
              <w:spacing w:after="0" w:line="240" w:lineRule="auto"/>
              <w:ind w:left="33"/>
              <w:contextualSpacing/>
              <w:jc w:val="center"/>
              <w:rPr>
                <w:rFonts w:ascii="Arial" w:hAnsi="Arial" w:cs="Arial"/>
                <w:i w:val="0"/>
                <w:lang w:val="es-ES_tradnl"/>
              </w:rPr>
            </w:pPr>
          </w:p>
          <w:p w:rsidR="004A74AE" w:rsidRDefault="004A74AE" w:rsidP="00363C2D">
            <w:pPr>
              <w:spacing w:after="0" w:line="240" w:lineRule="auto"/>
              <w:ind w:left="33"/>
              <w:contextualSpacing/>
              <w:jc w:val="center"/>
              <w:rPr>
                <w:rFonts w:ascii="Arial" w:hAnsi="Arial" w:cs="Arial"/>
                <w:i w:val="0"/>
                <w:lang w:val="es-ES_tradnl"/>
              </w:rPr>
            </w:pPr>
          </w:p>
          <w:p w:rsidR="004A74AE" w:rsidRDefault="004A74AE" w:rsidP="00363C2D">
            <w:pPr>
              <w:spacing w:after="0" w:line="240" w:lineRule="auto"/>
              <w:ind w:left="33"/>
              <w:contextualSpacing/>
              <w:jc w:val="center"/>
              <w:rPr>
                <w:rFonts w:ascii="Arial" w:hAnsi="Arial" w:cs="Arial"/>
                <w:i w:val="0"/>
                <w:lang w:val="es-ES_tradnl"/>
              </w:rPr>
            </w:pPr>
          </w:p>
          <w:p w:rsidR="004A74AE" w:rsidRDefault="004A74AE" w:rsidP="00363C2D">
            <w:pPr>
              <w:spacing w:after="0" w:line="240" w:lineRule="auto"/>
              <w:ind w:left="33"/>
              <w:contextualSpacing/>
              <w:jc w:val="center"/>
              <w:rPr>
                <w:rFonts w:ascii="Arial" w:hAnsi="Arial" w:cs="Arial"/>
                <w:i w:val="0"/>
                <w:lang w:val="es-ES_tradnl"/>
              </w:rPr>
            </w:pPr>
          </w:p>
          <w:p w:rsidR="004A74AE" w:rsidRDefault="004A74AE" w:rsidP="00363C2D">
            <w:pPr>
              <w:spacing w:after="0" w:line="240" w:lineRule="auto"/>
              <w:ind w:left="33"/>
              <w:contextualSpacing/>
              <w:jc w:val="center"/>
              <w:rPr>
                <w:rFonts w:ascii="Arial" w:hAnsi="Arial" w:cs="Arial"/>
                <w:i w:val="0"/>
                <w:lang w:val="es-ES_tradnl"/>
              </w:rPr>
            </w:pPr>
          </w:p>
          <w:p w:rsidR="004A74AE" w:rsidRDefault="004A74AE" w:rsidP="00363C2D">
            <w:pPr>
              <w:spacing w:after="0" w:line="240" w:lineRule="auto"/>
              <w:ind w:left="33"/>
              <w:contextualSpacing/>
              <w:jc w:val="center"/>
              <w:rPr>
                <w:rFonts w:ascii="Arial" w:hAnsi="Arial" w:cs="Arial"/>
                <w:i w:val="0"/>
                <w:lang w:val="es-ES_tradnl"/>
              </w:rPr>
            </w:pPr>
          </w:p>
          <w:p w:rsidR="004A74AE" w:rsidRDefault="004A74AE" w:rsidP="00363C2D">
            <w:pPr>
              <w:spacing w:after="0" w:line="240" w:lineRule="auto"/>
              <w:ind w:left="33"/>
              <w:contextualSpacing/>
              <w:jc w:val="center"/>
              <w:rPr>
                <w:rFonts w:ascii="Arial" w:hAnsi="Arial" w:cs="Arial"/>
                <w:i w:val="0"/>
                <w:lang w:val="es-ES_tradnl"/>
              </w:rPr>
            </w:pPr>
          </w:p>
          <w:p w:rsidR="004A74AE" w:rsidRDefault="004A74AE" w:rsidP="00363C2D">
            <w:pPr>
              <w:spacing w:after="0" w:line="240" w:lineRule="auto"/>
              <w:ind w:left="33"/>
              <w:contextualSpacing/>
              <w:jc w:val="center"/>
              <w:rPr>
                <w:rFonts w:ascii="Arial" w:hAnsi="Arial" w:cs="Arial"/>
                <w:i w:val="0"/>
                <w:lang w:val="es-ES_tradnl"/>
              </w:rPr>
            </w:pPr>
          </w:p>
          <w:p w:rsidR="004A74AE" w:rsidRDefault="004A74AE" w:rsidP="00363C2D">
            <w:pPr>
              <w:spacing w:after="0" w:line="240" w:lineRule="auto"/>
              <w:ind w:left="33"/>
              <w:contextualSpacing/>
              <w:jc w:val="center"/>
              <w:rPr>
                <w:rFonts w:ascii="Arial" w:hAnsi="Arial" w:cs="Arial"/>
                <w:i w:val="0"/>
                <w:lang w:val="es-ES_tradnl"/>
              </w:rPr>
            </w:pPr>
          </w:p>
          <w:p w:rsidR="004A74AE" w:rsidRDefault="004A74AE" w:rsidP="00363C2D">
            <w:pPr>
              <w:spacing w:after="0" w:line="240" w:lineRule="auto"/>
              <w:ind w:left="33"/>
              <w:contextualSpacing/>
              <w:jc w:val="center"/>
              <w:rPr>
                <w:rFonts w:ascii="Arial" w:hAnsi="Arial" w:cs="Arial"/>
                <w:i w:val="0"/>
                <w:lang w:val="es-ES_tradnl"/>
              </w:rPr>
            </w:pPr>
          </w:p>
          <w:p w:rsidR="004A74AE" w:rsidRDefault="004A74AE" w:rsidP="00363C2D">
            <w:pPr>
              <w:spacing w:after="0" w:line="240" w:lineRule="auto"/>
              <w:ind w:left="33"/>
              <w:contextualSpacing/>
              <w:jc w:val="center"/>
              <w:rPr>
                <w:rFonts w:ascii="Arial" w:hAnsi="Arial" w:cs="Arial"/>
                <w:i w:val="0"/>
                <w:lang w:val="es-ES_tradnl"/>
              </w:rPr>
            </w:pPr>
          </w:p>
          <w:p w:rsidR="004A74AE" w:rsidRDefault="004A74AE" w:rsidP="00363C2D">
            <w:pPr>
              <w:spacing w:after="0" w:line="240" w:lineRule="auto"/>
              <w:ind w:left="33"/>
              <w:contextualSpacing/>
              <w:jc w:val="center"/>
              <w:rPr>
                <w:rFonts w:ascii="Arial" w:hAnsi="Arial" w:cs="Arial"/>
                <w:i w:val="0"/>
                <w:lang w:val="es-ES_tradnl"/>
              </w:rPr>
            </w:pPr>
          </w:p>
          <w:p w:rsidR="004A74AE" w:rsidRDefault="004A74AE" w:rsidP="00363C2D">
            <w:pPr>
              <w:spacing w:after="0" w:line="240" w:lineRule="auto"/>
              <w:ind w:left="33"/>
              <w:contextualSpacing/>
              <w:jc w:val="center"/>
              <w:rPr>
                <w:rFonts w:ascii="Arial" w:hAnsi="Arial" w:cs="Arial"/>
                <w:i w:val="0"/>
                <w:lang w:val="es-ES_tradnl"/>
              </w:rPr>
            </w:pPr>
          </w:p>
          <w:p w:rsidR="004A74AE" w:rsidRDefault="004A74AE" w:rsidP="00363C2D">
            <w:pPr>
              <w:spacing w:after="0" w:line="240" w:lineRule="auto"/>
              <w:ind w:left="33"/>
              <w:contextualSpacing/>
              <w:jc w:val="center"/>
              <w:rPr>
                <w:rFonts w:ascii="Arial" w:hAnsi="Arial" w:cs="Arial"/>
                <w:i w:val="0"/>
                <w:lang w:val="es-ES_tradnl"/>
              </w:rPr>
            </w:pPr>
          </w:p>
          <w:p w:rsidR="004A74AE" w:rsidRDefault="004A74AE" w:rsidP="00363C2D">
            <w:pPr>
              <w:spacing w:after="0" w:line="240" w:lineRule="auto"/>
              <w:ind w:left="33"/>
              <w:contextualSpacing/>
              <w:jc w:val="center"/>
              <w:rPr>
                <w:rFonts w:ascii="Arial" w:hAnsi="Arial" w:cs="Arial"/>
                <w:i w:val="0"/>
                <w:lang w:val="es-ES_tradnl"/>
              </w:rPr>
            </w:pPr>
          </w:p>
          <w:p w:rsidR="004A74AE" w:rsidRDefault="004A74AE" w:rsidP="00363C2D">
            <w:pPr>
              <w:spacing w:after="0" w:line="240" w:lineRule="auto"/>
              <w:ind w:left="33"/>
              <w:contextualSpacing/>
              <w:jc w:val="center"/>
              <w:rPr>
                <w:rFonts w:ascii="Arial" w:hAnsi="Arial" w:cs="Arial"/>
                <w:i w:val="0"/>
                <w:lang w:val="es-ES_tradnl"/>
              </w:rPr>
            </w:pPr>
          </w:p>
          <w:p w:rsidR="004A74AE" w:rsidRDefault="004A74AE" w:rsidP="00363C2D">
            <w:pPr>
              <w:spacing w:after="0" w:line="240" w:lineRule="auto"/>
              <w:ind w:left="33"/>
              <w:contextualSpacing/>
              <w:jc w:val="center"/>
              <w:rPr>
                <w:rFonts w:ascii="Arial" w:hAnsi="Arial" w:cs="Arial"/>
                <w:i w:val="0"/>
                <w:lang w:val="es-ES_tradnl"/>
              </w:rPr>
            </w:pPr>
          </w:p>
          <w:p w:rsidR="004A74AE" w:rsidRDefault="004A74AE" w:rsidP="00363C2D">
            <w:pPr>
              <w:spacing w:after="0" w:line="240" w:lineRule="auto"/>
              <w:contextualSpacing/>
              <w:rPr>
                <w:rFonts w:ascii="Arial" w:hAnsi="Arial" w:cs="Arial"/>
                <w:i w:val="0"/>
                <w:lang w:val="es-ES_tradnl"/>
              </w:rPr>
            </w:pPr>
          </w:p>
          <w:p w:rsidR="004A74AE" w:rsidRPr="00B868B8" w:rsidRDefault="004A74AE" w:rsidP="00363C2D">
            <w:pPr>
              <w:spacing w:after="0" w:line="240" w:lineRule="auto"/>
              <w:ind w:left="33"/>
              <w:contextualSpacing/>
              <w:jc w:val="center"/>
              <w:rPr>
                <w:rFonts w:ascii="Arial" w:hAnsi="Arial" w:cs="Arial"/>
                <w:i w:val="0"/>
                <w:lang w:val="es-ES_tradnl"/>
              </w:rPr>
            </w:pPr>
            <w:r w:rsidRPr="004861C1">
              <w:rPr>
                <w:rFonts w:ascii="Arial" w:hAnsi="Arial" w:cs="Arial"/>
                <w:i w:val="0"/>
                <w:lang w:val="es-ES_tradnl"/>
              </w:rPr>
              <w:t>Se contabilizan las acciones a partir del momento de aplicación del PDR, es decir, año 2016</w:t>
            </w:r>
          </w:p>
        </w:tc>
      </w:tr>
      <w:tr w:rsidR="004A74AE" w:rsidRPr="00B868B8" w:rsidTr="00E35E1B">
        <w:trPr>
          <w:trHeight w:val="255"/>
        </w:trPr>
        <w:tc>
          <w:tcPr>
            <w:tcW w:w="2835" w:type="dxa"/>
            <w:vMerge w:val="restart"/>
            <w:tcBorders>
              <w:top w:val="single" w:sz="4" w:space="0" w:color="auto"/>
              <w:left w:val="single" w:sz="4" w:space="0" w:color="auto"/>
              <w:right w:val="single" w:sz="4" w:space="0" w:color="auto"/>
            </w:tcBorders>
            <w:shd w:val="clear" w:color="auto" w:fill="FFFFFF"/>
          </w:tcPr>
          <w:p w:rsidR="004A74AE" w:rsidRPr="00B868B8" w:rsidRDefault="004A74AE" w:rsidP="007427ED">
            <w:pPr>
              <w:spacing w:after="120"/>
              <w:contextualSpacing/>
              <w:rPr>
                <w:rFonts w:ascii="Arial" w:hAnsi="Arial" w:cs="Arial"/>
                <w:i w:val="0"/>
                <w:lang w:val="es-ES_tradnl"/>
              </w:rPr>
            </w:pPr>
            <w:r w:rsidRPr="007427ED">
              <w:rPr>
                <w:rFonts w:ascii="Arial" w:hAnsi="Arial" w:cs="Arial"/>
                <w:i w:val="0"/>
                <w:lang w:val="es-ES_tradnl"/>
              </w:rPr>
              <w:t>Favorecer las nuevas incorporaciones y rejuvenecer el sector primario, facilitando la formación y el acceso a infraestructuras y equipos productivos compartidos/colectivos.</w:t>
            </w:r>
          </w:p>
        </w:tc>
        <w:tc>
          <w:tcPr>
            <w:tcW w:w="2726" w:type="dxa"/>
            <w:tcBorders>
              <w:top w:val="single" w:sz="4" w:space="0" w:color="auto"/>
              <w:left w:val="single" w:sz="4" w:space="0" w:color="auto"/>
              <w:bottom w:val="single" w:sz="4" w:space="0" w:color="auto"/>
              <w:right w:val="single" w:sz="4" w:space="0" w:color="auto"/>
            </w:tcBorders>
            <w:shd w:val="clear" w:color="auto" w:fill="FFFFFF"/>
          </w:tcPr>
          <w:p w:rsidR="004A74AE" w:rsidRPr="00B868B8" w:rsidRDefault="004A74AE" w:rsidP="007427ED">
            <w:pPr>
              <w:spacing w:after="0" w:line="240" w:lineRule="auto"/>
              <w:ind w:left="198"/>
              <w:contextualSpacing/>
              <w:jc w:val="both"/>
              <w:rPr>
                <w:rFonts w:ascii="Arial" w:hAnsi="Arial" w:cs="Arial"/>
                <w:i w:val="0"/>
                <w:lang w:val="es-ES_tradnl"/>
              </w:rPr>
            </w:pPr>
            <w:r w:rsidRPr="007427ED">
              <w:rPr>
                <w:rFonts w:ascii="Arial" w:hAnsi="Arial" w:cs="Arial"/>
                <w:i w:val="0"/>
                <w:lang w:val="es-ES_tradnl"/>
              </w:rPr>
              <w:t>o</w:t>
            </w:r>
            <w:r w:rsidRPr="007427ED">
              <w:rPr>
                <w:rFonts w:ascii="Arial" w:hAnsi="Arial" w:cs="Arial"/>
                <w:i w:val="0"/>
                <w:lang w:val="es-ES_tradnl"/>
              </w:rPr>
              <w:tab/>
              <w:t>Número de consultas a Gaztenek</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A74AE" w:rsidRPr="00B868B8" w:rsidRDefault="004A74AE" w:rsidP="00B868B8">
            <w:pPr>
              <w:spacing w:after="0" w:line="240" w:lineRule="auto"/>
              <w:ind w:left="34"/>
              <w:contextualSpacing/>
              <w:jc w:val="center"/>
              <w:rPr>
                <w:rFonts w:ascii="Arial" w:hAnsi="Arial" w:cs="Arial"/>
                <w:i w:val="0"/>
                <w:lang w:val="es-ES_tradnl"/>
              </w:rPr>
            </w:pPr>
            <w:r>
              <w:rPr>
                <w:rFonts w:ascii="Arial" w:hAnsi="Arial" w:cs="Arial"/>
                <w:i w:val="0"/>
                <w:lang w:val="es-ES_tradnl"/>
              </w:rPr>
              <w:t>Número</w:t>
            </w:r>
          </w:p>
        </w:tc>
        <w:tc>
          <w:tcPr>
            <w:tcW w:w="1747" w:type="dxa"/>
            <w:vMerge/>
            <w:tcBorders>
              <w:left w:val="single" w:sz="4" w:space="0" w:color="auto"/>
              <w:bottom w:val="single" w:sz="4" w:space="0" w:color="auto"/>
              <w:right w:val="single" w:sz="4" w:space="0" w:color="auto"/>
            </w:tcBorders>
            <w:shd w:val="clear" w:color="auto" w:fill="FFFFFF"/>
            <w:vAlign w:val="center"/>
          </w:tcPr>
          <w:p w:rsidR="004A74AE" w:rsidRPr="00B868B8" w:rsidRDefault="004A74AE" w:rsidP="00B73CD5">
            <w:pPr>
              <w:spacing w:after="0" w:line="240" w:lineRule="auto"/>
              <w:ind w:left="33"/>
              <w:contextualSpacing/>
              <w:jc w:val="center"/>
              <w:rPr>
                <w:rFonts w:ascii="Arial" w:hAnsi="Arial" w:cs="Arial"/>
                <w:i w:val="0"/>
                <w:lang w:val="es-ES_tradnl"/>
              </w:rPr>
            </w:pPr>
          </w:p>
        </w:tc>
        <w:tc>
          <w:tcPr>
            <w:tcW w:w="1797" w:type="dxa"/>
            <w:vMerge/>
            <w:tcBorders>
              <w:left w:val="single" w:sz="4" w:space="0" w:color="auto"/>
              <w:bottom w:val="single" w:sz="4" w:space="0" w:color="auto"/>
              <w:right w:val="single" w:sz="4" w:space="0" w:color="auto"/>
            </w:tcBorders>
            <w:shd w:val="clear" w:color="auto" w:fill="FFFFFF"/>
            <w:vAlign w:val="center"/>
          </w:tcPr>
          <w:p w:rsidR="004A74AE" w:rsidRPr="00B868B8" w:rsidRDefault="004A74AE" w:rsidP="00B868B8">
            <w:pPr>
              <w:spacing w:after="0" w:line="240" w:lineRule="auto"/>
              <w:ind w:left="33"/>
              <w:contextualSpacing/>
              <w:jc w:val="center"/>
              <w:rPr>
                <w:rFonts w:ascii="Arial" w:hAnsi="Arial" w:cs="Arial"/>
                <w:i w:val="0"/>
                <w:lang w:val="es-ES_tradnl"/>
              </w:rPr>
            </w:pPr>
          </w:p>
        </w:tc>
        <w:tc>
          <w:tcPr>
            <w:tcW w:w="3619" w:type="dxa"/>
            <w:vMerge/>
            <w:tcBorders>
              <w:left w:val="single" w:sz="4" w:space="0" w:color="auto"/>
              <w:right w:val="single" w:sz="4" w:space="0" w:color="auto"/>
            </w:tcBorders>
            <w:shd w:val="clear" w:color="auto" w:fill="FFFFFF"/>
          </w:tcPr>
          <w:p w:rsidR="004A74AE" w:rsidRPr="00B868B8" w:rsidRDefault="004A74AE" w:rsidP="00B868B8">
            <w:pPr>
              <w:spacing w:after="0" w:line="240" w:lineRule="auto"/>
              <w:ind w:left="33"/>
              <w:contextualSpacing/>
              <w:rPr>
                <w:rFonts w:ascii="Arial" w:hAnsi="Arial" w:cs="Arial"/>
                <w:i w:val="0"/>
                <w:lang w:val="es-ES_tradnl"/>
              </w:rPr>
            </w:pPr>
          </w:p>
        </w:tc>
      </w:tr>
      <w:tr w:rsidR="004A74AE" w:rsidRPr="00B868B8" w:rsidTr="0097518B">
        <w:trPr>
          <w:trHeight w:val="562"/>
        </w:trPr>
        <w:tc>
          <w:tcPr>
            <w:tcW w:w="2835" w:type="dxa"/>
            <w:vMerge/>
            <w:tcBorders>
              <w:left w:val="single" w:sz="4" w:space="0" w:color="auto"/>
              <w:right w:val="single" w:sz="4" w:space="0" w:color="auto"/>
            </w:tcBorders>
            <w:shd w:val="clear" w:color="auto" w:fill="FFFFFF"/>
          </w:tcPr>
          <w:p w:rsidR="004A74AE" w:rsidRPr="00B868B8" w:rsidRDefault="004A74AE" w:rsidP="00B868B8">
            <w:pPr>
              <w:numPr>
                <w:ilvl w:val="0"/>
                <w:numId w:val="45"/>
              </w:numPr>
              <w:ind w:left="284" w:hanging="284"/>
              <w:contextualSpacing/>
              <w:rPr>
                <w:rFonts w:ascii="Arial" w:hAnsi="Arial" w:cs="Arial"/>
                <w:i w:val="0"/>
                <w:lang w:val="es-ES_tradnl"/>
              </w:rPr>
            </w:pPr>
          </w:p>
        </w:tc>
        <w:tc>
          <w:tcPr>
            <w:tcW w:w="2726" w:type="dxa"/>
            <w:tcBorders>
              <w:top w:val="single" w:sz="4" w:space="0" w:color="auto"/>
              <w:left w:val="single" w:sz="4" w:space="0" w:color="auto"/>
              <w:bottom w:val="single" w:sz="4" w:space="0" w:color="auto"/>
              <w:right w:val="single" w:sz="4" w:space="0" w:color="auto"/>
            </w:tcBorders>
            <w:shd w:val="clear" w:color="auto" w:fill="FFFFFF"/>
          </w:tcPr>
          <w:p w:rsidR="004A74AE" w:rsidRPr="007427ED" w:rsidRDefault="004A74AE" w:rsidP="007427ED">
            <w:pPr>
              <w:spacing w:after="0" w:line="240" w:lineRule="auto"/>
              <w:contextualSpacing/>
              <w:jc w:val="both"/>
              <w:rPr>
                <w:rFonts w:ascii="Arial" w:hAnsi="Arial" w:cs="Arial"/>
                <w:i w:val="0"/>
                <w:lang w:val="es-ES_tradnl"/>
              </w:rPr>
            </w:pPr>
            <w:r w:rsidRPr="007427ED">
              <w:rPr>
                <w:rFonts w:ascii="Arial" w:hAnsi="Arial" w:cs="Arial"/>
                <w:i w:val="0"/>
                <w:lang w:val="es-ES_tradnl"/>
              </w:rPr>
              <w:t>Número real de incorporaciones Gaztenek (por sexo)</w:t>
            </w:r>
          </w:p>
          <w:p w:rsidR="004A74AE" w:rsidRPr="007427ED" w:rsidRDefault="004A74AE" w:rsidP="007427ED">
            <w:pPr>
              <w:numPr>
                <w:ilvl w:val="0"/>
                <w:numId w:val="18"/>
              </w:numPr>
              <w:spacing w:after="0" w:line="240" w:lineRule="auto"/>
              <w:contextualSpacing/>
              <w:jc w:val="both"/>
              <w:rPr>
                <w:rFonts w:ascii="Arial" w:hAnsi="Arial" w:cs="Arial"/>
                <w:i w:val="0"/>
                <w:lang w:val="es-ES_tradnl"/>
              </w:rPr>
            </w:pPr>
          </w:p>
          <w:p w:rsidR="004A74AE" w:rsidRPr="007427ED" w:rsidRDefault="004A74AE" w:rsidP="007427ED">
            <w:pPr>
              <w:numPr>
                <w:ilvl w:val="0"/>
                <w:numId w:val="18"/>
              </w:numPr>
              <w:spacing w:after="0" w:line="240" w:lineRule="auto"/>
              <w:contextualSpacing/>
              <w:jc w:val="both"/>
              <w:rPr>
                <w:rFonts w:ascii="Arial" w:hAnsi="Arial" w:cs="Arial"/>
                <w:i w:val="0"/>
                <w:lang w:val="es-ES_tradnl"/>
              </w:rPr>
            </w:pPr>
            <w:r w:rsidRPr="007427ED">
              <w:rPr>
                <w:rFonts w:ascii="Arial" w:hAnsi="Arial" w:cs="Arial"/>
                <w:i w:val="0"/>
                <w:lang w:val="es-ES_tradnl"/>
              </w:rPr>
              <w:t>Mujeres</w:t>
            </w:r>
          </w:p>
          <w:p w:rsidR="004A74AE" w:rsidRPr="007427ED" w:rsidRDefault="004A74AE" w:rsidP="007427ED">
            <w:pPr>
              <w:numPr>
                <w:ilvl w:val="0"/>
                <w:numId w:val="18"/>
              </w:numPr>
              <w:spacing w:after="0" w:line="240" w:lineRule="auto"/>
              <w:contextualSpacing/>
              <w:jc w:val="both"/>
              <w:rPr>
                <w:rFonts w:ascii="Arial" w:hAnsi="Arial" w:cs="Arial"/>
                <w:i w:val="0"/>
                <w:lang w:val="es-ES_tradnl"/>
              </w:rPr>
            </w:pPr>
            <w:r w:rsidRPr="007427ED">
              <w:rPr>
                <w:rFonts w:ascii="Arial" w:hAnsi="Arial" w:cs="Arial"/>
                <w:i w:val="0"/>
                <w:lang w:val="es-ES_tradnl"/>
              </w:rPr>
              <w:t>Hombres</w:t>
            </w:r>
          </w:p>
          <w:p w:rsidR="004A74AE" w:rsidRPr="00B868B8" w:rsidRDefault="004A74AE" w:rsidP="007427ED">
            <w:pPr>
              <w:spacing w:after="0" w:line="240" w:lineRule="auto"/>
              <w:ind w:left="198"/>
              <w:contextualSpacing/>
              <w:jc w:val="both"/>
              <w:rPr>
                <w:rFonts w:ascii="Arial" w:hAnsi="Arial" w:cs="Arial"/>
                <w:i w:val="0"/>
                <w:lang w:val="es-ES_tradn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A74AE" w:rsidRPr="00B868B8" w:rsidRDefault="004A74AE" w:rsidP="00B868B8">
            <w:pPr>
              <w:spacing w:after="0" w:line="240" w:lineRule="auto"/>
              <w:ind w:left="34"/>
              <w:contextualSpacing/>
              <w:jc w:val="center"/>
              <w:rPr>
                <w:rFonts w:ascii="Arial" w:hAnsi="Arial" w:cs="Arial"/>
                <w:i w:val="0"/>
                <w:lang w:val="es-ES_tradnl"/>
              </w:rPr>
            </w:pPr>
            <w:r>
              <w:rPr>
                <w:rFonts w:ascii="Arial" w:hAnsi="Arial" w:cs="Arial"/>
                <w:i w:val="0"/>
                <w:lang w:val="es-ES_tradnl"/>
              </w:rPr>
              <w:t>Número</w:t>
            </w:r>
          </w:p>
        </w:tc>
        <w:tc>
          <w:tcPr>
            <w:tcW w:w="174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A74AE" w:rsidRPr="00B868B8" w:rsidRDefault="004A74AE" w:rsidP="00B868B8">
            <w:pPr>
              <w:spacing w:after="0" w:line="240" w:lineRule="auto"/>
              <w:ind w:left="33"/>
              <w:contextualSpacing/>
              <w:jc w:val="center"/>
              <w:rPr>
                <w:rFonts w:ascii="Arial" w:hAnsi="Arial" w:cs="Arial"/>
                <w:i w:val="0"/>
                <w:lang w:val="es-ES_tradnl"/>
              </w:rPr>
            </w:pPr>
          </w:p>
        </w:tc>
        <w:tc>
          <w:tcPr>
            <w:tcW w:w="1797" w:type="dxa"/>
            <w:vMerge w:val="restart"/>
            <w:tcBorders>
              <w:top w:val="single" w:sz="4" w:space="0" w:color="auto"/>
              <w:left w:val="single" w:sz="4" w:space="0" w:color="auto"/>
              <w:right w:val="single" w:sz="4" w:space="0" w:color="auto"/>
            </w:tcBorders>
            <w:shd w:val="clear" w:color="auto" w:fill="FFFFFF"/>
            <w:vAlign w:val="center"/>
          </w:tcPr>
          <w:p w:rsidR="004A74AE" w:rsidRPr="00B868B8" w:rsidRDefault="004A74AE" w:rsidP="00B868B8">
            <w:pPr>
              <w:spacing w:after="0" w:line="240" w:lineRule="auto"/>
              <w:ind w:left="33"/>
              <w:contextualSpacing/>
              <w:jc w:val="center"/>
              <w:rPr>
                <w:rFonts w:ascii="Arial" w:hAnsi="Arial" w:cs="Arial"/>
                <w:i w:val="0"/>
                <w:lang w:val="es-ES_tradnl"/>
              </w:rPr>
            </w:pPr>
            <w:r>
              <w:rPr>
                <w:rFonts w:ascii="Arial" w:hAnsi="Arial" w:cs="Arial"/>
                <w:i w:val="0"/>
                <w:lang w:val="es-ES_tradnl"/>
              </w:rPr>
              <w:t>2015</w:t>
            </w:r>
          </w:p>
          <w:p w:rsidR="004A74AE" w:rsidRDefault="004A74AE" w:rsidP="0097518B">
            <w:pPr>
              <w:spacing w:after="0" w:line="240" w:lineRule="auto"/>
              <w:ind w:left="33"/>
              <w:contextualSpacing/>
              <w:jc w:val="center"/>
              <w:rPr>
                <w:rFonts w:ascii="Arial" w:hAnsi="Arial" w:cs="Arial"/>
                <w:i w:val="0"/>
                <w:lang w:val="es-ES_tradnl"/>
              </w:rPr>
            </w:pPr>
          </w:p>
          <w:p w:rsidR="004A74AE" w:rsidRPr="00B868B8" w:rsidRDefault="004A74AE" w:rsidP="0097518B">
            <w:pPr>
              <w:spacing w:after="0" w:line="240" w:lineRule="auto"/>
              <w:ind w:left="33"/>
              <w:contextualSpacing/>
              <w:jc w:val="center"/>
              <w:rPr>
                <w:rFonts w:ascii="Arial" w:hAnsi="Arial" w:cs="Arial"/>
                <w:i w:val="0"/>
                <w:lang w:val="es-ES_tradnl"/>
              </w:rPr>
            </w:pPr>
          </w:p>
        </w:tc>
        <w:tc>
          <w:tcPr>
            <w:tcW w:w="3619" w:type="dxa"/>
            <w:vMerge/>
            <w:tcBorders>
              <w:left w:val="single" w:sz="4" w:space="0" w:color="auto"/>
              <w:right w:val="single" w:sz="4" w:space="0" w:color="auto"/>
            </w:tcBorders>
            <w:shd w:val="clear" w:color="auto" w:fill="FFFFFF"/>
          </w:tcPr>
          <w:p w:rsidR="004A74AE" w:rsidRPr="00B868B8" w:rsidRDefault="004A74AE" w:rsidP="00B868B8">
            <w:pPr>
              <w:spacing w:after="0" w:line="240" w:lineRule="auto"/>
              <w:ind w:left="33"/>
              <w:contextualSpacing/>
              <w:rPr>
                <w:rFonts w:ascii="Arial" w:hAnsi="Arial" w:cs="Arial"/>
                <w:i w:val="0"/>
                <w:lang w:val="es-ES_tradnl"/>
              </w:rPr>
            </w:pPr>
          </w:p>
        </w:tc>
      </w:tr>
      <w:tr w:rsidR="004A74AE" w:rsidRPr="00B868B8" w:rsidTr="0097518B">
        <w:trPr>
          <w:trHeight w:val="1634"/>
        </w:trPr>
        <w:tc>
          <w:tcPr>
            <w:tcW w:w="2835" w:type="dxa"/>
            <w:vMerge/>
            <w:tcBorders>
              <w:left w:val="single" w:sz="4" w:space="0" w:color="auto"/>
              <w:right w:val="single" w:sz="4" w:space="0" w:color="auto"/>
            </w:tcBorders>
            <w:shd w:val="clear" w:color="auto" w:fill="FFFFFF"/>
          </w:tcPr>
          <w:p w:rsidR="004A74AE" w:rsidRPr="00B868B8" w:rsidRDefault="004A74AE" w:rsidP="00B868B8">
            <w:pPr>
              <w:numPr>
                <w:ilvl w:val="0"/>
                <w:numId w:val="45"/>
              </w:numPr>
              <w:spacing w:after="120"/>
              <w:ind w:left="284" w:hanging="284"/>
              <w:contextualSpacing/>
              <w:rPr>
                <w:rFonts w:ascii="Arial" w:hAnsi="Arial" w:cs="Arial"/>
                <w:i w:val="0"/>
                <w:lang w:val="es-ES_tradnl"/>
              </w:rPr>
            </w:pPr>
          </w:p>
        </w:tc>
        <w:tc>
          <w:tcPr>
            <w:tcW w:w="2726" w:type="dxa"/>
            <w:tcBorders>
              <w:top w:val="single" w:sz="4" w:space="0" w:color="auto"/>
              <w:left w:val="single" w:sz="4" w:space="0" w:color="auto"/>
              <w:bottom w:val="single" w:sz="4" w:space="0" w:color="auto"/>
              <w:right w:val="single" w:sz="4" w:space="0" w:color="auto"/>
            </w:tcBorders>
            <w:shd w:val="clear" w:color="auto" w:fill="FFFFFF"/>
          </w:tcPr>
          <w:p w:rsidR="004A74AE" w:rsidRPr="00B868B8" w:rsidRDefault="004A74AE" w:rsidP="007427ED">
            <w:pPr>
              <w:spacing w:after="0" w:line="240" w:lineRule="auto"/>
              <w:ind w:left="198"/>
              <w:contextualSpacing/>
              <w:jc w:val="both"/>
              <w:rPr>
                <w:rFonts w:ascii="Arial" w:hAnsi="Arial" w:cs="Arial"/>
                <w:i w:val="0"/>
                <w:lang w:val="es-ES_tradnl"/>
              </w:rPr>
            </w:pPr>
            <w:r w:rsidRPr="007427ED">
              <w:rPr>
                <w:rFonts w:ascii="Arial" w:hAnsi="Arial" w:cs="Arial"/>
                <w:i w:val="0"/>
                <w:lang w:val="es-ES_tradnl"/>
              </w:rPr>
              <w:t>o</w:t>
            </w:r>
            <w:r w:rsidRPr="007427ED">
              <w:rPr>
                <w:rFonts w:ascii="Arial" w:hAnsi="Arial" w:cs="Arial"/>
                <w:i w:val="0"/>
                <w:lang w:val="es-ES_tradnl"/>
              </w:rPr>
              <w:tab/>
              <w:t>Número de Ha en el Banco de tierras de Álava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A74AE" w:rsidRPr="00B868B8" w:rsidRDefault="004A74AE" w:rsidP="00B868B8">
            <w:pPr>
              <w:spacing w:after="0" w:line="240" w:lineRule="auto"/>
              <w:ind w:left="34"/>
              <w:contextualSpacing/>
              <w:jc w:val="center"/>
              <w:rPr>
                <w:rFonts w:ascii="Arial" w:hAnsi="Arial" w:cs="Arial"/>
                <w:i w:val="0"/>
                <w:lang w:val="es-ES_tradnl"/>
              </w:rPr>
            </w:pPr>
            <w:r>
              <w:rPr>
                <w:rFonts w:ascii="Arial" w:hAnsi="Arial" w:cs="Arial"/>
                <w:i w:val="0"/>
                <w:lang w:val="es-ES_tradnl"/>
              </w:rPr>
              <w:t>Número</w:t>
            </w:r>
          </w:p>
        </w:tc>
        <w:tc>
          <w:tcPr>
            <w:tcW w:w="1747" w:type="dxa"/>
            <w:tcBorders>
              <w:top w:val="single" w:sz="4" w:space="0" w:color="auto"/>
              <w:left w:val="single" w:sz="4" w:space="0" w:color="auto"/>
              <w:bottom w:val="single" w:sz="4" w:space="0" w:color="auto"/>
              <w:right w:val="single" w:sz="4" w:space="0" w:color="auto"/>
            </w:tcBorders>
            <w:shd w:val="clear" w:color="auto" w:fill="FFFFFF"/>
            <w:vAlign w:val="center"/>
          </w:tcPr>
          <w:p w:rsidR="004A74AE" w:rsidRPr="00B868B8" w:rsidRDefault="004A74AE" w:rsidP="00B868B8">
            <w:pPr>
              <w:spacing w:after="0" w:line="240" w:lineRule="auto"/>
              <w:ind w:left="33"/>
              <w:contextualSpacing/>
              <w:jc w:val="center"/>
              <w:rPr>
                <w:rFonts w:ascii="Arial" w:hAnsi="Arial" w:cs="Arial"/>
                <w:i w:val="0"/>
                <w:lang w:val="es-ES_tradnl"/>
              </w:rPr>
            </w:pPr>
            <w:r>
              <w:rPr>
                <w:rFonts w:ascii="Arial" w:hAnsi="Arial" w:cs="Arial"/>
                <w:i w:val="0"/>
                <w:lang w:val="es-ES_tradnl"/>
              </w:rPr>
              <w:t>DFA</w:t>
            </w:r>
          </w:p>
        </w:tc>
        <w:tc>
          <w:tcPr>
            <w:tcW w:w="1797" w:type="dxa"/>
            <w:vMerge/>
            <w:tcBorders>
              <w:left w:val="single" w:sz="4" w:space="0" w:color="auto"/>
              <w:right w:val="single" w:sz="4" w:space="0" w:color="auto"/>
            </w:tcBorders>
            <w:shd w:val="clear" w:color="auto" w:fill="FFFFFF"/>
            <w:vAlign w:val="center"/>
          </w:tcPr>
          <w:p w:rsidR="004A74AE" w:rsidRPr="00B868B8" w:rsidRDefault="004A74AE" w:rsidP="0097518B">
            <w:pPr>
              <w:spacing w:after="0" w:line="240" w:lineRule="auto"/>
              <w:ind w:left="33"/>
              <w:contextualSpacing/>
              <w:jc w:val="center"/>
              <w:rPr>
                <w:rFonts w:ascii="Arial" w:hAnsi="Arial" w:cs="Arial"/>
                <w:i w:val="0"/>
                <w:lang w:val="es-ES_tradnl"/>
              </w:rPr>
            </w:pPr>
          </w:p>
        </w:tc>
        <w:tc>
          <w:tcPr>
            <w:tcW w:w="3619" w:type="dxa"/>
            <w:vMerge/>
            <w:tcBorders>
              <w:left w:val="single" w:sz="4" w:space="0" w:color="auto"/>
              <w:right w:val="single" w:sz="4" w:space="0" w:color="auto"/>
            </w:tcBorders>
            <w:shd w:val="clear" w:color="auto" w:fill="FFFFFF"/>
          </w:tcPr>
          <w:p w:rsidR="004A74AE" w:rsidRPr="00B868B8" w:rsidRDefault="004A74AE" w:rsidP="00B868B8">
            <w:pPr>
              <w:spacing w:after="0" w:line="240" w:lineRule="auto"/>
              <w:ind w:left="33"/>
              <w:contextualSpacing/>
              <w:rPr>
                <w:rFonts w:ascii="Arial" w:hAnsi="Arial" w:cs="Arial"/>
                <w:i w:val="0"/>
                <w:lang w:val="es-ES_tradnl"/>
              </w:rPr>
            </w:pPr>
          </w:p>
        </w:tc>
      </w:tr>
      <w:tr w:rsidR="004A74AE" w:rsidRPr="00B868B8" w:rsidTr="0097518B">
        <w:trPr>
          <w:trHeight w:val="1634"/>
        </w:trPr>
        <w:tc>
          <w:tcPr>
            <w:tcW w:w="2835" w:type="dxa"/>
            <w:vMerge/>
            <w:tcBorders>
              <w:left w:val="single" w:sz="4" w:space="0" w:color="auto"/>
              <w:right w:val="single" w:sz="4" w:space="0" w:color="auto"/>
            </w:tcBorders>
            <w:shd w:val="clear" w:color="auto" w:fill="FFFFFF"/>
          </w:tcPr>
          <w:p w:rsidR="004A74AE" w:rsidRPr="00B868B8" w:rsidRDefault="004A74AE" w:rsidP="00B868B8">
            <w:pPr>
              <w:numPr>
                <w:ilvl w:val="0"/>
                <w:numId w:val="45"/>
              </w:numPr>
              <w:spacing w:after="120"/>
              <w:ind w:left="284" w:hanging="284"/>
              <w:contextualSpacing/>
              <w:rPr>
                <w:rFonts w:ascii="Arial" w:hAnsi="Arial" w:cs="Arial"/>
                <w:i w:val="0"/>
                <w:lang w:val="es-ES_tradnl"/>
              </w:rPr>
            </w:pPr>
          </w:p>
        </w:tc>
        <w:tc>
          <w:tcPr>
            <w:tcW w:w="2726" w:type="dxa"/>
            <w:tcBorders>
              <w:top w:val="single" w:sz="4" w:space="0" w:color="auto"/>
              <w:left w:val="single" w:sz="4" w:space="0" w:color="auto"/>
              <w:bottom w:val="single" w:sz="4" w:space="0" w:color="auto"/>
              <w:right w:val="single" w:sz="4" w:space="0" w:color="auto"/>
            </w:tcBorders>
            <w:shd w:val="clear" w:color="auto" w:fill="FFFFFF"/>
          </w:tcPr>
          <w:p w:rsidR="004A74AE" w:rsidRPr="007427ED" w:rsidRDefault="004A74AE" w:rsidP="007427ED">
            <w:pPr>
              <w:spacing w:after="0" w:line="240" w:lineRule="auto"/>
              <w:ind w:left="198"/>
              <w:contextualSpacing/>
              <w:jc w:val="both"/>
              <w:rPr>
                <w:rFonts w:ascii="Arial" w:hAnsi="Arial" w:cs="Arial"/>
                <w:i w:val="0"/>
                <w:lang w:val="es-ES_tradnl"/>
              </w:rPr>
            </w:pPr>
            <w:r>
              <w:rPr>
                <w:rFonts w:ascii="Arial" w:hAnsi="Arial" w:cs="Arial"/>
                <w:i w:val="0"/>
                <w:lang w:val="es-ES_tradnl"/>
              </w:rPr>
              <w:t>Número de Agroaldeas en la comarca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A74AE" w:rsidRDefault="004A74AE" w:rsidP="00B868B8">
            <w:pPr>
              <w:spacing w:after="0" w:line="240" w:lineRule="auto"/>
              <w:ind w:left="34"/>
              <w:contextualSpacing/>
              <w:jc w:val="center"/>
              <w:rPr>
                <w:rFonts w:ascii="Arial" w:hAnsi="Arial" w:cs="Arial"/>
                <w:i w:val="0"/>
                <w:lang w:val="es-ES_tradnl"/>
              </w:rPr>
            </w:pPr>
            <w:r>
              <w:rPr>
                <w:rFonts w:ascii="Arial" w:hAnsi="Arial" w:cs="Arial"/>
                <w:i w:val="0"/>
                <w:lang w:val="es-ES_tradnl"/>
              </w:rPr>
              <w:t>Número</w:t>
            </w:r>
          </w:p>
        </w:tc>
        <w:tc>
          <w:tcPr>
            <w:tcW w:w="1747" w:type="dxa"/>
            <w:vMerge w:val="restart"/>
            <w:tcBorders>
              <w:top w:val="single" w:sz="4" w:space="0" w:color="auto"/>
              <w:left w:val="single" w:sz="4" w:space="0" w:color="auto"/>
              <w:right w:val="single" w:sz="4" w:space="0" w:color="auto"/>
            </w:tcBorders>
            <w:shd w:val="clear" w:color="auto" w:fill="FFFFFF"/>
            <w:vAlign w:val="center"/>
          </w:tcPr>
          <w:p w:rsidR="004A74AE" w:rsidRDefault="004A74AE" w:rsidP="00B868B8">
            <w:pPr>
              <w:spacing w:after="0" w:line="240" w:lineRule="auto"/>
              <w:ind w:left="33"/>
              <w:contextualSpacing/>
              <w:jc w:val="center"/>
              <w:rPr>
                <w:rFonts w:ascii="Arial" w:hAnsi="Arial" w:cs="Arial"/>
                <w:i w:val="0"/>
                <w:lang w:val="es-ES_tradnl"/>
              </w:rPr>
            </w:pPr>
            <w:r>
              <w:rPr>
                <w:rFonts w:ascii="Arial" w:hAnsi="Arial" w:cs="Arial"/>
                <w:i w:val="0"/>
                <w:lang w:val="es-ES_tradnl"/>
              </w:rPr>
              <w:t>ADR</w:t>
            </w:r>
          </w:p>
        </w:tc>
        <w:tc>
          <w:tcPr>
            <w:tcW w:w="1797" w:type="dxa"/>
            <w:vMerge/>
            <w:tcBorders>
              <w:left w:val="single" w:sz="4" w:space="0" w:color="auto"/>
              <w:right w:val="single" w:sz="4" w:space="0" w:color="auto"/>
            </w:tcBorders>
            <w:shd w:val="clear" w:color="auto" w:fill="FFFFFF"/>
            <w:vAlign w:val="center"/>
          </w:tcPr>
          <w:p w:rsidR="004A74AE" w:rsidRDefault="004A74AE" w:rsidP="00B868B8">
            <w:pPr>
              <w:spacing w:after="0" w:line="240" w:lineRule="auto"/>
              <w:ind w:left="33"/>
              <w:contextualSpacing/>
              <w:jc w:val="center"/>
              <w:rPr>
                <w:rFonts w:ascii="Arial" w:hAnsi="Arial" w:cs="Arial"/>
                <w:i w:val="0"/>
                <w:lang w:val="es-ES_tradnl"/>
              </w:rPr>
            </w:pPr>
          </w:p>
        </w:tc>
        <w:tc>
          <w:tcPr>
            <w:tcW w:w="3619" w:type="dxa"/>
            <w:vMerge/>
            <w:tcBorders>
              <w:left w:val="single" w:sz="4" w:space="0" w:color="auto"/>
              <w:right w:val="single" w:sz="4" w:space="0" w:color="auto"/>
            </w:tcBorders>
            <w:shd w:val="clear" w:color="auto" w:fill="FFFFFF"/>
          </w:tcPr>
          <w:p w:rsidR="004A74AE" w:rsidRPr="00B868B8" w:rsidRDefault="004A74AE" w:rsidP="00B868B8">
            <w:pPr>
              <w:spacing w:after="0" w:line="240" w:lineRule="auto"/>
              <w:ind w:left="33"/>
              <w:contextualSpacing/>
              <w:rPr>
                <w:rFonts w:ascii="Arial" w:hAnsi="Arial" w:cs="Arial"/>
                <w:i w:val="0"/>
                <w:lang w:val="es-ES_tradnl"/>
              </w:rPr>
            </w:pPr>
          </w:p>
        </w:tc>
      </w:tr>
      <w:tr w:rsidR="004A74AE" w:rsidRPr="00B868B8" w:rsidTr="00B73CD5">
        <w:trPr>
          <w:trHeight w:val="1634"/>
        </w:trPr>
        <w:tc>
          <w:tcPr>
            <w:tcW w:w="2835" w:type="dxa"/>
            <w:vMerge/>
            <w:tcBorders>
              <w:left w:val="single" w:sz="4" w:space="0" w:color="auto"/>
              <w:bottom w:val="single" w:sz="4" w:space="0" w:color="auto"/>
              <w:right w:val="single" w:sz="4" w:space="0" w:color="auto"/>
            </w:tcBorders>
            <w:shd w:val="clear" w:color="auto" w:fill="FFFFFF"/>
          </w:tcPr>
          <w:p w:rsidR="004A74AE" w:rsidRPr="00B868B8" w:rsidRDefault="004A74AE" w:rsidP="00B868B8">
            <w:pPr>
              <w:numPr>
                <w:ilvl w:val="0"/>
                <w:numId w:val="45"/>
              </w:numPr>
              <w:spacing w:after="120"/>
              <w:ind w:left="284" w:hanging="284"/>
              <w:contextualSpacing/>
              <w:rPr>
                <w:rFonts w:ascii="Arial" w:hAnsi="Arial" w:cs="Arial"/>
                <w:i w:val="0"/>
                <w:lang w:val="es-ES_tradnl"/>
              </w:rPr>
            </w:pPr>
          </w:p>
        </w:tc>
        <w:tc>
          <w:tcPr>
            <w:tcW w:w="2726" w:type="dxa"/>
            <w:tcBorders>
              <w:top w:val="single" w:sz="4" w:space="0" w:color="auto"/>
              <w:left w:val="single" w:sz="4" w:space="0" w:color="auto"/>
              <w:bottom w:val="single" w:sz="4" w:space="0" w:color="auto"/>
              <w:right w:val="single" w:sz="4" w:space="0" w:color="auto"/>
            </w:tcBorders>
            <w:shd w:val="clear" w:color="auto" w:fill="FFFFFF"/>
          </w:tcPr>
          <w:p w:rsidR="004A74AE" w:rsidRPr="007427ED" w:rsidRDefault="004A74AE" w:rsidP="007427ED">
            <w:pPr>
              <w:spacing w:after="0" w:line="240" w:lineRule="auto"/>
              <w:ind w:left="198"/>
              <w:contextualSpacing/>
              <w:jc w:val="both"/>
              <w:rPr>
                <w:rFonts w:ascii="Arial" w:hAnsi="Arial" w:cs="Arial"/>
                <w:i w:val="0"/>
                <w:lang w:val="es-ES_tradnl"/>
              </w:rPr>
            </w:pPr>
            <w:r w:rsidRPr="00C302F1">
              <w:rPr>
                <w:rFonts w:ascii="Arial" w:hAnsi="Arial" w:cs="Arial"/>
                <w:i w:val="0"/>
                <w:lang w:val="es-ES_tradnl"/>
              </w:rPr>
              <w:t>Número de espacios/viveros agroalimentarios de uso común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A74AE" w:rsidRDefault="004A74AE" w:rsidP="00B868B8">
            <w:pPr>
              <w:spacing w:after="0" w:line="240" w:lineRule="auto"/>
              <w:ind w:left="34"/>
              <w:contextualSpacing/>
              <w:jc w:val="center"/>
              <w:rPr>
                <w:rFonts w:ascii="Arial" w:hAnsi="Arial" w:cs="Arial"/>
                <w:i w:val="0"/>
                <w:lang w:val="es-ES_tradnl"/>
              </w:rPr>
            </w:pPr>
            <w:r>
              <w:rPr>
                <w:rFonts w:ascii="Arial" w:hAnsi="Arial" w:cs="Arial"/>
                <w:i w:val="0"/>
                <w:lang w:val="es-ES_tradnl"/>
              </w:rPr>
              <w:t>Número</w:t>
            </w:r>
          </w:p>
        </w:tc>
        <w:tc>
          <w:tcPr>
            <w:tcW w:w="1747" w:type="dxa"/>
            <w:vMerge/>
            <w:tcBorders>
              <w:left w:val="single" w:sz="4" w:space="0" w:color="auto"/>
              <w:bottom w:val="single" w:sz="4" w:space="0" w:color="auto"/>
              <w:right w:val="single" w:sz="4" w:space="0" w:color="auto"/>
            </w:tcBorders>
            <w:shd w:val="clear" w:color="auto" w:fill="FFFFFF"/>
            <w:vAlign w:val="center"/>
          </w:tcPr>
          <w:p w:rsidR="004A74AE" w:rsidRDefault="004A74AE" w:rsidP="00B868B8">
            <w:pPr>
              <w:spacing w:after="0" w:line="240" w:lineRule="auto"/>
              <w:ind w:left="33"/>
              <w:contextualSpacing/>
              <w:jc w:val="center"/>
              <w:rPr>
                <w:rFonts w:ascii="Arial" w:hAnsi="Arial" w:cs="Arial"/>
                <w:i w:val="0"/>
                <w:lang w:val="es-ES_tradnl"/>
              </w:rPr>
            </w:pPr>
          </w:p>
        </w:tc>
        <w:tc>
          <w:tcPr>
            <w:tcW w:w="1797" w:type="dxa"/>
            <w:vMerge/>
            <w:tcBorders>
              <w:left w:val="single" w:sz="4" w:space="0" w:color="auto"/>
              <w:bottom w:val="single" w:sz="4" w:space="0" w:color="auto"/>
              <w:right w:val="single" w:sz="4" w:space="0" w:color="auto"/>
            </w:tcBorders>
            <w:shd w:val="clear" w:color="auto" w:fill="FFFFFF"/>
            <w:vAlign w:val="center"/>
          </w:tcPr>
          <w:p w:rsidR="004A74AE" w:rsidRDefault="004A74AE" w:rsidP="00B868B8">
            <w:pPr>
              <w:spacing w:after="0" w:line="240" w:lineRule="auto"/>
              <w:ind w:left="33"/>
              <w:contextualSpacing/>
              <w:jc w:val="center"/>
              <w:rPr>
                <w:rFonts w:ascii="Arial" w:hAnsi="Arial" w:cs="Arial"/>
                <w:i w:val="0"/>
                <w:lang w:val="es-ES_tradnl"/>
              </w:rPr>
            </w:pPr>
          </w:p>
        </w:tc>
        <w:tc>
          <w:tcPr>
            <w:tcW w:w="3619" w:type="dxa"/>
            <w:vMerge/>
            <w:tcBorders>
              <w:left w:val="single" w:sz="4" w:space="0" w:color="auto"/>
              <w:bottom w:val="single" w:sz="4" w:space="0" w:color="auto"/>
              <w:right w:val="single" w:sz="4" w:space="0" w:color="auto"/>
            </w:tcBorders>
            <w:shd w:val="clear" w:color="auto" w:fill="FFFFFF"/>
          </w:tcPr>
          <w:p w:rsidR="004A74AE" w:rsidRPr="00B868B8" w:rsidRDefault="004A74AE" w:rsidP="00B868B8">
            <w:pPr>
              <w:spacing w:after="0" w:line="240" w:lineRule="auto"/>
              <w:ind w:left="33"/>
              <w:contextualSpacing/>
              <w:rPr>
                <w:rFonts w:ascii="Arial" w:hAnsi="Arial" w:cs="Arial"/>
                <w:i w:val="0"/>
                <w:lang w:val="es-ES_tradnl"/>
              </w:rPr>
            </w:pPr>
          </w:p>
        </w:tc>
      </w:tr>
    </w:tbl>
    <w:p w:rsidR="00B868B8" w:rsidRDefault="00B868B8" w:rsidP="005F7436">
      <w:pPr>
        <w:rPr>
          <w:sz w:val="28"/>
          <w:szCs w:val="28"/>
        </w:rPr>
      </w:pPr>
    </w:p>
    <w:p w:rsidR="00C302F1" w:rsidRDefault="00C302F1" w:rsidP="005F7436">
      <w:pPr>
        <w:rPr>
          <w:sz w:val="28"/>
          <w:szCs w:val="28"/>
        </w:rPr>
      </w:pPr>
    </w:p>
    <w:p w:rsidR="00C302F1" w:rsidRDefault="00C302F1" w:rsidP="005F7436">
      <w:pPr>
        <w:rPr>
          <w:sz w:val="28"/>
          <w:szCs w:val="28"/>
        </w:rPr>
      </w:pPr>
    </w:p>
    <w:p w:rsidR="00C302F1" w:rsidRDefault="00C302F1" w:rsidP="005F7436">
      <w:pPr>
        <w:rPr>
          <w:sz w:val="28"/>
          <w:szCs w:val="28"/>
        </w:rPr>
      </w:pPr>
    </w:p>
    <w:p w:rsidR="00C302F1" w:rsidRDefault="00C302F1" w:rsidP="005F7436">
      <w:pPr>
        <w:rPr>
          <w:sz w:val="28"/>
          <w:szCs w:val="28"/>
        </w:rPr>
      </w:pPr>
    </w:p>
    <w:p w:rsidR="00C302F1" w:rsidRDefault="00C302F1" w:rsidP="005F7436">
      <w:pPr>
        <w:rPr>
          <w:sz w:val="28"/>
          <w:szCs w:val="28"/>
        </w:rPr>
      </w:pPr>
    </w:p>
    <w:p w:rsidR="00C302F1" w:rsidRDefault="00C302F1" w:rsidP="005F7436">
      <w:pPr>
        <w:rPr>
          <w:sz w:val="28"/>
          <w:szCs w:val="28"/>
        </w:rPr>
      </w:pPr>
    </w:p>
    <w:p w:rsidR="00C302F1" w:rsidRDefault="00C302F1" w:rsidP="005F7436">
      <w:pPr>
        <w:rPr>
          <w:sz w:val="28"/>
          <w:szCs w:val="28"/>
        </w:rPr>
      </w:pPr>
    </w:p>
    <w:p w:rsidR="00C302F1" w:rsidRDefault="00C302F1" w:rsidP="005F7436">
      <w:pPr>
        <w:rPr>
          <w:sz w:val="28"/>
          <w:szCs w:val="28"/>
        </w:rPr>
      </w:pPr>
    </w:p>
    <w:p w:rsidR="00C302F1" w:rsidRDefault="00C302F1" w:rsidP="005F7436">
      <w:pPr>
        <w:rPr>
          <w:sz w:val="28"/>
          <w:szCs w:val="28"/>
        </w:rPr>
      </w:pPr>
    </w:p>
    <w:p w:rsidR="00C302F1" w:rsidRDefault="00C302F1" w:rsidP="005F7436">
      <w:pPr>
        <w:rPr>
          <w:sz w:val="28"/>
          <w:szCs w:val="28"/>
        </w:rPr>
      </w:pPr>
    </w:p>
    <w:p w:rsidR="00C302F1" w:rsidRDefault="00C302F1" w:rsidP="005F7436">
      <w:pPr>
        <w:rPr>
          <w:sz w:val="28"/>
          <w:szCs w:val="28"/>
        </w:rPr>
      </w:pPr>
    </w:p>
    <w:p w:rsidR="00C302F1" w:rsidRDefault="00C302F1" w:rsidP="005F7436">
      <w:pPr>
        <w:rPr>
          <w:sz w:val="28"/>
          <w:szCs w:val="28"/>
        </w:rPr>
      </w:pPr>
    </w:p>
    <w:p w:rsidR="00C302F1" w:rsidRDefault="00C302F1" w:rsidP="005F7436">
      <w:pPr>
        <w:rPr>
          <w:sz w:val="28"/>
          <w:szCs w:val="28"/>
        </w:rPr>
      </w:pPr>
    </w:p>
    <w:p w:rsidR="00C302F1" w:rsidRDefault="00C302F1" w:rsidP="005F7436">
      <w:pPr>
        <w:rPr>
          <w:sz w:val="28"/>
          <w:szCs w:val="28"/>
        </w:rPr>
      </w:pPr>
    </w:p>
    <w:tbl>
      <w:tblPr>
        <w:tblpPr w:leftFromText="141" w:rightFromText="141" w:vertAnchor="text" w:horzAnchor="margin" w:tblpY="332"/>
        <w:tblW w:w="14425" w:type="dxa"/>
        <w:tblBorders>
          <w:top w:val="single" w:sz="18" w:space="0" w:color="auto"/>
          <w:bottom w:val="single" w:sz="18" w:space="0" w:color="auto"/>
        </w:tblBorders>
        <w:tblLayout w:type="fixed"/>
        <w:tblLook w:val="00A0" w:firstRow="1" w:lastRow="0" w:firstColumn="1" w:lastColumn="0" w:noHBand="0" w:noVBand="0"/>
      </w:tblPr>
      <w:tblGrid>
        <w:gridCol w:w="2235"/>
        <w:gridCol w:w="4252"/>
        <w:gridCol w:w="2410"/>
        <w:gridCol w:w="1134"/>
        <w:gridCol w:w="1276"/>
        <w:gridCol w:w="3118"/>
      </w:tblGrid>
      <w:tr w:rsidR="00C302F1" w:rsidRPr="00C302F1" w:rsidTr="008B755C">
        <w:trPr>
          <w:trHeight w:val="280"/>
        </w:trPr>
        <w:tc>
          <w:tcPr>
            <w:tcW w:w="2235" w:type="dxa"/>
            <w:tcBorders>
              <w:top w:val="single" w:sz="2" w:space="0" w:color="auto"/>
              <w:left w:val="single" w:sz="2" w:space="0" w:color="auto"/>
              <w:bottom w:val="single" w:sz="4" w:space="0" w:color="auto"/>
              <w:right w:val="single" w:sz="2" w:space="0" w:color="auto"/>
            </w:tcBorders>
            <w:shd w:val="clear" w:color="auto" w:fill="B77BB4"/>
            <w:vAlign w:val="center"/>
          </w:tcPr>
          <w:p w:rsidR="00C302F1" w:rsidRPr="00C302F1" w:rsidRDefault="00C302F1" w:rsidP="00C302F1">
            <w:pPr>
              <w:spacing w:after="0" w:line="240" w:lineRule="auto"/>
              <w:jc w:val="center"/>
              <w:rPr>
                <w:rFonts w:ascii="Arial" w:hAnsi="Arial" w:cs="Arial"/>
                <w:b/>
                <w:i w:val="0"/>
                <w:color w:val="FFFFFF"/>
                <w:lang w:val="es-ES_tradnl"/>
              </w:rPr>
            </w:pPr>
            <w:r w:rsidRPr="00C302F1">
              <w:rPr>
                <w:rFonts w:ascii="Arial" w:hAnsi="Arial" w:cs="Arial"/>
                <w:b/>
                <w:i w:val="0"/>
                <w:color w:val="FFFFFF"/>
                <w:lang w:val="es-ES_tradnl"/>
              </w:rPr>
              <w:t>OBJETIVOS</w:t>
            </w:r>
          </w:p>
        </w:tc>
        <w:tc>
          <w:tcPr>
            <w:tcW w:w="4252" w:type="dxa"/>
            <w:tcBorders>
              <w:top w:val="single" w:sz="2" w:space="0" w:color="auto"/>
              <w:left w:val="single" w:sz="2" w:space="0" w:color="auto"/>
              <w:bottom w:val="single" w:sz="4" w:space="0" w:color="auto"/>
              <w:right w:val="single" w:sz="2" w:space="0" w:color="auto"/>
            </w:tcBorders>
            <w:shd w:val="clear" w:color="auto" w:fill="B77BB4"/>
            <w:vAlign w:val="center"/>
          </w:tcPr>
          <w:p w:rsidR="00C302F1" w:rsidRPr="00C302F1" w:rsidRDefault="00C302F1" w:rsidP="00C302F1">
            <w:pPr>
              <w:spacing w:after="0" w:line="240" w:lineRule="auto"/>
              <w:jc w:val="center"/>
              <w:rPr>
                <w:rFonts w:ascii="Arial" w:hAnsi="Arial" w:cs="Arial"/>
                <w:b/>
                <w:i w:val="0"/>
                <w:color w:val="FFFFFF"/>
                <w:lang w:val="es-ES_tradnl"/>
              </w:rPr>
            </w:pPr>
            <w:r w:rsidRPr="00C302F1">
              <w:rPr>
                <w:rFonts w:ascii="Arial" w:hAnsi="Arial" w:cs="Arial"/>
                <w:b/>
                <w:i w:val="0"/>
                <w:color w:val="FFFFFF"/>
                <w:lang w:val="es-ES_tradnl"/>
              </w:rPr>
              <w:t>INDICADORES</w:t>
            </w:r>
          </w:p>
        </w:tc>
        <w:tc>
          <w:tcPr>
            <w:tcW w:w="2410" w:type="dxa"/>
            <w:tcBorders>
              <w:top w:val="single" w:sz="2" w:space="0" w:color="auto"/>
              <w:left w:val="single" w:sz="2" w:space="0" w:color="auto"/>
              <w:bottom w:val="single" w:sz="4" w:space="0" w:color="auto"/>
              <w:right w:val="single" w:sz="2" w:space="0" w:color="auto"/>
            </w:tcBorders>
            <w:shd w:val="clear" w:color="auto" w:fill="B77BB4"/>
            <w:vAlign w:val="center"/>
          </w:tcPr>
          <w:p w:rsidR="00C302F1" w:rsidRPr="00C302F1" w:rsidRDefault="00C302F1" w:rsidP="00C302F1">
            <w:pPr>
              <w:spacing w:after="0" w:line="240" w:lineRule="auto"/>
              <w:jc w:val="center"/>
              <w:rPr>
                <w:rFonts w:ascii="Arial" w:hAnsi="Arial" w:cs="Arial"/>
                <w:b/>
                <w:i w:val="0"/>
                <w:color w:val="FFFFFF"/>
                <w:lang w:val="es-ES_tradnl"/>
              </w:rPr>
            </w:pPr>
            <w:r w:rsidRPr="00C302F1">
              <w:rPr>
                <w:rFonts w:ascii="Arial" w:hAnsi="Arial" w:cs="Arial"/>
                <w:b/>
                <w:i w:val="0"/>
                <w:color w:val="FFFFFF"/>
                <w:lang w:val="es-ES_tradnl"/>
              </w:rPr>
              <w:t>UNIDAD</w:t>
            </w:r>
          </w:p>
        </w:tc>
        <w:tc>
          <w:tcPr>
            <w:tcW w:w="1134" w:type="dxa"/>
            <w:tcBorders>
              <w:top w:val="single" w:sz="2" w:space="0" w:color="auto"/>
              <w:left w:val="single" w:sz="2" w:space="0" w:color="auto"/>
              <w:bottom w:val="single" w:sz="4" w:space="0" w:color="auto"/>
              <w:right w:val="single" w:sz="2" w:space="0" w:color="auto"/>
            </w:tcBorders>
            <w:shd w:val="clear" w:color="auto" w:fill="B77BB4"/>
            <w:vAlign w:val="center"/>
          </w:tcPr>
          <w:p w:rsidR="00C302F1" w:rsidRPr="00C302F1" w:rsidRDefault="00C302F1" w:rsidP="00C302F1">
            <w:pPr>
              <w:spacing w:after="0" w:line="240" w:lineRule="auto"/>
              <w:jc w:val="center"/>
              <w:rPr>
                <w:rFonts w:ascii="Arial" w:hAnsi="Arial" w:cs="Arial"/>
                <w:b/>
                <w:i w:val="0"/>
                <w:color w:val="FFFFFF"/>
                <w:lang w:val="es-ES_tradnl"/>
              </w:rPr>
            </w:pPr>
            <w:r w:rsidRPr="00C302F1">
              <w:rPr>
                <w:rFonts w:ascii="Arial" w:hAnsi="Arial" w:cs="Arial"/>
                <w:b/>
                <w:i w:val="0"/>
                <w:color w:val="FFFFFF"/>
                <w:lang w:val="es-ES_tradnl"/>
              </w:rPr>
              <w:t>FUENTE</w:t>
            </w:r>
          </w:p>
        </w:tc>
        <w:tc>
          <w:tcPr>
            <w:tcW w:w="1276" w:type="dxa"/>
            <w:tcBorders>
              <w:top w:val="single" w:sz="2" w:space="0" w:color="auto"/>
              <w:left w:val="single" w:sz="2" w:space="0" w:color="auto"/>
              <w:bottom w:val="single" w:sz="4" w:space="0" w:color="auto"/>
              <w:right w:val="single" w:sz="2" w:space="0" w:color="auto"/>
            </w:tcBorders>
            <w:shd w:val="clear" w:color="auto" w:fill="B77BB4"/>
            <w:vAlign w:val="center"/>
          </w:tcPr>
          <w:p w:rsidR="00C302F1" w:rsidRPr="00C302F1" w:rsidRDefault="00C302F1" w:rsidP="00C302F1">
            <w:pPr>
              <w:spacing w:after="0" w:line="240" w:lineRule="auto"/>
              <w:jc w:val="center"/>
              <w:rPr>
                <w:rFonts w:ascii="Arial" w:hAnsi="Arial" w:cs="Arial"/>
                <w:b/>
                <w:i w:val="0"/>
                <w:color w:val="FFFFFF"/>
                <w:lang w:val="es-ES_tradnl"/>
              </w:rPr>
            </w:pPr>
            <w:r w:rsidRPr="00C302F1">
              <w:rPr>
                <w:rFonts w:ascii="Arial" w:hAnsi="Arial" w:cs="Arial"/>
                <w:b/>
                <w:i w:val="0"/>
                <w:color w:val="FFFFFF"/>
                <w:lang w:val="es-ES_tradnl"/>
              </w:rPr>
              <w:t>AÑO VALOR INICIAL</w:t>
            </w:r>
          </w:p>
        </w:tc>
        <w:tc>
          <w:tcPr>
            <w:tcW w:w="3118" w:type="dxa"/>
            <w:tcBorders>
              <w:top w:val="single" w:sz="2" w:space="0" w:color="auto"/>
              <w:left w:val="single" w:sz="2" w:space="0" w:color="auto"/>
              <w:bottom w:val="single" w:sz="4" w:space="0" w:color="auto"/>
              <w:right w:val="single" w:sz="2" w:space="0" w:color="auto"/>
            </w:tcBorders>
            <w:shd w:val="clear" w:color="auto" w:fill="B77BB4"/>
            <w:vAlign w:val="center"/>
          </w:tcPr>
          <w:p w:rsidR="00C302F1" w:rsidRPr="00C302F1" w:rsidRDefault="00C302F1" w:rsidP="00C302F1">
            <w:pPr>
              <w:spacing w:after="0" w:line="240" w:lineRule="auto"/>
              <w:jc w:val="center"/>
              <w:rPr>
                <w:rFonts w:ascii="Arial" w:hAnsi="Arial" w:cs="Arial"/>
                <w:b/>
                <w:i w:val="0"/>
                <w:color w:val="FFFFFF"/>
                <w:lang w:val="es-ES_tradnl"/>
              </w:rPr>
            </w:pPr>
            <w:r w:rsidRPr="00C302F1">
              <w:rPr>
                <w:rFonts w:ascii="Arial" w:hAnsi="Arial" w:cs="Arial"/>
                <w:b/>
                <w:i w:val="0"/>
                <w:color w:val="FFFFFF"/>
                <w:lang w:val="es-ES_tradnl"/>
              </w:rPr>
              <w:t>OBSERVACIONES</w:t>
            </w:r>
          </w:p>
        </w:tc>
      </w:tr>
      <w:tr w:rsidR="00A85B44" w:rsidRPr="00C302F1" w:rsidTr="001378CF">
        <w:trPr>
          <w:trHeight w:val="193"/>
        </w:trPr>
        <w:tc>
          <w:tcPr>
            <w:tcW w:w="2235" w:type="dxa"/>
            <w:tcBorders>
              <w:top w:val="single" w:sz="4" w:space="0" w:color="auto"/>
              <w:left w:val="single" w:sz="4" w:space="0" w:color="auto"/>
              <w:right w:val="single" w:sz="4" w:space="0" w:color="auto"/>
            </w:tcBorders>
            <w:shd w:val="clear" w:color="auto" w:fill="FFFFFF"/>
            <w:vAlign w:val="center"/>
          </w:tcPr>
          <w:p w:rsidR="00A85B44" w:rsidRDefault="00A85B44" w:rsidP="00C302F1">
            <w:pPr>
              <w:contextualSpacing/>
              <w:rPr>
                <w:rFonts w:ascii="Arial" w:hAnsi="Arial" w:cs="Arial"/>
                <w:i w:val="0"/>
                <w:lang w:val="es-ES_tradnl"/>
              </w:rPr>
            </w:pPr>
            <w:r w:rsidRPr="00C302F1">
              <w:rPr>
                <w:rFonts w:ascii="Arial" w:hAnsi="Arial" w:cs="Arial"/>
                <w:i w:val="0"/>
                <w:lang w:val="es-ES_tradnl"/>
              </w:rPr>
              <w:t>•</w:t>
            </w:r>
            <w:r w:rsidRPr="00C302F1">
              <w:rPr>
                <w:rFonts w:ascii="Arial" w:hAnsi="Arial" w:cs="Arial"/>
                <w:i w:val="0"/>
                <w:lang w:val="es-ES_tradnl"/>
              </w:rPr>
              <w:tab/>
              <w:t>Fomentar la agricultura respetuosa con el medioambiente, principalmente la integrada y la ecológica.</w:t>
            </w:r>
          </w:p>
          <w:p w:rsidR="00A85B44" w:rsidRPr="00C302F1" w:rsidRDefault="00A85B44" w:rsidP="00C302F1">
            <w:pPr>
              <w:contextualSpacing/>
              <w:rPr>
                <w:rFonts w:ascii="Arial" w:hAnsi="Arial" w:cs="Arial"/>
                <w:i w:val="0"/>
                <w:lang w:val="es-ES_tradnl"/>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A85B44" w:rsidRPr="002E4302" w:rsidRDefault="00A85B44" w:rsidP="00C302F1">
            <w:pPr>
              <w:pStyle w:val="Prrafodelista"/>
              <w:numPr>
                <w:ilvl w:val="0"/>
                <w:numId w:val="34"/>
              </w:numPr>
              <w:spacing w:after="0" w:line="240" w:lineRule="auto"/>
              <w:ind w:left="353"/>
              <w:jc w:val="both"/>
              <w:rPr>
                <w:rFonts w:ascii="Arial" w:hAnsi="Arial" w:cs="Arial"/>
                <w:i w:val="0"/>
                <w:sz w:val="22"/>
                <w:szCs w:val="22"/>
                <w:lang w:val="es-ES_tradnl"/>
              </w:rPr>
            </w:pPr>
            <w:r w:rsidRPr="002E4302">
              <w:rPr>
                <w:rFonts w:ascii="Arial" w:hAnsi="Arial" w:cs="Arial"/>
                <w:i w:val="0"/>
                <w:sz w:val="22"/>
                <w:szCs w:val="22"/>
                <w:lang w:val="es-ES_tradnl"/>
              </w:rPr>
              <w:t>Númer</w:t>
            </w:r>
            <w:r>
              <w:rPr>
                <w:rFonts w:ascii="Arial" w:hAnsi="Arial" w:cs="Arial"/>
                <w:i w:val="0"/>
                <w:sz w:val="22"/>
                <w:szCs w:val="22"/>
                <w:lang w:val="es-ES_tradnl"/>
              </w:rPr>
              <w:t>o de operadores en ecológico Eneek</w:t>
            </w:r>
          </w:p>
          <w:p w:rsidR="00A85B44" w:rsidRPr="00C302F1" w:rsidRDefault="00A85B44" w:rsidP="00C302F1">
            <w:pPr>
              <w:spacing w:after="0" w:line="240" w:lineRule="auto"/>
              <w:contextualSpacing/>
              <w:rPr>
                <w:rFonts w:ascii="Arial" w:hAnsi="Arial" w:cs="Arial"/>
                <w:i w:val="0"/>
                <w:lang w:val="es-ES_tradnl"/>
              </w:rPr>
            </w:pPr>
          </w:p>
        </w:tc>
        <w:tc>
          <w:tcPr>
            <w:tcW w:w="2410" w:type="dxa"/>
            <w:vMerge w:val="restart"/>
            <w:tcBorders>
              <w:top w:val="single" w:sz="4" w:space="0" w:color="auto"/>
              <w:left w:val="single" w:sz="4" w:space="0" w:color="auto"/>
              <w:right w:val="single" w:sz="4" w:space="0" w:color="auto"/>
            </w:tcBorders>
            <w:shd w:val="clear" w:color="auto" w:fill="FFFFFF"/>
            <w:vAlign w:val="center"/>
          </w:tcPr>
          <w:p w:rsidR="00A85B44" w:rsidRPr="00C302F1" w:rsidRDefault="00A85B44" w:rsidP="00C302F1">
            <w:pPr>
              <w:spacing w:after="0" w:line="240" w:lineRule="auto"/>
              <w:ind w:left="33"/>
              <w:contextualSpacing/>
              <w:jc w:val="center"/>
              <w:rPr>
                <w:rFonts w:ascii="Arial" w:hAnsi="Arial" w:cs="Arial"/>
                <w:i w:val="0"/>
                <w:lang w:val="es-ES_tradnl"/>
              </w:rPr>
            </w:pPr>
            <w:r>
              <w:rPr>
                <w:rFonts w:ascii="Arial" w:hAnsi="Arial" w:cs="Arial"/>
                <w:i w:val="0"/>
                <w:lang w:val="es-ES_tradnl"/>
              </w:rPr>
              <w:t>NÚMERO</w:t>
            </w:r>
          </w:p>
          <w:p w:rsidR="00A85B44" w:rsidRPr="00C302F1" w:rsidRDefault="00A85B44" w:rsidP="001378CF">
            <w:pPr>
              <w:spacing w:after="0" w:line="240" w:lineRule="auto"/>
              <w:ind w:left="33"/>
              <w:contextualSpacing/>
              <w:jc w:val="center"/>
              <w:rPr>
                <w:rFonts w:ascii="Arial" w:hAnsi="Arial" w:cs="Arial"/>
                <w:i w:val="0"/>
                <w:lang w:val="es-ES_tradn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85B44" w:rsidRPr="00C302F1" w:rsidRDefault="00A85B44" w:rsidP="00C302F1">
            <w:pPr>
              <w:spacing w:after="0" w:line="240" w:lineRule="auto"/>
              <w:ind w:left="33"/>
              <w:contextualSpacing/>
              <w:jc w:val="center"/>
              <w:rPr>
                <w:rFonts w:ascii="Arial" w:hAnsi="Arial" w:cs="Arial"/>
                <w:i w:val="0"/>
                <w:lang w:val="es-ES_tradnl"/>
              </w:rPr>
            </w:pPr>
            <w:r>
              <w:rPr>
                <w:rFonts w:ascii="Arial" w:hAnsi="Arial" w:cs="Arial"/>
                <w:i w:val="0"/>
                <w:lang w:val="es-ES_tradnl"/>
              </w:rPr>
              <w:t>HAZI</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85B44" w:rsidRPr="00C302F1" w:rsidRDefault="00A85B44" w:rsidP="00C302F1">
            <w:pPr>
              <w:spacing w:after="0" w:line="240" w:lineRule="auto"/>
              <w:ind w:left="33"/>
              <w:contextualSpacing/>
              <w:jc w:val="center"/>
              <w:rPr>
                <w:rFonts w:ascii="Arial" w:hAnsi="Arial" w:cs="Arial"/>
                <w:i w:val="0"/>
                <w:lang w:val="es-ES_tradnl"/>
              </w:rPr>
            </w:pPr>
            <w:r>
              <w:rPr>
                <w:rFonts w:ascii="Arial" w:hAnsi="Arial" w:cs="Arial"/>
                <w:i w:val="0"/>
                <w:lang w:val="es-ES_tradnl"/>
              </w:rPr>
              <w:t>2015</w:t>
            </w:r>
          </w:p>
        </w:tc>
        <w:tc>
          <w:tcPr>
            <w:tcW w:w="3118" w:type="dxa"/>
            <w:vMerge w:val="restart"/>
            <w:tcBorders>
              <w:top w:val="single" w:sz="4" w:space="0" w:color="auto"/>
              <w:left w:val="single" w:sz="4" w:space="0" w:color="auto"/>
              <w:right w:val="single" w:sz="4" w:space="0" w:color="auto"/>
            </w:tcBorders>
            <w:shd w:val="clear" w:color="auto" w:fill="FFFFFF"/>
            <w:vAlign w:val="center"/>
          </w:tcPr>
          <w:p w:rsidR="00A85B44" w:rsidRPr="00C302F1" w:rsidRDefault="00A85B44" w:rsidP="00A32DF8">
            <w:pPr>
              <w:spacing w:after="0" w:line="240" w:lineRule="auto"/>
              <w:ind w:left="33"/>
              <w:contextualSpacing/>
              <w:rPr>
                <w:rFonts w:ascii="Arial" w:hAnsi="Arial" w:cs="Arial"/>
                <w:i w:val="0"/>
                <w:lang w:val="es-ES_tradnl"/>
              </w:rPr>
            </w:pPr>
            <w:r w:rsidRPr="00C302F1">
              <w:rPr>
                <w:rFonts w:ascii="Arial" w:hAnsi="Arial" w:cs="Arial"/>
                <w:i w:val="0"/>
                <w:lang w:val="es-ES_tradnl"/>
              </w:rPr>
              <w:t>Se contabilizan las acciones a partir del momento de aplicación del PDR, es decir, año 2016</w:t>
            </w:r>
          </w:p>
        </w:tc>
      </w:tr>
      <w:tr w:rsidR="00A85B44" w:rsidRPr="00C302F1" w:rsidTr="001378CF">
        <w:trPr>
          <w:trHeight w:val="394"/>
        </w:trPr>
        <w:tc>
          <w:tcPr>
            <w:tcW w:w="2235" w:type="dxa"/>
            <w:vMerge w:val="restart"/>
            <w:tcBorders>
              <w:top w:val="single" w:sz="4" w:space="0" w:color="auto"/>
              <w:left w:val="single" w:sz="4" w:space="0" w:color="auto"/>
              <w:right w:val="single" w:sz="4" w:space="0" w:color="auto"/>
            </w:tcBorders>
            <w:shd w:val="clear" w:color="auto" w:fill="FFFFFF"/>
            <w:vAlign w:val="center"/>
          </w:tcPr>
          <w:p w:rsidR="00A85B44" w:rsidRPr="00C302F1" w:rsidRDefault="00A85B44" w:rsidP="00C302F1">
            <w:pPr>
              <w:spacing w:after="0" w:line="240" w:lineRule="auto"/>
              <w:contextualSpacing/>
              <w:rPr>
                <w:rFonts w:ascii="Arial" w:hAnsi="Arial" w:cs="Arial"/>
                <w:i w:val="0"/>
                <w:lang w:val="es-ES_tradnl"/>
              </w:rPr>
            </w:pPr>
            <w:r w:rsidRPr="00C302F1">
              <w:rPr>
                <w:rFonts w:ascii="Arial" w:hAnsi="Arial" w:cs="Arial"/>
                <w:i w:val="0"/>
                <w:lang w:val="es-ES_tradnl"/>
              </w:rPr>
              <w:tab/>
              <w:t>Coordinar y cooperar con los diferentes agentes sectoriales a nivel comarcal.</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A85B44" w:rsidRPr="00C302F1" w:rsidRDefault="00A85B44" w:rsidP="00C302F1">
            <w:pPr>
              <w:spacing w:after="0" w:line="240" w:lineRule="auto"/>
              <w:ind w:left="311"/>
              <w:contextualSpacing/>
              <w:rPr>
                <w:rFonts w:ascii="Arial" w:hAnsi="Arial" w:cs="Arial"/>
                <w:i w:val="0"/>
                <w:lang w:val="es-ES_tradnl"/>
              </w:rPr>
            </w:pPr>
            <w:r w:rsidRPr="00C302F1">
              <w:rPr>
                <w:rFonts w:ascii="Arial" w:hAnsi="Arial" w:cs="Arial"/>
                <w:i w:val="0"/>
                <w:lang w:val="es-ES_tradnl"/>
              </w:rPr>
              <w:t>o</w:t>
            </w:r>
            <w:r w:rsidRPr="00C302F1">
              <w:rPr>
                <w:rFonts w:ascii="Arial" w:hAnsi="Arial" w:cs="Arial"/>
                <w:i w:val="0"/>
                <w:lang w:val="es-ES_tradnl"/>
              </w:rPr>
              <w:tab/>
              <w:t>Reuniones periódicas mantenidas</w:t>
            </w:r>
          </w:p>
        </w:tc>
        <w:tc>
          <w:tcPr>
            <w:tcW w:w="2410" w:type="dxa"/>
            <w:vMerge/>
            <w:tcBorders>
              <w:left w:val="single" w:sz="4" w:space="0" w:color="auto"/>
              <w:right w:val="single" w:sz="4" w:space="0" w:color="auto"/>
            </w:tcBorders>
            <w:shd w:val="clear" w:color="auto" w:fill="FFFFFF"/>
            <w:vAlign w:val="center"/>
          </w:tcPr>
          <w:p w:rsidR="00A85B44" w:rsidRPr="00C302F1" w:rsidRDefault="00A85B44" w:rsidP="001378CF">
            <w:pPr>
              <w:spacing w:after="0" w:line="240" w:lineRule="auto"/>
              <w:ind w:left="33"/>
              <w:contextualSpacing/>
              <w:jc w:val="center"/>
              <w:rPr>
                <w:rFonts w:ascii="Arial" w:hAnsi="Arial" w:cs="Arial"/>
                <w:i w:val="0"/>
                <w:lang w:val="es-ES_tradnl"/>
              </w:rPr>
            </w:pPr>
          </w:p>
        </w:tc>
        <w:tc>
          <w:tcPr>
            <w:tcW w:w="1134" w:type="dxa"/>
            <w:vMerge w:val="restart"/>
            <w:tcBorders>
              <w:top w:val="single" w:sz="4" w:space="0" w:color="auto"/>
              <w:left w:val="single" w:sz="4" w:space="0" w:color="auto"/>
              <w:right w:val="single" w:sz="4" w:space="0" w:color="auto"/>
            </w:tcBorders>
            <w:shd w:val="clear" w:color="auto" w:fill="FFFFFF"/>
            <w:vAlign w:val="center"/>
          </w:tcPr>
          <w:p w:rsidR="00A85B44" w:rsidRPr="00C302F1" w:rsidRDefault="00A85B44" w:rsidP="00C302F1">
            <w:pPr>
              <w:spacing w:after="0" w:line="240" w:lineRule="auto"/>
              <w:ind w:left="33"/>
              <w:contextualSpacing/>
              <w:jc w:val="center"/>
              <w:rPr>
                <w:rFonts w:ascii="Arial" w:hAnsi="Arial" w:cs="Arial"/>
                <w:i w:val="0"/>
                <w:lang w:val="es-ES_tradnl"/>
              </w:rPr>
            </w:pPr>
            <w:r w:rsidRPr="00C302F1">
              <w:rPr>
                <w:rFonts w:ascii="Arial" w:hAnsi="Arial" w:cs="Arial"/>
                <w:i w:val="0"/>
                <w:lang w:val="es-ES_tradnl"/>
              </w:rPr>
              <w:t>ADR</w:t>
            </w:r>
          </w:p>
          <w:p w:rsidR="00A85B44" w:rsidRPr="00C302F1" w:rsidRDefault="00A85B44" w:rsidP="00CA4206">
            <w:pPr>
              <w:spacing w:after="0" w:line="240" w:lineRule="auto"/>
              <w:ind w:left="33"/>
              <w:contextualSpacing/>
              <w:jc w:val="center"/>
              <w:rPr>
                <w:rFonts w:ascii="Arial" w:hAnsi="Arial" w:cs="Arial"/>
                <w:i w:val="0"/>
                <w:lang w:val="es-ES_tradnl"/>
              </w:rPr>
            </w:pPr>
          </w:p>
        </w:tc>
        <w:tc>
          <w:tcPr>
            <w:tcW w:w="1276" w:type="dxa"/>
            <w:vMerge w:val="restart"/>
            <w:tcBorders>
              <w:top w:val="single" w:sz="4" w:space="0" w:color="auto"/>
              <w:left w:val="single" w:sz="4" w:space="0" w:color="auto"/>
              <w:right w:val="single" w:sz="4" w:space="0" w:color="auto"/>
            </w:tcBorders>
            <w:shd w:val="clear" w:color="auto" w:fill="FFFFFF"/>
            <w:vAlign w:val="center"/>
          </w:tcPr>
          <w:p w:rsidR="00A85B44" w:rsidRPr="00C302F1" w:rsidRDefault="00A85B44" w:rsidP="00C302F1">
            <w:pPr>
              <w:spacing w:after="0" w:line="240" w:lineRule="auto"/>
              <w:ind w:left="33"/>
              <w:contextualSpacing/>
              <w:jc w:val="center"/>
              <w:rPr>
                <w:rFonts w:ascii="Arial" w:hAnsi="Arial" w:cs="Arial"/>
                <w:i w:val="0"/>
                <w:lang w:val="es-ES_tradnl"/>
              </w:rPr>
            </w:pPr>
            <w:r w:rsidRPr="00C302F1">
              <w:rPr>
                <w:rFonts w:ascii="Arial" w:hAnsi="Arial" w:cs="Arial"/>
                <w:i w:val="0"/>
                <w:lang w:val="es-ES_tradnl"/>
              </w:rPr>
              <w:t>2015</w:t>
            </w:r>
          </w:p>
        </w:tc>
        <w:tc>
          <w:tcPr>
            <w:tcW w:w="3118" w:type="dxa"/>
            <w:vMerge/>
            <w:tcBorders>
              <w:left w:val="single" w:sz="4" w:space="0" w:color="auto"/>
              <w:right w:val="single" w:sz="4" w:space="0" w:color="auto"/>
            </w:tcBorders>
            <w:shd w:val="clear" w:color="auto" w:fill="FFFFFF"/>
            <w:vAlign w:val="center"/>
          </w:tcPr>
          <w:p w:rsidR="00A85B44" w:rsidRPr="00C302F1" w:rsidRDefault="00A85B44" w:rsidP="00A32DF8">
            <w:pPr>
              <w:spacing w:after="0" w:line="240" w:lineRule="auto"/>
              <w:ind w:left="33"/>
              <w:contextualSpacing/>
              <w:rPr>
                <w:rFonts w:ascii="Arial" w:hAnsi="Arial" w:cs="Arial"/>
                <w:i w:val="0"/>
                <w:lang w:val="es-ES_tradnl"/>
              </w:rPr>
            </w:pPr>
          </w:p>
        </w:tc>
      </w:tr>
      <w:tr w:rsidR="00A85B44" w:rsidRPr="00C302F1" w:rsidTr="001378CF">
        <w:trPr>
          <w:trHeight w:val="397"/>
        </w:trPr>
        <w:tc>
          <w:tcPr>
            <w:tcW w:w="2235" w:type="dxa"/>
            <w:vMerge/>
            <w:tcBorders>
              <w:left w:val="single" w:sz="4" w:space="0" w:color="auto"/>
              <w:right w:val="single" w:sz="4" w:space="0" w:color="auto"/>
            </w:tcBorders>
            <w:shd w:val="clear" w:color="auto" w:fill="FFFFFF"/>
            <w:vAlign w:val="center"/>
          </w:tcPr>
          <w:p w:rsidR="00A85B44" w:rsidRPr="00C302F1" w:rsidRDefault="00A85B44" w:rsidP="00C302F1">
            <w:pPr>
              <w:numPr>
                <w:ilvl w:val="0"/>
                <w:numId w:val="48"/>
              </w:numPr>
              <w:spacing w:after="0" w:line="240" w:lineRule="auto"/>
              <w:ind w:left="284" w:hanging="284"/>
              <w:contextualSpacing/>
              <w:rPr>
                <w:rFonts w:ascii="Arial" w:hAnsi="Arial" w:cs="Arial"/>
                <w:i w:val="0"/>
                <w:lang w:val="es-ES_tradnl"/>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A85B44" w:rsidRPr="00C302F1" w:rsidRDefault="00A85B44" w:rsidP="00C302F1">
            <w:pPr>
              <w:spacing w:after="0" w:line="240" w:lineRule="auto"/>
              <w:ind w:left="311"/>
              <w:contextualSpacing/>
              <w:rPr>
                <w:rFonts w:ascii="Arial" w:hAnsi="Arial" w:cs="Arial"/>
                <w:bCs/>
                <w:i w:val="0"/>
                <w:lang w:val="es-ES_tradnl"/>
              </w:rPr>
            </w:pPr>
            <w:r w:rsidRPr="00C302F1">
              <w:rPr>
                <w:rFonts w:ascii="Arial" w:hAnsi="Arial" w:cs="Arial"/>
                <w:bCs/>
                <w:i w:val="0"/>
                <w:lang w:val="es-ES_tradnl"/>
              </w:rPr>
              <w:t>o</w:t>
            </w:r>
            <w:r w:rsidRPr="00C302F1">
              <w:rPr>
                <w:rFonts w:ascii="Arial" w:hAnsi="Arial" w:cs="Arial"/>
                <w:bCs/>
                <w:i w:val="0"/>
                <w:lang w:val="es-ES_tradnl"/>
              </w:rPr>
              <w:tab/>
              <w:t>Nº de proyectos conjuntos generados</w:t>
            </w:r>
          </w:p>
        </w:tc>
        <w:tc>
          <w:tcPr>
            <w:tcW w:w="2410" w:type="dxa"/>
            <w:vMerge/>
            <w:tcBorders>
              <w:left w:val="single" w:sz="4" w:space="0" w:color="auto"/>
              <w:right w:val="single" w:sz="4" w:space="0" w:color="auto"/>
            </w:tcBorders>
            <w:shd w:val="clear" w:color="auto" w:fill="FFFFFF"/>
            <w:vAlign w:val="center"/>
          </w:tcPr>
          <w:p w:rsidR="00A85B44" w:rsidRPr="00C302F1" w:rsidRDefault="00A85B44" w:rsidP="001378CF">
            <w:pPr>
              <w:spacing w:after="0" w:line="240" w:lineRule="auto"/>
              <w:ind w:left="33"/>
              <w:contextualSpacing/>
              <w:jc w:val="center"/>
              <w:rPr>
                <w:rFonts w:ascii="Arial" w:hAnsi="Arial" w:cs="Arial"/>
                <w:i w:val="0"/>
                <w:lang w:val="es-ES_tradnl"/>
              </w:rPr>
            </w:pPr>
          </w:p>
        </w:tc>
        <w:tc>
          <w:tcPr>
            <w:tcW w:w="1134" w:type="dxa"/>
            <w:vMerge/>
            <w:tcBorders>
              <w:left w:val="single" w:sz="4" w:space="0" w:color="auto"/>
              <w:right w:val="single" w:sz="4" w:space="0" w:color="auto"/>
            </w:tcBorders>
            <w:shd w:val="clear" w:color="auto" w:fill="FFFFFF"/>
            <w:vAlign w:val="center"/>
          </w:tcPr>
          <w:p w:rsidR="00A85B44" w:rsidRPr="00C302F1" w:rsidRDefault="00A85B44" w:rsidP="00CA4206">
            <w:pPr>
              <w:spacing w:after="0" w:line="240" w:lineRule="auto"/>
              <w:ind w:left="33"/>
              <w:contextualSpacing/>
              <w:jc w:val="center"/>
              <w:rPr>
                <w:rFonts w:ascii="Arial" w:hAnsi="Arial" w:cs="Arial"/>
                <w:i w:val="0"/>
                <w:lang w:val="es-ES_tradnl"/>
              </w:rPr>
            </w:pPr>
          </w:p>
        </w:tc>
        <w:tc>
          <w:tcPr>
            <w:tcW w:w="1276" w:type="dxa"/>
            <w:vMerge/>
            <w:tcBorders>
              <w:left w:val="single" w:sz="4" w:space="0" w:color="auto"/>
              <w:right w:val="single" w:sz="4" w:space="0" w:color="auto"/>
            </w:tcBorders>
            <w:shd w:val="clear" w:color="auto" w:fill="FFFFFF"/>
            <w:vAlign w:val="center"/>
          </w:tcPr>
          <w:p w:rsidR="00A85B44" w:rsidRPr="00C302F1" w:rsidRDefault="00A85B44" w:rsidP="00C302F1">
            <w:pPr>
              <w:spacing w:after="0" w:line="240" w:lineRule="auto"/>
              <w:ind w:left="33"/>
              <w:contextualSpacing/>
              <w:jc w:val="center"/>
              <w:rPr>
                <w:rFonts w:ascii="Arial" w:hAnsi="Arial" w:cs="Arial"/>
                <w:i w:val="0"/>
                <w:lang w:val="es-ES_tradnl"/>
              </w:rPr>
            </w:pPr>
          </w:p>
        </w:tc>
        <w:tc>
          <w:tcPr>
            <w:tcW w:w="3118" w:type="dxa"/>
            <w:vMerge/>
            <w:tcBorders>
              <w:left w:val="single" w:sz="4" w:space="0" w:color="auto"/>
              <w:right w:val="single" w:sz="4" w:space="0" w:color="auto"/>
            </w:tcBorders>
            <w:shd w:val="clear" w:color="auto" w:fill="FFFFFF"/>
            <w:vAlign w:val="center"/>
          </w:tcPr>
          <w:p w:rsidR="00A85B44" w:rsidRPr="00C302F1" w:rsidRDefault="00A85B44" w:rsidP="00A32DF8">
            <w:pPr>
              <w:spacing w:after="0" w:line="240" w:lineRule="auto"/>
              <w:ind w:left="33"/>
              <w:contextualSpacing/>
              <w:rPr>
                <w:rFonts w:ascii="Arial" w:hAnsi="Arial" w:cs="Arial"/>
                <w:i w:val="0"/>
                <w:lang w:val="es-ES_tradnl"/>
              </w:rPr>
            </w:pPr>
          </w:p>
        </w:tc>
      </w:tr>
      <w:tr w:rsidR="00A85B44" w:rsidRPr="00C302F1" w:rsidTr="001378CF">
        <w:trPr>
          <w:trHeight w:val="397"/>
        </w:trPr>
        <w:tc>
          <w:tcPr>
            <w:tcW w:w="2235" w:type="dxa"/>
            <w:vMerge/>
            <w:tcBorders>
              <w:left w:val="single" w:sz="4" w:space="0" w:color="auto"/>
              <w:bottom w:val="single" w:sz="4" w:space="0" w:color="auto"/>
              <w:right w:val="single" w:sz="4" w:space="0" w:color="auto"/>
            </w:tcBorders>
            <w:shd w:val="clear" w:color="auto" w:fill="FFFFFF"/>
            <w:vAlign w:val="center"/>
          </w:tcPr>
          <w:p w:rsidR="00A85B44" w:rsidRPr="00C302F1" w:rsidRDefault="00A85B44" w:rsidP="00C302F1">
            <w:pPr>
              <w:numPr>
                <w:ilvl w:val="0"/>
                <w:numId w:val="48"/>
              </w:numPr>
              <w:spacing w:after="0" w:line="240" w:lineRule="auto"/>
              <w:ind w:left="284" w:hanging="284"/>
              <w:contextualSpacing/>
              <w:rPr>
                <w:rFonts w:ascii="Arial" w:hAnsi="Arial" w:cs="Arial"/>
                <w:i w:val="0"/>
                <w:lang w:val="es-ES_tradnl"/>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A85B44" w:rsidRPr="00C302F1" w:rsidRDefault="00A85B44" w:rsidP="00C302F1">
            <w:pPr>
              <w:spacing w:after="0" w:line="240" w:lineRule="auto"/>
              <w:ind w:left="311"/>
              <w:contextualSpacing/>
              <w:rPr>
                <w:rFonts w:ascii="Arial" w:hAnsi="Arial" w:cs="Arial"/>
                <w:bCs/>
                <w:i w:val="0"/>
                <w:lang w:val="es-ES_tradnl"/>
              </w:rPr>
            </w:pPr>
            <w:r w:rsidRPr="00C302F1">
              <w:rPr>
                <w:rFonts w:ascii="Arial" w:hAnsi="Arial" w:cs="Arial"/>
                <w:bCs/>
                <w:i w:val="0"/>
                <w:lang w:val="es-ES_tradnl"/>
              </w:rPr>
              <w:t>o</w:t>
            </w:r>
            <w:r w:rsidRPr="00C302F1">
              <w:rPr>
                <w:rFonts w:ascii="Arial" w:hAnsi="Arial" w:cs="Arial"/>
                <w:bCs/>
                <w:i w:val="0"/>
                <w:lang w:val="es-ES_tradnl"/>
              </w:rPr>
              <w:tab/>
              <w:t>Número de ferias agrícolas en la comarca</w:t>
            </w:r>
          </w:p>
        </w:tc>
        <w:tc>
          <w:tcPr>
            <w:tcW w:w="2410" w:type="dxa"/>
            <w:vMerge/>
            <w:tcBorders>
              <w:left w:val="single" w:sz="4" w:space="0" w:color="auto"/>
              <w:right w:val="single" w:sz="4" w:space="0" w:color="auto"/>
            </w:tcBorders>
            <w:shd w:val="clear" w:color="auto" w:fill="FFFFFF"/>
            <w:vAlign w:val="center"/>
          </w:tcPr>
          <w:p w:rsidR="00A85B44" w:rsidRPr="00C302F1" w:rsidRDefault="00A85B44" w:rsidP="001378CF">
            <w:pPr>
              <w:spacing w:after="0" w:line="240" w:lineRule="auto"/>
              <w:ind w:left="33"/>
              <w:contextualSpacing/>
              <w:jc w:val="center"/>
              <w:rPr>
                <w:rFonts w:ascii="Arial" w:hAnsi="Arial" w:cs="Arial"/>
                <w:i w:val="0"/>
                <w:lang w:val="es-ES_tradnl"/>
              </w:rPr>
            </w:pPr>
          </w:p>
        </w:tc>
        <w:tc>
          <w:tcPr>
            <w:tcW w:w="1134" w:type="dxa"/>
            <w:vMerge/>
            <w:tcBorders>
              <w:left w:val="single" w:sz="4" w:space="0" w:color="auto"/>
              <w:right w:val="single" w:sz="4" w:space="0" w:color="auto"/>
            </w:tcBorders>
            <w:shd w:val="clear" w:color="auto" w:fill="FFFFFF"/>
            <w:vAlign w:val="center"/>
          </w:tcPr>
          <w:p w:rsidR="00A85B44" w:rsidRPr="00C302F1" w:rsidRDefault="00A85B44" w:rsidP="00CA4206">
            <w:pPr>
              <w:spacing w:after="0" w:line="240" w:lineRule="auto"/>
              <w:ind w:left="33"/>
              <w:contextualSpacing/>
              <w:jc w:val="center"/>
              <w:rPr>
                <w:rFonts w:ascii="Arial" w:hAnsi="Arial" w:cs="Arial"/>
                <w:i w:val="0"/>
                <w:lang w:val="es-ES_tradnl"/>
              </w:rPr>
            </w:pPr>
          </w:p>
        </w:tc>
        <w:tc>
          <w:tcPr>
            <w:tcW w:w="1276" w:type="dxa"/>
            <w:vMerge/>
            <w:tcBorders>
              <w:left w:val="single" w:sz="4" w:space="0" w:color="auto"/>
              <w:right w:val="single" w:sz="4" w:space="0" w:color="auto"/>
            </w:tcBorders>
            <w:shd w:val="clear" w:color="auto" w:fill="FFFFFF"/>
            <w:vAlign w:val="center"/>
          </w:tcPr>
          <w:p w:rsidR="00A85B44" w:rsidRPr="00C302F1" w:rsidRDefault="00A85B44" w:rsidP="00C302F1">
            <w:pPr>
              <w:spacing w:after="0" w:line="240" w:lineRule="auto"/>
              <w:ind w:left="33"/>
              <w:contextualSpacing/>
              <w:jc w:val="center"/>
              <w:rPr>
                <w:rFonts w:ascii="Arial" w:hAnsi="Arial" w:cs="Arial"/>
                <w:i w:val="0"/>
                <w:lang w:val="es-ES_tradnl"/>
              </w:rPr>
            </w:pPr>
          </w:p>
        </w:tc>
        <w:tc>
          <w:tcPr>
            <w:tcW w:w="3118" w:type="dxa"/>
            <w:vMerge/>
            <w:tcBorders>
              <w:left w:val="single" w:sz="4" w:space="0" w:color="auto"/>
              <w:right w:val="single" w:sz="4" w:space="0" w:color="auto"/>
            </w:tcBorders>
            <w:shd w:val="clear" w:color="auto" w:fill="FFFFFF"/>
            <w:vAlign w:val="center"/>
          </w:tcPr>
          <w:p w:rsidR="00A85B44" w:rsidRPr="00C302F1" w:rsidRDefault="00A85B44" w:rsidP="00A32DF8">
            <w:pPr>
              <w:spacing w:after="0" w:line="240" w:lineRule="auto"/>
              <w:ind w:left="33"/>
              <w:contextualSpacing/>
              <w:rPr>
                <w:rFonts w:ascii="Arial" w:hAnsi="Arial" w:cs="Arial"/>
                <w:i w:val="0"/>
                <w:lang w:val="es-ES_tradnl"/>
              </w:rPr>
            </w:pPr>
          </w:p>
        </w:tc>
      </w:tr>
      <w:tr w:rsidR="00A85B44" w:rsidRPr="00C302F1" w:rsidTr="001378CF">
        <w:trPr>
          <w:trHeight w:val="576"/>
        </w:trPr>
        <w:tc>
          <w:tcPr>
            <w:tcW w:w="2235" w:type="dxa"/>
            <w:vMerge w:val="restart"/>
            <w:tcBorders>
              <w:top w:val="single" w:sz="4" w:space="0" w:color="auto"/>
              <w:left w:val="single" w:sz="4" w:space="0" w:color="auto"/>
              <w:right w:val="single" w:sz="4" w:space="0" w:color="auto"/>
            </w:tcBorders>
            <w:shd w:val="clear" w:color="auto" w:fill="FFFFFF"/>
            <w:vAlign w:val="center"/>
          </w:tcPr>
          <w:p w:rsidR="00A85B44" w:rsidRPr="00C302F1" w:rsidRDefault="00A85B44" w:rsidP="00C302F1">
            <w:pPr>
              <w:spacing w:after="0" w:line="240" w:lineRule="auto"/>
              <w:contextualSpacing/>
              <w:rPr>
                <w:rFonts w:ascii="Arial" w:hAnsi="Arial" w:cs="Arial"/>
                <w:i w:val="0"/>
                <w:sz w:val="22"/>
                <w:szCs w:val="22"/>
                <w:lang w:val="es-ES_tradnl"/>
              </w:rPr>
            </w:pPr>
            <w:r>
              <w:rPr>
                <w:rFonts w:ascii="Arial" w:hAnsi="Arial" w:cs="Arial"/>
                <w:i w:val="0"/>
                <w:sz w:val="22"/>
                <w:szCs w:val="22"/>
                <w:lang w:val="es-ES_tradnl"/>
              </w:rPr>
              <w:t>•</w:t>
            </w:r>
            <w:r w:rsidRPr="00C302F1">
              <w:rPr>
                <w:rFonts w:ascii="Arial" w:hAnsi="Arial" w:cs="Arial"/>
                <w:i w:val="0"/>
                <w:sz w:val="22"/>
                <w:szCs w:val="22"/>
                <w:lang w:val="es-ES_tradnl"/>
              </w:rPr>
              <w:t>Mejorar la imagen del sector a través de la sensibilización interna y social</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A85B44" w:rsidRPr="00C302F1" w:rsidRDefault="00A85B44" w:rsidP="00C302F1">
            <w:pPr>
              <w:spacing w:after="0" w:line="240" w:lineRule="auto"/>
              <w:ind w:left="311"/>
              <w:contextualSpacing/>
              <w:rPr>
                <w:rFonts w:ascii="Arial" w:hAnsi="Arial" w:cs="Arial"/>
                <w:bCs/>
                <w:i w:val="0"/>
                <w:lang w:val="es-ES_tradnl"/>
              </w:rPr>
            </w:pPr>
            <w:proofErr w:type="gramStart"/>
            <w:r w:rsidRPr="00C302F1">
              <w:rPr>
                <w:rFonts w:ascii="Arial" w:hAnsi="Arial" w:cs="Arial"/>
                <w:bCs/>
                <w:i w:val="0"/>
                <w:lang w:val="es-ES_tradnl"/>
              </w:rPr>
              <w:t>o</w:t>
            </w:r>
            <w:proofErr w:type="gramEnd"/>
            <w:r w:rsidRPr="00C302F1">
              <w:rPr>
                <w:rFonts w:ascii="Arial" w:hAnsi="Arial" w:cs="Arial"/>
                <w:bCs/>
                <w:i w:val="0"/>
                <w:lang w:val="es-ES_tradnl"/>
              </w:rPr>
              <w:tab/>
              <w:t>Número de iniciativas impulsadas anuales.</w:t>
            </w:r>
          </w:p>
        </w:tc>
        <w:tc>
          <w:tcPr>
            <w:tcW w:w="2410" w:type="dxa"/>
            <w:vMerge/>
            <w:tcBorders>
              <w:left w:val="single" w:sz="4" w:space="0" w:color="auto"/>
              <w:bottom w:val="single" w:sz="4" w:space="0" w:color="auto"/>
              <w:right w:val="single" w:sz="4" w:space="0" w:color="auto"/>
            </w:tcBorders>
            <w:shd w:val="clear" w:color="auto" w:fill="FFFFFF"/>
            <w:vAlign w:val="center"/>
          </w:tcPr>
          <w:p w:rsidR="00A85B44" w:rsidRPr="00C302F1" w:rsidRDefault="00A85B44" w:rsidP="00C302F1">
            <w:pPr>
              <w:spacing w:after="0" w:line="240" w:lineRule="auto"/>
              <w:ind w:left="33"/>
              <w:contextualSpacing/>
              <w:jc w:val="center"/>
              <w:rPr>
                <w:rFonts w:ascii="Arial" w:hAnsi="Arial" w:cs="Arial"/>
                <w:i w:val="0"/>
                <w:lang w:val="es-ES_tradnl"/>
              </w:rPr>
            </w:pPr>
          </w:p>
        </w:tc>
        <w:tc>
          <w:tcPr>
            <w:tcW w:w="1134" w:type="dxa"/>
            <w:vMerge/>
            <w:tcBorders>
              <w:left w:val="single" w:sz="4" w:space="0" w:color="auto"/>
              <w:right w:val="single" w:sz="4" w:space="0" w:color="auto"/>
            </w:tcBorders>
            <w:shd w:val="clear" w:color="auto" w:fill="FFFFFF"/>
            <w:vAlign w:val="center"/>
          </w:tcPr>
          <w:p w:rsidR="00A85B44" w:rsidRPr="00C302F1" w:rsidRDefault="00A85B44" w:rsidP="00CA4206">
            <w:pPr>
              <w:spacing w:after="0" w:line="240" w:lineRule="auto"/>
              <w:ind w:left="33"/>
              <w:contextualSpacing/>
              <w:jc w:val="center"/>
              <w:rPr>
                <w:rFonts w:ascii="Arial" w:hAnsi="Arial" w:cs="Arial"/>
                <w:i w:val="0"/>
                <w:lang w:val="es-ES_tradnl"/>
              </w:rPr>
            </w:pPr>
          </w:p>
        </w:tc>
        <w:tc>
          <w:tcPr>
            <w:tcW w:w="1276" w:type="dxa"/>
            <w:vMerge/>
            <w:tcBorders>
              <w:left w:val="single" w:sz="4" w:space="0" w:color="auto"/>
              <w:right w:val="single" w:sz="4" w:space="0" w:color="auto"/>
            </w:tcBorders>
            <w:shd w:val="clear" w:color="auto" w:fill="FFFFFF"/>
            <w:vAlign w:val="center"/>
          </w:tcPr>
          <w:p w:rsidR="00A85B44" w:rsidRPr="00C302F1" w:rsidRDefault="00A85B44" w:rsidP="00C302F1">
            <w:pPr>
              <w:spacing w:after="0" w:line="240" w:lineRule="auto"/>
              <w:ind w:left="33"/>
              <w:contextualSpacing/>
              <w:jc w:val="center"/>
              <w:rPr>
                <w:rFonts w:ascii="Arial" w:hAnsi="Arial" w:cs="Arial"/>
                <w:i w:val="0"/>
                <w:lang w:val="es-ES_tradnl"/>
              </w:rPr>
            </w:pPr>
          </w:p>
        </w:tc>
        <w:tc>
          <w:tcPr>
            <w:tcW w:w="3118" w:type="dxa"/>
            <w:vMerge/>
            <w:tcBorders>
              <w:left w:val="single" w:sz="4" w:space="0" w:color="auto"/>
              <w:right w:val="single" w:sz="4" w:space="0" w:color="auto"/>
            </w:tcBorders>
            <w:shd w:val="clear" w:color="auto" w:fill="FFFFFF"/>
            <w:vAlign w:val="center"/>
          </w:tcPr>
          <w:p w:rsidR="00A85B44" w:rsidRPr="00C302F1" w:rsidRDefault="00A85B44" w:rsidP="00C302F1">
            <w:pPr>
              <w:spacing w:after="0" w:line="240" w:lineRule="auto"/>
              <w:ind w:left="33"/>
              <w:contextualSpacing/>
              <w:rPr>
                <w:rFonts w:ascii="Arial" w:hAnsi="Arial" w:cs="Arial"/>
                <w:i w:val="0"/>
                <w:lang w:val="es-ES_tradnl"/>
              </w:rPr>
            </w:pPr>
          </w:p>
        </w:tc>
      </w:tr>
      <w:tr w:rsidR="00CA4206" w:rsidRPr="00C302F1" w:rsidTr="00CA4206">
        <w:trPr>
          <w:trHeight w:val="576"/>
        </w:trPr>
        <w:tc>
          <w:tcPr>
            <w:tcW w:w="2235" w:type="dxa"/>
            <w:vMerge/>
            <w:tcBorders>
              <w:left w:val="single" w:sz="4" w:space="0" w:color="auto"/>
              <w:bottom w:val="single" w:sz="4" w:space="0" w:color="auto"/>
              <w:right w:val="single" w:sz="4" w:space="0" w:color="auto"/>
            </w:tcBorders>
            <w:shd w:val="clear" w:color="auto" w:fill="FFFFFF"/>
          </w:tcPr>
          <w:p w:rsidR="00CA4206" w:rsidRPr="00C302F1" w:rsidRDefault="00CA4206" w:rsidP="00C302F1">
            <w:pPr>
              <w:numPr>
                <w:ilvl w:val="0"/>
                <w:numId w:val="48"/>
              </w:numPr>
              <w:spacing w:after="0" w:line="240" w:lineRule="auto"/>
              <w:ind w:left="284"/>
              <w:contextualSpacing/>
              <w:rPr>
                <w:rFonts w:ascii="Arial" w:hAnsi="Arial" w:cs="Arial"/>
                <w:i w:val="0"/>
                <w:lang w:val="es-ES_tradnl"/>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CA4206" w:rsidRPr="00C302F1" w:rsidRDefault="00CA4206" w:rsidP="00C302F1">
            <w:pPr>
              <w:spacing w:after="0" w:line="240" w:lineRule="auto"/>
              <w:ind w:left="311"/>
              <w:contextualSpacing/>
              <w:rPr>
                <w:rFonts w:ascii="Arial" w:hAnsi="Arial" w:cs="Arial"/>
                <w:bCs/>
                <w:i w:val="0"/>
                <w:lang w:val="es-ES_tradnl"/>
              </w:rPr>
            </w:pPr>
            <w:proofErr w:type="gramStart"/>
            <w:r w:rsidRPr="00C302F1">
              <w:rPr>
                <w:rFonts w:ascii="Arial" w:hAnsi="Arial" w:cs="Arial"/>
                <w:bCs/>
                <w:i w:val="0"/>
                <w:lang w:val="es-ES_tradnl"/>
              </w:rPr>
              <w:t>o</w:t>
            </w:r>
            <w:proofErr w:type="gramEnd"/>
            <w:r w:rsidRPr="00C302F1">
              <w:rPr>
                <w:rFonts w:ascii="Arial" w:hAnsi="Arial" w:cs="Arial"/>
                <w:bCs/>
                <w:i w:val="0"/>
                <w:lang w:val="es-ES_tradnl"/>
              </w:rPr>
              <w:tab/>
              <w:t>Número de proyectos en cooperación con otras comarcas y/o entidades.</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CA4206" w:rsidRPr="00C302F1" w:rsidRDefault="00CA4206" w:rsidP="00C302F1">
            <w:pPr>
              <w:spacing w:after="0" w:line="240" w:lineRule="auto"/>
              <w:ind w:left="33"/>
              <w:contextualSpacing/>
              <w:jc w:val="center"/>
              <w:rPr>
                <w:rFonts w:ascii="Arial" w:hAnsi="Arial" w:cs="Arial"/>
                <w:i w:val="0"/>
                <w:lang w:val="es-ES_tradnl"/>
              </w:rPr>
            </w:pPr>
            <w:r w:rsidRPr="00C302F1">
              <w:rPr>
                <w:rFonts w:ascii="Arial" w:hAnsi="Arial" w:cs="Arial"/>
                <w:i w:val="0"/>
                <w:lang w:val="es-ES_tradnl"/>
              </w:rPr>
              <w:t>Nº de asistentes/participantes</w:t>
            </w:r>
          </w:p>
        </w:tc>
        <w:tc>
          <w:tcPr>
            <w:tcW w:w="1134" w:type="dxa"/>
            <w:vMerge/>
            <w:tcBorders>
              <w:left w:val="single" w:sz="4" w:space="0" w:color="auto"/>
              <w:bottom w:val="single" w:sz="4" w:space="0" w:color="auto"/>
              <w:right w:val="single" w:sz="4" w:space="0" w:color="auto"/>
            </w:tcBorders>
            <w:shd w:val="clear" w:color="auto" w:fill="FFFFFF"/>
            <w:vAlign w:val="center"/>
          </w:tcPr>
          <w:p w:rsidR="00CA4206" w:rsidRPr="00C302F1" w:rsidRDefault="00CA4206" w:rsidP="00C302F1">
            <w:pPr>
              <w:spacing w:after="0" w:line="240" w:lineRule="auto"/>
              <w:ind w:left="33"/>
              <w:contextualSpacing/>
              <w:jc w:val="center"/>
              <w:rPr>
                <w:rFonts w:ascii="Arial" w:hAnsi="Arial" w:cs="Arial"/>
                <w:i w:val="0"/>
                <w:lang w:val="es-ES_tradnl"/>
              </w:rPr>
            </w:pPr>
          </w:p>
        </w:tc>
        <w:tc>
          <w:tcPr>
            <w:tcW w:w="1276" w:type="dxa"/>
            <w:vMerge/>
            <w:tcBorders>
              <w:left w:val="single" w:sz="4" w:space="0" w:color="auto"/>
              <w:bottom w:val="single" w:sz="4" w:space="0" w:color="auto"/>
              <w:right w:val="single" w:sz="4" w:space="0" w:color="auto"/>
            </w:tcBorders>
            <w:shd w:val="clear" w:color="auto" w:fill="FFFFFF"/>
            <w:vAlign w:val="center"/>
          </w:tcPr>
          <w:p w:rsidR="00CA4206" w:rsidRPr="00C302F1" w:rsidRDefault="00CA4206" w:rsidP="00C302F1">
            <w:pPr>
              <w:spacing w:after="0" w:line="240" w:lineRule="auto"/>
              <w:ind w:left="33"/>
              <w:contextualSpacing/>
              <w:jc w:val="center"/>
              <w:rPr>
                <w:rFonts w:ascii="Arial" w:hAnsi="Arial" w:cs="Arial"/>
                <w:i w:val="0"/>
                <w:lang w:val="es-ES_tradnl"/>
              </w:rPr>
            </w:pPr>
          </w:p>
        </w:tc>
        <w:tc>
          <w:tcPr>
            <w:tcW w:w="3118" w:type="dxa"/>
            <w:vMerge/>
            <w:tcBorders>
              <w:left w:val="single" w:sz="4" w:space="0" w:color="auto"/>
              <w:bottom w:val="single" w:sz="4" w:space="0" w:color="auto"/>
              <w:right w:val="single" w:sz="4" w:space="0" w:color="auto"/>
            </w:tcBorders>
            <w:shd w:val="clear" w:color="auto" w:fill="FFFFFF"/>
            <w:vAlign w:val="center"/>
          </w:tcPr>
          <w:p w:rsidR="00CA4206" w:rsidRPr="00C302F1" w:rsidRDefault="00CA4206" w:rsidP="00C302F1">
            <w:pPr>
              <w:spacing w:after="0" w:line="240" w:lineRule="auto"/>
              <w:ind w:left="33"/>
              <w:contextualSpacing/>
              <w:rPr>
                <w:rFonts w:ascii="Arial" w:hAnsi="Arial" w:cs="Arial"/>
                <w:i w:val="0"/>
                <w:lang w:val="es-ES_tradnl"/>
              </w:rPr>
            </w:pPr>
          </w:p>
        </w:tc>
      </w:tr>
    </w:tbl>
    <w:p w:rsidR="00C302F1" w:rsidRDefault="00C302F1" w:rsidP="005F7436">
      <w:pPr>
        <w:rPr>
          <w:sz w:val="28"/>
          <w:szCs w:val="28"/>
        </w:rPr>
      </w:pPr>
    </w:p>
    <w:p w:rsidR="00C302F1" w:rsidRDefault="00C302F1" w:rsidP="005F7436">
      <w:pPr>
        <w:rPr>
          <w:sz w:val="28"/>
          <w:szCs w:val="28"/>
        </w:rPr>
      </w:pPr>
    </w:p>
    <w:p w:rsidR="00C302F1" w:rsidRDefault="00C302F1" w:rsidP="005F7436">
      <w:pPr>
        <w:rPr>
          <w:sz w:val="28"/>
          <w:szCs w:val="28"/>
        </w:rPr>
      </w:pPr>
    </w:p>
    <w:p w:rsidR="00C302F1" w:rsidRDefault="00C302F1" w:rsidP="005F7436">
      <w:pPr>
        <w:rPr>
          <w:sz w:val="28"/>
          <w:szCs w:val="28"/>
        </w:rPr>
      </w:pPr>
    </w:p>
    <w:p w:rsidR="00C302F1" w:rsidRDefault="00C302F1" w:rsidP="005F7436">
      <w:pPr>
        <w:rPr>
          <w:sz w:val="28"/>
          <w:szCs w:val="28"/>
        </w:rPr>
      </w:pPr>
    </w:p>
    <w:p w:rsidR="00C302F1" w:rsidRDefault="00C302F1" w:rsidP="005F7436">
      <w:pPr>
        <w:rPr>
          <w:sz w:val="28"/>
          <w:szCs w:val="28"/>
        </w:rPr>
      </w:pPr>
    </w:p>
    <w:p w:rsidR="00C302F1" w:rsidRDefault="00C302F1" w:rsidP="005F7436">
      <w:pPr>
        <w:rPr>
          <w:sz w:val="28"/>
          <w:szCs w:val="28"/>
        </w:rPr>
      </w:pPr>
    </w:p>
    <w:p w:rsidR="00C302F1" w:rsidRDefault="00C302F1" w:rsidP="005F7436">
      <w:pPr>
        <w:rPr>
          <w:sz w:val="28"/>
          <w:szCs w:val="28"/>
        </w:rPr>
      </w:pPr>
    </w:p>
    <w:p w:rsidR="00C302F1" w:rsidRDefault="00C302F1" w:rsidP="005F7436">
      <w:pPr>
        <w:rPr>
          <w:sz w:val="28"/>
          <w:szCs w:val="28"/>
        </w:rPr>
      </w:pPr>
    </w:p>
    <w:p w:rsidR="00C302F1" w:rsidRDefault="00C302F1" w:rsidP="005F7436">
      <w:pPr>
        <w:rPr>
          <w:sz w:val="28"/>
          <w:szCs w:val="28"/>
        </w:rPr>
      </w:pPr>
    </w:p>
    <w:p w:rsidR="00C302F1" w:rsidRDefault="00C302F1" w:rsidP="005F7436">
      <w:pPr>
        <w:rPr>
          <w:sz w:val="28"/>
          <w:szCs w:val="28"/>
        </w:rPr>
      </w:pPr>
    </w:p>
    <w:p w:rsidR="00BF1822" w:rsidRDefault="00BF1822" w:rsidP="001B3DB8">
      <w:pPr>
        <w:rPr>
          <w:rFonts w:ascii="Arial" w:hAnsi="Arial" w:cs="Arial"/>
          <w:b/>
          <w:i w:val="0"/>
          <w:sz w:val="22"/>
          <w:szCs w:val="22"/>
        </w:rPr>
      </w:pPr>
    </w:p>
    <w:p w:rsidR="00BF1822" w:rsidRDefault="00BF1822" w:rsidP="001B3DB8">
      <w:pPr>
        <w:rPr>
          <w:rFonts w:ascii="Arial" w:hAnsi="Arial" w:cs="Arial"/>
          <w:b/>
          <w:i w:val="0"/>
          <w:sz w:val="22"/>
          <w:szCs w:val="22"/>
        </w:rPr>
      </w:pPr>
    </w:p>
    <w:p w:rsidR="00BF1822" w:rsidRDefault="00BF1822" w:rsidP="001B3DB8">
      <w:pPr>
        <w:rPr>
          <w:rFonts w:ascii="Arial" w:hAnsi="Arial" w:cs="Arial"/>
          <w:b/>
          <w:i w:val="0"/>
          <w:sz w:val="22"/>
          <w:szCs w:val="22"/>
        </w:rPr>
      </w:pPr>
    </w:p>
    <w:p w:rsidR="00BF1822" w:rsidRDefault="00BF1822" w:rsidP="001B3DB8">
      <w:pPr>
        <w:rPr>
          <w:rFonts w:ascii="Arial" w:hAnsi="Arial" w:cs="Arial"/>
          <w:b/>
          <w:i w:val="0"/>
          <w:sz w:val="22"/>
          <w:szCs w:val="22"/>
        </w:rPr>
      </w:pPr>
    </w:p>
    <w:p w:rsidR="00BF1822" w:rsidRDefault="00BF1822" w:rsidP="001B3DB8">
      <w:pPr>
        <w:rPr>
          <w:rFonts w:ascii="Arial" w:hAnsi="Arial" w:cs="Arial"/>
          <w:b/>
          <w:i w:val="0"/>
          <w:sz w:val="22"/>
          <w:szCs w:val="22"/>
        </w:rPr>
      </w:pPr>
    </w:p>
    <w:p w:rsidR="001B3DB8" w:rsidRDefault="001B3DB8" w:rsidP="001B3DB8">
      <w:pPr>
        <w:rPr>
          <w:rFonts w:ascii="Arial" w:hAnsi="Arial" w:cs="Arial"/>
          <w:i w:val="0"/>
          <w:sz w:val="22"/>
          <w:szCs w:val="22"/>
        </w:rPr>
      </w:pPr>
      <w:r>
        <w:rPr>
          <w:rFonts w:ascii="Arial" w:hAnsi="Arial" w:cs="Arial"/>
          <w:b/>
          <w:i w:val="0"/>
          <w:sz w:val="22"/>
          <w:szCs w:val="22"/>
        </w:rPr>
        <w:t>AMBITO ESTRATEGICO 2</w:t>
      </w:r>
      <w:r>
        <w:rPr>
          <w:rFonts w:ascii="Arial" w:hAnsi="Arial" w:cs="Arial"/>
          <w:i w:val="0"/>
          <w:sz w:val="22"/>
          <w:szCs w:val="22"/>
        </w:rPr>
        <w:t>:</w:t>
      </w:r>
      <w:r w:rsidR="00155424">
        <w:rPr>
          <w:rFonts w:ascii="Arial" w:hAnsi="Arial" w:cs="Arial"/>
          <w:i w:val="0"/>
          <w:sz w:val="22"/>
          <w:szCs w:val="22"/>
        </w:rPr>
        <w:t xml:space="preserve"> </w:t>
      </w:r>
      <w:r>
        <w:rPr>
          <w:rFonts w:ascii="Arial" w:hAnsi="Arial" w:cs="Arial"/>
          <w:i w:val="0"/>
          <w:sz w:val="22"/>
          <w:szCs w:val="22"/>
        </w:rPr>
        <w:t>DESARROLLO ECONOMICO SOSTENIBLE: TURISMO DE NATURALEZA Y PATRIMONIAL COMO MOTOR DE UNA AMPLIA RED DE ACTIVIDADES ECONÓMICAS, EMPRENDIMIENTO Y DESARROLLO INDUSTRIAL.</w:t>
      </w:r>
    </w:p>
    <w:tbl>
      <w:tblPr>
        <w:tblpPr w:leftFromText="141" w:rightFromText="141" w:vertAnchor="text" w:horzAnchor="margin" w:tblpY="332"/>
        <w:tblW w:w="14425" w:type="dxa"/>
        <w:tblBorders>
          <w:top w:val="single" w:sz="18" w:space="0" w:color="auto"/>
          <w:bottom w:val="single" w:sz="18" w:space="0" w:color="auto"/>
        </w:tblBorders>
        <w:tblLayout w:type="fixed"/>
        <w:tblLook w:val="00A0" w:firstRow="1" w:lastRow="0" w:firstColumn="1" w:lastColumn="0" w:noHBand="0" w:noVBand="0"/>
      </w:tblPr>
      <w:tblGrid>
        <w:gridCol w:w="2235"/>
        <w:gridCol w:w="4252"/>
        <w:gridCol w:w="2410"/>
        <w:gridCol w:w="1134"/>
        <w:gridCol w:w="1276"/>
        <w:gridCol w:w="3118"/>
      </w:tblGrid>
      <w:tr w:rsidR="00BF1822" w:rsidRPr="00C302F1" w:rsidTr="008B755C">
        <w:trPr>
          <w:trHeight w:val="280"/>
        </w:trPr>
        <w:tc>
          <w:tcPr>
            <w:tcW w:w="2235" w:type="dxa"/>
            <w:tcBorders>
              <w:top w:val="single" w:sz="2" w:space="0" w:color="auto"/>
              <w:left w:val="single" w:sz="2" w:space="0" w:color="auto"/>
              <w:bottom w:val="single" w:sz="4" w:space="0" w:color="auto"/>
              <w:right w:val="single" w:sz="2" w:space="0" w:color="auto"/>
            </w:tcBorders>
            <w:shd w:val="clear" w:color="auto" w:fill="B77BB4"/>
            <w:vAlign w:val="center"/>
          </w:tcPr>
          <w:p w:rsidR="00BF1822" w:rsidRPr="00C302F1" w:rsidRDefault="00BF1822" w:rsidP="008B755C">
            <w:pPr>
              <w:spacing w:after="0" w:line="240" w:lineRule="auto"/>
              <w:jc w:val="center"/>
              <w:rPr>
                <w:rFonts w:ascii="Arial" w:hAnsi="Arial" w:cs="Arial"/>
                <w:b/>
                <w:i w:val="0"/>
                <w:color w:val="FFFFFF"/>
                <w:lang w:val="es-ES_tradnl"/>
              </w:rPr>
            </w:pPr>
            <w:r w:rsidRPr="00C302F1">
              <w:rPr>
                <w:rFonts w:ascii="Arial" w:hAnsi="Arial" w:cs="Arial"/>
                <w:b/>
                <w:i w:val="0"/>
                <w:color w:val="FFFFFF"/>
                <w:lang w:val="es-ES_tradnl"/>
              </w:rPr>
              <w:t>OBJETIVOS</w:t>
            </w:r>
          </w:p>
        </w:tc>
        <w:tc>
          <w:tcPr>
            <w:tcW w:w="4252" w:type="dxa"/>
            <w:tcBorders>
              <w:top w:val="single" w:sz="2" w:space="0" w:color="auto"/>
              <w:left w:val="single" w:sz="2" w:space="0" w:color="auto"/>
              <w:bottom w:val="single" w:sz="4" w:space="0" w:color="auto"/>
              <w:right w:val="single" w:sz="2" w:space="0" w:color="auto"/>
            </w:tcBorders>
            <w:shd w:val="clear" w:color="auto" w:fill="B77BB4"/>
            <w:vAlign w:val="center"/>
          </w:tcPr>
          <w:p w:rsidR="00BF1822" w:rsidRPr="00C302F1" w:rsidRDefault="00BF1822" w:rsidP="008B755C">
            <w:pPr>
              <w:spacing w:after="0" w:line="240" w:lineRule="auto"/>
              <w:jc w:val="center"/>
              <w:rPr>
                <w:rFonts w:ascii="Arial" w:hAnsi="Arial" w:cs="Arial"/>
                <w:b/>
                <w:i w:val="0"/>
                <w:color w:val="FFFFFF"/>
                <w:lang w:val="es-ES_tradnl"/>
              </w:rPr>
            </w:pPr>
            <w:r w:rsidRPr="00C302F1">
              <w:rPr>
                <w:rFonts w:ascii="Arial" w:hAnsi="Arial" w:cs="Arial"/>
                <w:b/>
                <w:i w:val="0"/>
                <w:color w:val="FFFFFF"/>
                <w:lang w:val="es-ES_tradnl"/>
              </w:rPr>
              <w:t>INDICADORES</w:t>
            </w:r>
          </w:p>
        </w:tc>
        <w:tc>
          <w:tcPr>
            <w:tcW w:w="2410" w:type="dxa"/>
            <w:tcBorders>
              <w:top w:val="single" w:sz="2" w:space="0" w:color="auto"/>
              <w:left w:val="single" w:sz="2" w:space="0" w:color="auto"/>
              <w:bottom w:val="single" w:sz="4" w:space="0" w:color="auto"/>
              <w:right w:val="single" w:sz="2" w:space="0" w:color="auto"/>
            </w:tcBorders>
            <w:shd w:val="clear" w:color="auto" w:fill="B77BB4"/>
            <w:vAlign w:val="center"/>
          </w:tcPr>
          <w:p w:rsidR="00BF1822" w:rsidRPr="00C302F1" w:rsidRDefault="00BF1822" w:rsidP="008B755C">
            <w:pPr>
              <w:spacing w:after="0" w:line="240" w:lineRule="auto"/>
              <w:jc w:val="center"/>
              <w:rPr>
                <w:rFonts w:ascii="Arial" w:hAnsi="Arial" w:cs="Arial"/>
                <w:b/>
                <w:i w:val="0"/>
                <w:color w:val="FFFFFF"/>
                <w:lang w:val="es-ES_tradnl"/>
              </w:rPr>
            </w:pPr>
            <w:r w:rsidRPr="00C302F1">
              <w:rPr>
                <w:rFonts w:ascii="Arial" w:hAnsi="Arial" w:cs="Arial"/>
                <w:b/>
                <w:i w:val="0"/>
                <w:color w:val="FFFFFF"/>
                <w:lang w:val="es-ES_tradnl"/>
              </w:rPr>
              <w:t>UNIDAD</w:t>
            </w:r>
          </w:p>
        </w:tc>
        <w:tc>
          <w:tcPr>
            <w:tcW w:w="1134" w:type="dxa"/>
            <w:tcBorders>
              <w:top w:val="single" w:sz="2" w:space="0" w:color="auto"/>
              <w:left w:val="single" w:sz="2" w:space="0" w:color="auto"/>
              <w:bottom w:val="single" w:sz="4" w:space="0" w:color="auto"/>
              <w:right w:val="single" w:sz="2" w:space="0" w:color="auto"/>
            </w:tcBorders>
            <w:shd w:val="clear" w:color="auto" w:fill="B77BB4"/>
            <w:vAlign w:val="center"/>
          </w:tcPr>
          <w:p w:rsidR="00BF1822" w:rsidRPr="00C302F1" w:rsidRDefault="00BF1822" w:rsidP="008B755C">
            <w:pPr>
              <w:spacing w:after="0" w:line="240" w:lineRule="auto"/>
              <w:jc w:val="center"/>
              <w:rPr>
                <w:rFonts w:ascii="Arial" w:hAnsi="Arial" w:cs="Arial"/>
                <w:b/>
                <w:i w:val="0"/>
                <w:color w:val="FFFFFF"/>
                <w:lang w:val="es-ES_tradnl"/>
              </w:rPr>
            </w:pPr>
            <w:r w:rsidRPr="00C302F1">
              <w:rPr>
                <w:rFonts w:ascii="Arial" w:hAnsi="Arial" w:cs="Arial"/>
                <w:b/>
                <w:i w:val="0"/>
                <w:color w:val="FFFFFF"/>
                <w:lang w:val="es-ES_tradnl"/>
              </w:rPr>
              <w:t>FUENTE</w:t>
            </w:r>
          </w:p>
        </w:tc>
        <w:tc>
          <w:tcPr>
            <w:tcW w:w="1276" w:type="dxa"/>
            <w:tcBorders>
              <w:top w:val="single" w:sz="2" w:space="0" w:color="auto"/>
              <w:left w:val="single" w:sz="2" w:space="0" w:color="auto"/>
              <w:bottom w:val="single" w:sz="4" w:space="0" w:color="auto"/>
              <w:right w:val="single" w:sz="2" w:space="0" w:color="auto"/>
            </w:tcBorders>
            <w:shd w:val="clear" w:color="auto" w:fill="B77BB4"/>
            <w:vAlign w:val="center"/>
          </w:tcPr>
          <w:p w:rsidR="00BF1822" w:rsidRPr="00C302F1" w:rsidRDefault="00BF1822" w:rsidP="008B755C">
            <w:pPr>
              <w:spacing w:after="0" w:line="240" w:lineRule="auto"/>
              <w:jc w:val="center"/>
              <w:rPr>
                <w:rFonts w:ascii="Arial" w:hAnsi="Arial" w:cs="Arial"/>
                <w:b/>
                <w:i w:val="0"/>
                <w:color w:val="FFFFFF"/>
                <w:lang w:val="es-ES_tradnl"/>
              </w:rPr>
            </w:pPr>
            <w:r w:rsidRPr="00C302F1">
              <w:rPr>
                <w:rFonts w:ascii="Arial" w:hAnsi="Arial" w:cs="Arial"/>
                <w:b/>
                <w:i w:val="0"/>
                <w:color w:val="FFFFFF"/>
                <w:lang w:val="es-ES_tradnl"/>
              </w:rPr>
              <w:t>AÑO VALOR INICIAL</w:t>
            </w:r>
          </w:p>
        </w:tc>
        <w:tc>
          <w:tcPr>
            <w:tcW w:w="3118" w:type="dxa"/>
            <w:tcBorders>
              <w:top w:val="single" w:sz="2" w:space="0" w:color="auto"/>
              <w:left w:val="single" w:sz="2" w:space="0" w:color="auto"/>
              <w:bottom w:val="single" w:sz="4" w:space="0" w:color="auto"/>
              <w:right w:val="single" w:sz="2" w:space="0" w:color="auto"/>
            </w:tcBorders>
            <w:shd w:val="clear" w:color="auto" w:fill="B77BB4"/>
            <w:vAlign w:val="center"/>
          </w:tcPr>
          <w:p w:rsidR="00BF1822" w:rsidRPr="00C302F1" w:rsidRDefault="00BF1822" w:rsidP="008B755C">
            <w:pPr>
              <w:spacing w:after="0" w:line="240" w:lineRule="auto"/>
              <w:jc w:val="center"/>
              <w:rPr>
                <w:rFonts w:ascii="Arial" w:hAnsi="Arial" w:cs="Arial"/>
                <w:b/>
                <w:i w:val="0"/>
                <w:color w:val="FFFFFF"/>
                <w:lang w:val="es-ES_tradnl"/>
              </w:rPr>
            </w:pPr>
            <w:r w:rsidRPr="00C302F1">
              <w:rPr>
                <w:rFonts w:ascii="Arial" w:hAnsi="Arial" w:cs="Arial"/>
                <w:b/>
                <w:i w:val="0"/>
                <w:color w:val="FFFFFF"/>
                <w:lang w:val="es-ES_tradnl"/>
              </w:rPr>
              <w:t>OBSERVACIONES</w:t>
            </w:r>
          </w:p>
        </w:tc>
      </w:tr>
      <w:tr w:rsidR="004A74AE" w:rsidRPr="00C302F1" w:rsidTr="00867F85">
        <w:trPr>
          <w:trHeight w:val="193"/>
        </w:trPr>
        <w:tc>
          <w:tcPr>
            <w:tcW w:w="2235" w:type="dxa"/>
            <w:vMerge w:val="restart"/>
            <w:tcBorders>
              <w:top w:val="single" w:sz="4" w:space="0" w:color="auto"/>
              <w:left w:val="single" w:sz="4" w:space="0" w:color="auto"/>
              <w:right w:val="single" w:sz="4" w:space="0" w:color="auto"/>
            </w:tcBorders>
            <w:shd w:val="clear" w:color="auto" w:fill="FFFFFF"/>
            <w:vAlign w:val="center"/>
          </w:tcPr>
          <w:p w:rsidR="004A74AE" w:rsidRPr="00C302F1" w:rsidRDefault="004A74AE" w:rsidP="00BF1822">
            <w:pPr>
              <w:contextualSpacing/>
              <w:rPr>
                <w:rFonts w:ascii="Arial" w:hAnsi="Arial" w:cs="Arial"/>
                <w:i w:val="0"/>
                <w:lang w:val="es-ES_tradnl"/>
              </w:rPr>
            </w:pPr>
            <w:r w:rsidRPr="0038795D">
              <w:rPr>
                <w:rFonts w:ascii="Arial" w:hAnsi="Arial" w:cs="Arial"/>
                <w:i w:val="0"/>
                <w:sz w:val="22"/>
                <w:szCs w:val="22"/>
                <w:lang w:val="es-ES_tradnl"/>
              </w:rPr>
              <w:t xml:space="preserve"> Crear una </w:t>
            </w:r>
            <w:r w:rsidRPr="0038795D">
              <w:rPr>
                <w:rFonts w:ascii="Arial" w:hAnsi="Arial" w:cs="Arial"/>
                <w:b/>
                <w:i w:val="0"/>
                <w:sz w:val="22"/>
                <w:szCs w:val="22"/>
                <w:lang w:val="es-ES_tradnl"/>
              </w:rPr>
              <w:t>oferta turística</w:t>
            </w:r>
            <w:r w:rsidRPr="0038795D">
              <w:rPr>
                <w:rFonts w:ascii="Arial" w:hAnsi="Arial" w:cs="Arial"/>
                <w:i w:val="0"/>
                <w:sz w:val="22"/>
                <w:szCs w:val="22"/>
                <w:lang w:val="es-ES_tradnl"/>
              </w:rPr>
              <w:t xml:space="preserve"> </w:t>
            </w:r>
            <w:r w:rsidRPr="009764A0">
              <w:rPr>
                <w:rFonts w:ascii="Arial" w:hAnsi="Arial" w:cs="Arial"/>
                <w:b/>
                <w:i w:val="0"/>
                <w:sz w:val="22"/>
                <w:szCs w:val="22"/>
                <w:lang w:val="es-ES_tradnl"/>
              </w:rPr>
              <w:t>conjunta</w:t>
            </w:r>
            <w:r w:rsidRPr="0038795D">
              <w:rPr>
                <w:rFonts w:ascii="Arial" w:hAnsi="Arial" w:cs="Arial"/>
                <w:i w:val="0"/>
                <w:sz w:val="22"/>
                <w:szCs w:val="22"/>
                <w:lang w:val="es-ES_tradnl"/>
              </w:rPr>
              <w:t xml:space="preserve"> comarcal intercomunicada.  Dinamizar y modernizar la oferta.</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A74AE" w:rsidRDefault="004A74AE" w:rsidP="00BF1822">
            <w:pPr>
              <w:pStyle w:val="Prrafodelista"/>
              <w:numPr>
                <w:ilvl w:val="0"/>
                <w:numId w:val="32"/>
              </w:numPr>
              <w:spacing w:after="0" w:line="240" w:lineRule="auto"/>
              <w:ind w:left="320"/>
              <w:jc w:val="both"/>
              <w:rPr>
                <w:rFonts w:ascii="Arial" w:hAnsi="Arial" w:cs="Arial"/>
                <w:i w:val="0"/>
                <w:sz w:val="22"/>
                <w:szCs w:val="22"/>
                <w:lang w:val="es-ES_tradnl"/>
              </w:rPr>
            </w:pPr>
            <w:r w:rsidRPr="0038795D">
              <w:rPr>
                <w:rFonts w:ascii="Arial" w:hAnsi="Arial" w:cs="Arial"/>
                <w:i w:val="0"/>
                <w:sz w:val="22"/>
                <w:szCs w:val="22"/>
                <w:lang w:val="es-ES_tradnl"/>
              </w:rPr>
              <w:t>Acciones conjuntas de diferentes entes turísticos</w:t>
            </w:r>
            <w:r>
              <w:rPr>
                <w:rFonts w:ascii="Arial" w:hAnsi="Arial" w:cs="Arial"/>
                <w:i w:val="0"/>
                <w:sz w:val="22"/>
                <w:szCs w:val="22"/>
                <w:lang w:val="es-ES_tradnl"/>
              </w:rPr>
              <w:t>.</w:t>
            </w:r>
          </w:p>
          <w:p w:rsidR="004A74AE" w:rsidRDefault="004A74AE" w:rsidP="008B755C">
            <w:pPr>
              <w:spacing w:after="0" w:line="240" w:lineRule="auto"/>
              <w:contextualSpacing/>
              <w:rPr>
                <w:rFonts w:ascii="Arial" w:hAnsi="Arial" w:cs="Arial"/>
                <w:i w:val="0"/>
                <w:lang w:val="es-ES_tradnl"/>
              </w:rPr>
            </w:pPr>
          </w:p>
          <w:p w:rsidR="004A74AE" w:rsidRDefault="004A74AE" w:rsidP="008B755C">
            <w:pPr>
              <w:spacing w:after="0" w:line="240" w:lineRule="auto"/>
              <w:contextualSpacing/>
              <w:rPr>
                <w:rFonts w:ascii="Arial" w:hAnsi="Arial" w:cs="Arial"/>
                <w:i w:val="0"/>
                <w:lang w:val="es-ES_tradnl"/>
              </w:rPr>
            </w:pPr>
          </w:p>
          <w:p w:rsidR="004A74AE" w:rsidRDefault="004A74AE" w:rsidP="00BF1822">
            <w:pPr>
              <w:rPr>
                <w:rFonts w:ascii="Arial" w:hAnsi="Arial" w:cs="Arial"/>
                <w:lang w:val="es-ES_tradnl"/>
              </w:rPr>
            </w:pPr>
          </w:p>
          <w:p w:rsidR="004A74AE" w:rsidRPr="00BF1822" w:rsidRDefault="004A74AE" w:rsidP="00BF1822">
            <w:pPr>
              <w:rPr>
                <w:rFonts w:ascii="Arial" w:hAnsi="Arial" w:cs="Arial"/>
                <w:lang w:val="es-ES_tradnl"/>
              </w:rPr>
            </w:pPr>
          </w:p>
        </w:tc>
        <w:tc>
          <w:tcPr>
            <w:tcW w:w="2410" w:type="dxa"/>
            <w:vMerge w:val="restart"/>
            <w:tcBorders>
              <w:top w:val="single" w:sz="4" w:space="0" w:color="auto"/>
              <w:left w:val="single" w:sz="4" w:space="0" w:color="auto"/>
              <w:right w:val="single" w:sz="4" w:space="0" w:color="auto"/>
            </w:tcBorders>
            <w:shd w:val="clear" w:color="auto" w:fill="FFFFFF"/>
            <w:vAlign w:val="center"/>
          </w:tcPr>
          <w:p w:rsidR="004A74AE" w:rsidRPr="00C302F1" w:rsidRDefault="004A74AE" w:rsidP="008B755C">
            <w:pPr>
              <w:spacing w:after="0" w:line="240" w:lineRule="auto"/>
              <w:ind w:left="33"/>
              <w:contextualSpacing/>
              <w:jc w:val="center"/>
              <w:rPr>
                <w:rFonts w:ascii="Arial" w:hAnsi="Arial" w:cs="Arial"/>
                <w:i w:val="0"/>
                <w:lang w:val="es-ES_tradnl"/>
              </w:rPr>
            </w:pPr>
            <w:r>
              <w:rPr>
                <w:rFonts w:ascii="Arial" w:hAnsi="Arial" w:cs="Arial"/>
                <w:i w:val="0"/>
                <w:lang w:val="es-ES_tradnl"/>
              </w:rPr>
              <w:t>Número</w:t>
            </w:r>
          </w:p>
          <w:p w:rsidR="004A74AE" w:rsidRDefault="004A74AE" w:rsidP="004C02F9">
            <w:pPr>
              <w:spacing w:after="0" w:line="240" w:lineRule="auto"/>
              <w:ind w:left="33"/>
              <w:contextualSpacing/>
              <w:jc w:val="center"/>
              <w:rPr>
                <w:rFonts w:ascii="Arial" w:hAnsi="Arial" w:cs="Arial"/>
                <w:i w:val="0"/>
                <w:lang w:val="es-ES_tradnl"/>
              </w:rPr>
            </w:pPr>
          </w:p>
          <w:p w:rsidR="004A74AE" w:rsidRPr="00C302F1" w:rsidRDefault="004A74AE" w:rsidP="004C02F9">
            <w:pPr>
              <w:spacing w:after="0" w:line="240" w:lineRule="auto"/>
              <w:ind w:left="33"/>
              <w:contextualSpacing/>
              <w:jc w:val="center"/>
              <w:rPr>
                <w:rFonts w:ascii="Arial" w:hAnsi="Arial" w:cs="Arial"/>
                <w:i w:val="0"/>
                <w:lang w:val="es-ES_tradnl"/>
              </w:rPr>
            </w:pPr>
          </w:p>
        </w:tc>
        <w:tc>
          <w:tcPr>
            <w:tcW w:w="1134" w:type="dxa"/>
            <w:vMerge w:val="restart"/>
            <w:tcBorders>
              <w:top w:val="single" w:sz="4" w:space="0" w:color="auto"/>
              <w:left w:val="single" w:sz="4" w:space="0" w:color="auto"/>
              <w:right w:val="single" w:sz="4" w:space="0" w:color="auto"/>
            </w:tcBorders>
            <w:shd w:val="clear" w:color="auto" w:fill="FFFFFF"/>
            <w:vAlign w:val="center"/>
          </w:tcPr>
          <w:p w:rsidR="004A74AE" w:rsidRPr="00C302F1" w:rsidRDefault="004A74AE" w:rsidP="00BF1822">
            <w:pPr>
              <w:spacing w:after="0" w:line="240" w:lineRule="auto"/>
              <w:ind w:left="33"/>
              <w:contextualSpacing/>
              <w:rPr>
                <w:rFonts w:ascii="Arial" w:hAnsi="Arial" w:cs="Arial"/>
                <w:i w:val="0"/>
                <w:lang w:val="es-ES_tradnl"/>
              </w:rPr>
            </w:pPr>
            <w:r>
              <w:rPr>
                <w:rFonts w:ascii="Arial" w:hAnsi="Arial" w:cs="Arial"/>
                <w:i w:val="0"/>
                <w:lang w:val="es-ES_tradnl"/>
              </w:rPr>
              <w:t>ADR</w:t>
            </w:r>
          </w:p>
          <w:p w:rsidR="004A74AE" w:rsidRDefault="004A74AE" w:rsidP="00D82617">
            <w:pPr>
              <w:spacing w:after="0" w:line="240" w:lineRule="auto"/>
              <w:ind w:left="33"/>
              <w:contextualSpacing/>
              <w:jc w:val="center"/>
              <w:rPr>
                <w:rFonts w:ascii="Arial" w:hAnsi="Arial" w:cs="Arial"/>
                <w:i w:val="0"/>
                <w:lang w:val="es-ES_tradnl"/>
              </w:rPr>
            </w:pPr>
          </w:p>
          <w:p w:rsidR="004A74AE" w:rsidRPr="00C302F1" w:rsidRDefault="004A74AE" w:rsidP="00D82617">
            <w:pPr>
              <w:spacing w:after="0" w:line="240" w:lineRule="auto"/>
              <w:ind w:left="33"/>
              <w:contextualSpacing/>
              <w:jc w:val="center"/>
              <w:rPr>
                <w:rFonts w:ascii="Arial" w:hAnsi="Arial" w:cs="Arial"/>
                <w:i w:val="0"/>
                <w:lang w:val="es-ES_tradnl"/>
              </w:rPr>
            </w:pPr>
          </w:p>
        </w:tc>
        <w:tc>
          <w:tcPr>
            <w:tcW w:w="1276" w:type="dxa"/>
            <w:vMerge w:val="restart"/>
            <w:tcBorders>
              <w:top w:val="single" w:sz="4" w:space="0" w:color="auto"/>
              <w:left w:val="single" w:sz="4" w:space="0" w:color="auto"/>
              <w:right w:val="single" w:sz="4" w:space="0" w:color="auto"/>
            </w:tcBorders>
            <w:shd w:val="clear" w:color="auto" w:fill="FFFFFF"/>
            <w:vAlign w:val="center"/>
          </w:tcPr>
          <w:p w:rsidR="004A74AE" w:rsidRDefault="004A74AE" w:rsidP="008B755C">
            <w:pPr>
              <w:spacing w:after="0" w:line="240" w:lineRule="auto"/>
              <w:ind w:left="33"/>
              <w:contextualSpacing/>
              <w:jc w:val="center"/>
              <w:rPr>
                <w:rFonts w:ascii="Arial" w:hAnsi="Arial" w:cs="Arial"/>
                <w:i w:val="0"/>
                <w:lang w:val="es-ES_tradnl"/>
              </w:rPr>
            </w:pPr>
          </w:p>
          <w:p w:rsidR="004A74AE" w:rsidRDefault="004A74AE" w:rsidP="008B755C">
            <w:pPr>
              <w:spacing w:after="0" w:line="240" w:lineRule="auto"/>
              <w:ind w:left="33"/>
              <w:contextualSpacing/>
              <w:jc w:val="center"/>
              <w:rPr>
                <w:rFonts w:ascii="Arial" w:hAnsi="Arial" w:cs="Arial"/>
                <w:i w:val="0"/>
                <w:lang w:val="es-ES_tradnl"/>
              </w:rPr>
            </w:pPr>
          </w:p>
          <w:p w:rsidR="004A74AE" w:rsidRDefault="004A74AE" w:rsidP="008B755C">
            <w:pPr>
              <w:spacing w:after="0" w:line="240" w:lineRule="auto"/>
              <w:ind w:left="33"/>
              <w:contextualSpacing/>
              <w:jc w:val="center"/>
              <w:rPr>
                <w:rFonts w:ascii="Arial" w:hAnsi="Arial" w:cs="Arial"/>
                <w:i w:val="0"/>
                <w:lang w:val="es-ES_tradnl"/>
              </w:rPr>
            </w:pPr>
          </w:p>
          <w:p w:rsidR="004A74AE" w:rsidRDefault="004A74AE" w:rsidP="008B755C">
            <w:pPr>
              <w:spacing w:after="0" w:line="240" w:lineRule="auto"/>
              <w:ind w:left="33"/>
              <w:contextualSpacing/>
              <w:jc w:val="center"/>
              <w:rPr>
                <w:rFonts w:ascii="Arial" w:hAnsi="Arial" w:cs="Arial"/>
                <w:i w:val="0"/>
                <w:lang w:val="es-ES_tradnl"/>
              </w:rPr>
            </w:pPr>
          </w:p>
          <w:p w:rsidR="004A74AE" w:rsidRDefault="004A74AE" w:rsidP="008B755C">
            <w:pPr>
              <w:spacing w:after="0" w:line="240" w:lineRule="auto"/>
              <w:ind w:left="33"/>
              <w:contextualSpacing/>
              <w:jc w:val="center"/>
              <w:rPr>
                <w:rFonts w:ascii="Arial" w:hAnsi="Arial" w:cs="Arial"/>
                <w:i w:val="0"/>
                <w:lang w:val="es-ES_tradnl"/>
              </w:rPr>
            </w:pPr>
          </w:p>
          <w:p w:rsidR="004A74AE" w:rsidRDefault="004A74AE" w:rsidP="008B755C">
            <w:pPr>
              <w:spacing w:after="0" w:line="240" w:lineRule="auto"/>
              <w:ind w:left="33"/>
              <w:contextualSpacing/>
              <w:jc w:val="center"/>
              <w:rPr>
                <w:rFonts w:ascii="Arial" w:hAnsi="Arial" w:cs="Arial"/>
                <w:i w:val="0"/>
                <w:lang w:val="es-ES_tradnl"/>
              </w:rPr>
            </w:pPr>
          </w:p>
          <w:p w:rsidR="004A74AE" w:rsidRPr="00C302F1" w:rsidRDefault="004A74AE" w:rsidP="008B755C">
            <w:pPr>
              <w:spacing w:after="0" w:line="240" w:lineRule="auto"/>
              <w:ind w:left="33"/>
              <w:contextualSpacing/>
              <w:jc w:val="center"/>
              <w:rPr>
                <w:rFonts w:ascii="Arial" w:hAnsi="Arial" w:cs="Arial"/>
                <w:i w:val="0"/>
                <w:lang w:val="es-ES_tradnl"/>
              </w:rPr>
            </w:pPr>
            <w:r>
              <w:rPr>
                <w:rFonts w:ascii="Arial" w:hAnsi="Arial" w:cs="Arial"/>
                <w:i w:val="0"/>
                <w:lang w:val="es-ES_tradnl"/>
              </w:rPr>
              <w:t>2015</w:t>
            </w:r>
          </w:p>
          <w:p w:rsidR="004A74AE" w:rsidRDefault="004A74AE" w:rsidP="00867F85">
            <w:pPr>
              <w:spacing w:after="0" w:line="240" w:lineRule="auto"/>
              <w:ind w:left="33"/>
              <w:contextualSpacing/>
              <w:jc w:val="center"/>
              <w:rPr>
                <w:rFonts w:ascii="Arial" w:hAnsi="Arial" w:cs="Arial"/>
                <w:i w:val="0"/>
                <w:lang w:val="es-ES_tradnl"/>
              </w:rPr>
            </w:pPr>
          </w:p>
          <w:p w:rsidR="004A74AE" w:rsidRPr="00C302F1" w:rsidRDefault="004A74AE" w:rsidP="00867F85">
            <w:pPr>
              <w:spacing w:after="0" w:line="240" w:lineRule="auto"/>
              <w:ind w:left="33"/>
              <w:contextualSpacing/>
              <w:jc w:val="center"/>
              <w:rPr>
                <w:rFonts w:ascii="Arial" w:hAnsi="Arial" w:cs="Arial"/>
                <w:i w:val="0"/>
                <w:lang w:val="es-ES_tradnl"/>
              </w:rPr>
            </w:pPr>
          </w:p>
        </w:tc>
        <w:tc>
          <w:tcPr>
            <w:tcW w:w="3118" w:type="dxa"/>
            <w:vMerge w:val="restart"/>
            <w:tcBorders>
              <w:top w:val="single" w:sz="4" w:space="0" w:color="auto"/>
              <w:left w:val="single" w:sz="4" w:space="0" w:color="auto"/>
              <w:right w:val="single" w:sz="4" w:space="0" w:color="auto"/>
            </w:tcBorders>
            <w:shd w:val="clear" w:color="auto" w:fill="FFFFFF"/>
            <w:vAlign w:val="center"/>
          </w:tcPr>
          <w:p w:rsidR="004A74AE" w:rsidRPr="00C302F1" w:rsidRDefault="004A74AE" w:rsidP="008B755C">
            <w:pPr>
              <w:spacing w:after="0" w:line="240" w:lineRule="auto"/>
              <w:ind w:left="33"/>
              <w:contextualSpacing/>
              <w:rPr>
                <w:rFonts w:ascii="Arial" w:hAnsi="Arial" w:cs="Arial"/>
                <w:i w:val="0"/>
                <w:lang w:val="es-ES_tradnl"/>
              </w:rPr>
            </w:pPr>
            <w:r w:rsidRPr="004861C1">
              <w:rPr>
                <w:rFonts w:ascii="Arial" w:hAnsi="Arial" w:cs="Arial"/>
                <w:i w:val="0"/>
                <w:lang w:val="es-ES_tradnl"/>
              </w:rPr>
              <w:t>Se contabilizan las acciones a partir del momento de aplicación del PDR, es decir, año 2016</w:t>
            </w:r>
          </w:p>
        </w:tc>
      </w:tr>
      <w:tr w:rsidR="004A74AE" w:rsidRPr="00C302F1" w:rsidTr="00867F85">
        <w:trPr>
          <w:trHeight w:val="193"/>
        </w:trPr>
        <w:tc>
          <w:tcPr>
            <w:tcW w:w="2235" w:type="dxa"/>
            <w:vMerge/>
            <w:tcBorders>
              <w:left w:val="single" w:sz="4" w:space="0" w:color="auto"/>
              <w:right w:val="single" w:sz="4" w:space="0" w:color="auto"/>
            </w:tcBorders>
            <w:shd w:val="clear" w:color="auto" w:fill="FFFFFF"/>
            <w:vAlign w:val="center"/>
          </w:tcPr>
          <w:p w:rsidR="004A74AE" w:rsidRPr="00C302F1" w:rsidRDefault="004A74AE" w:rsidP="00BF1822">
            <w:pPr>
              <w:contextualSpacing/>
              <w:rPr>
                <w:rFonts w:ascii="Arial" w:hAnsi="Arial" w:cs="Arial"/>
                <w:i w:val="0"/>
                <w:lang w:val="es-ES_tradnl"/>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A74AE" w:rsidRPr="009764A0" w:rsidRDefault="004A74AE" w:rsidP="00BF1822">
            <w:pPr>
              <w:pStyle w:val="Prrafodelista"/>
              <w:numPr>
                <w:ilvl w:val="0"/>
                <w:numId w:val="32"/>
              </w:numPr>
              <w:spacing w:after="0" w:line="240" w:lineRule="auto"/>
              <w:ind w:left="320"/>
              <w:jc w:val="both"/>
              <w:rPr>
                <w:rFonts w:ascii="Arial" w:hAnsi="Arial" w:cs="Arial"/>
                <w:i w:val="0"/>
                <w:sz w:val="22"/>
                <w:szCs w:val="22"/>
                <w:lang w:val="es-ES_tradnl"/>
              </w:rPr>
            </w:pPr>
            <w:r>
              <w:rPr>
                <w:rFonts w:ascii="Arial" w:hAnsi="Arial" w:cs="Arial"/>
                <w:i w:val="0"/>
                <w:sz w:val="22"/>
                <w:szCs w:val="22"/>
                <w:lang w:val="es-ES_tradnl"/>
              </w:rPr>
              <w:t>Número de c</w:t>
            </w:r>
            <w:r w:rsidRPr="009764A0">
              <w:rPr>
                <w:rFonts w:ascii="Arial" w:hAnsi="Arial" w:cs="Arial"/>
                <w:i w:val="0"/>
                <w:sz w:val="22"/>
                <w:szCs w:val="22"/>
                <w:lang w:val="es-ES_tradnl"/>
              </w:rPr>
              <w:t xml:space="preserve">ampañas e iniciativas novedosas lideradas desde la Oficina de turismo comarcal de Salinas de Añana </w:t>
            </w:r>
          </w:p>
          <w:p w:rsidR="004A74AE" w:rsidRPr="0038795D" w:rsidRDefault="004A74AE" w:rsidP="00BF1822">
            <w:pPr>
              <w:pStyle w:val="Prrafodelista"/>
              <w:spacing w:after="0" w:line="240" w:lineRule="auto"/>
              <w:ind w:left="320"/>
              <w:jc w:val="both"/>
              <w:rPr>
                <w:rFonts w:ascii="Arial" w:hAnsi="Arial" w:cs="Arial"/>
                <w:i w:val="0"/>
                <w:sz w:val="22"/>
                <w:szCs w:val="22"/>
                <w:lang w:val="es-ES_tradnl"/>
              </w:rPr>
            </w:pPr>
          </w:p>
        </w:tc>
        <w:tc>
          <w:tcPr>
            <w:tcW w:w="2410" w:type="dxa"/>
            <w:vMerge/>
            <w:tcBorders>
              <w:left w:val="single" w:sz="4" w:space="0" w:color="auto"/>
              <w:right w:val="single" w:sz="4" w:space="0" w:color="auto"/>
            </w:tcBorders>
            <w:shd w:val="clear" w:color="auto" w:fill="FFFFFF"/>
            <w:vAlign w:val="center"/>
          </w:tcPr>
          <w:p w:rsidR="004A74AE" w:rsidRDefault="004A74AE" w:rsidP="004C02F9">
            <w:pPr>
              <w:spacing w:after="0" w:line="240" w:lineRule="auto"/>
              <w:ind w:left="33"/>
              <w:contextualSpacing/>
              <w:jc w:val="center"/>
              <w:rPr>
                <w:rFonts w:ascii="Arial" w:hAnsi="Arial" w:cs="Arial"/>
                <w:i w:val="0"/>
                <w:lang w:val="es-ES_tradnl"/>
              </w:rPr>
            </w:pPr>
          </w:p>
        </w:tc>
        <w:tc>
          <w:tcPr>
            <w:tcW w:w="1134" w:type="dxa"/>
            <w:vMerge/>
            <w:tcBorders>
              <w:left w:val="single" w:sz="4" w:space="0" w:color="auto"/>
              <w:right w:val="single" w:sz="4" w:space="0" w:color="auto"/>
            </w:tcBorders>
            <w:shd w:val="clear" w:color="auto" w:fill="FFFFFF"/>
            <w:vAlign w:val="center"/>
          </w:tcPr>
          <w:p w:rsidR="004A74AE" w:rsidRDefault="004A74AE" w:rsidP="00D82617">
            <w:pPr>
              <w:spacing w:after="0" w:line="240" w:lineRule="auto"/>
              <w:ind w:left="33"/>
              <w:contextualSpacing/>
              <w:jc w:val="center"/>
              <w:rPr>
                <w:rFonts w:ascii="Arial" w:hAnsi="Arial" w:cs="Arial"/>
                <w:i w:val="0"/>
                <w:lang w:val="es-ES_tradnl"/>
              </w:rPr>
            </w:pPr>
          </w:p>
        </w:tc>
        <w:tc>
          <w:tcPr>
            <w:tcW w:w="1276" w:type="dxa"/>
            <w:vMerge/>
            <w:tcBorders>
              <w:left w:val="single" w:sz="4" w:space="0" w:color="auto"/>
              <w:right w:val="single" w:sz="4" w:space="0" w:color="auto"/>
            </w:tcBorders>
            <w:shd w:val="clear" w:color="auto" w:fill="FFFFFF"/>
            <w:vAlign w:val="center"/>
          </w:tcPr>
          <w:p w:rsidR="004A74AE" w:rsidRDefault="004A74AE" w:rsidP="00867F85">
            <w:pPr>
              <w:spacing w:after="0" w:line="240" w:lineRule="auto"/>
              <w:ind w:left="33"/>
              <w:contextualSpacing/>
              <w:jc w:val="center"/>
              <w:rPr>
                <w:rFonts w:ascii="Arial" w:hAnsi="Arial" w:cs="Arial"/>
                <w:i w:val="0"/>
                <w:lang w:val="es-ES_tradnl"/>
              </w:rPr>
            </w:pPr>
          </w:p>
        </w:tc>
        <w:tc>
          <w:tcPr>
            <w:tcW w:w="3118" w:type="dxa"/>
            <w:vMerge/>
            <w:tcBorders>
              <w:left w:val="single" w:sz="4" w:space="0" w:color="auto"/>
              <w:right w:val="single" w:sz="4" w:space="0" w:color="auto"/>
            </w:tcBorders>
            <w:shd w:val="clear" w:color="auto" w:fill="FFFFFF"/>
            <w:vAlign w:val="center"/>
          </w:tcPr>
          <w:p w:rsidR="004A74AE" w:rsidRPr="00C302F1" w:rsidRDefault="004A74AE" w:rsidP="008B755C">
            <w:pPr>
              <w:spacing w:after="0" w:line="240" w:lineRule="auto"/>
              <w:ind w:left="33"/>
              <w:contextualSpacing/>
              <w:rPr>
                <w:rFonts w:ascii="Arial" w:hAnsi="Arial" w:cs="Arial"/>
                <w:i w:val="0"/>
                <w:lang w:val="es-ES_tradnl"/>
              </w:rPr>
            </w:pPr>
          </w:p>
        </w:tc>
      </w:tr>
      <w:tr w:rsidR="004A74AE" w:rsidRPr="00C302F1" w:rsidTr="00867F85">
        <w:trPr>
          <w:trHeight w:val="394"/>
        </w:trPr>
        <w:tc>
          <w:tcPr>
            <w:tcW w:w="2235" w:type="dxa"/>
            <w:tcBorders>
              <w:top w:val="single" w:sz="4" w:space="0" w:color="auto"/>
              <w:left w:val="single" w:sz="4" w:space="0" w:color="auto"/>
              <w:right w:val="single" w:sz="4" w:space="0" w:color="auto"/>
            </w:tcBorders>
            <w:shd w:val="clear" w:color="auto" w:fill="FFFFFF"/>
            <w:vAlign w:val="center"/>
          </w:tcPr>
          <w:p w:rsidR="004A74AE" w:rsidRDefault="004A74AE" w:rsidP="00BF1822">
            <w:pPr>
              <w:spacing w:after="0" w:line="240" w:lineRule="auto"/>
              <w:contextualSpacing/>
              <w:rPr>
                <w:rFonts w:ascii="Arial" w:hAnsi="Arial" w:cs="Arial"/>
                <w:i w:val="0"/>
                <w:sz w:val="22"/>
                <w:szCs w:val="22"/>
                <w:lang w:val="es-ES_tradnl"/>
              </w:rPr>
            </w:pPr>
            <w:r w:rsidRPr="0038795D">
              <w:rPr>
                <w:rFonts w:ascii="Arial" w:hAnsi="Arial" w:cs="Arial"/>
                <w:i w:val="0"/>
                <w:sz w:val="22"/>
                <w:szCs w:val="22"/>
                <w:lang w:val="es-ES_tradnl"/>
              </w:rPr>
              <w:t xml:space="preserve"> Lograr que la </w:t>
            </w:r>
            <w:r w:rsidRPr="006B04DF">
              <w:rPr>
                <w:rFonts w:ascii="Arial" w:hAnsi="Arial" w:cs="Arial"/>
                <w:b/>
                <w:i w:val="0"/>
                <w:sz w:val="22"/>
                <w:szCs w:val="22"/>
                <w:lang w:val="es-ES_tradnl"/>
              </w:rPr>
              <w:t>marca Añana</w:t>
            </w:r>
            <w:r w:rsidRPr="0038795D">
              <w:rPr>
                <w:rFonts w:ascii="Arial" w:hAnsi="Arial" w:cs="Arial"/>
                <w:i w:val="0"/>
                <w:sz w:val="22"/>
                <w:szCs w:val="22"/>
                <w:lang w:val="es-ES_tradnl"/>
              </w:rPr>
              <w:t xml:space="preserve"> se consolide y sea reconocida en el mercado vasco, estatal y europeo (impulsada por el empuje del Valle Salado)</w:t>
            </w:r>
          </w:p>
          <w:p w:rsidR="004A74AE" w:rsidRPr="00C302F1" w:rsidRDefault="004A74AE" w:rsidP="00BF1822">
            <w:pPr>
              <w:spacing w:after="0" w:line="240" w:lineRule="auto"/>
              <w:contextualSpacing/>
              <w:rPr>
                <w:rFonts w:ascii="Arial" w:hAnsi="Arial" w:cs="Arial"/>
                <w:i w:val="0"/>
                <w:lang w:val="es-ES_tradnl"/>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A74AE" w:rsidRPr="00BF1822" w:rsidRDefault="004A74AE" w:rsidP="00BF1822">
            <w:pPr>
              <w:spacing w:after="0" w:line="240" w:lineRule="auto"/>
              <w:ind w:left="311"/>
              <w:contextualSpacing/>
              <w:rPr>
                <w:rFonts w:ascii="Arial" w:hAnsi="Arial" w:cs="Arial"/>
                <w:i w:val="0"/>
                <w:lang w:val="es-ES_tradnl"/>
              </w:rPr>
            </w:pPr>
            <w:r w:rsidRPr="00BF1822">
              <w:rPr>
                <w:rFonts w:ascii="Arial" w:hAnsi="Arial" w:cs="Arial"/>
                <w:i w:val="0"/>
                <w:lang w:val="es-ES_tradnl"/>
              </w:rPr>
              <w:t>o</w:t>
            </w:r>
            <w:r w:rsidRPr="00BF1822">
              <w:rPr>
                <w:rFonts w:ascii="Arial" w:hAnsi="Arial" w:cs="Arial"/>
                <w:i w:val="0"/>
                <w:lang w:val="es-ES_tradnl"/>
              </w:rPr>
              <w:tab/>
              <w:t>Acciones de promoción/reconocimientos públicos (premios,…) de la marca:</w:t>
            </w:r>
          </w:p>
          <w:p w:rsidR="004A74AE" w:rsidRPr="00BF1822" w:rsidRDefault="004A74AE" w:rsidP="00BF1822">
            <w:pPr>
              <w:spacing w:after="0" w:line="240" w:lineRule="auto"/>
              <w:ind w:left="311"/>
              <w:contextualSpacing/>
              <w:rPr>
                <w:rFonts w:ascii="Arial" w:hAnsi="Arial" w:cs="Arial"/>
                <w:i w:val="0"/>
                <w:lang w:val="es-ES_tradnl"/>
              </w:rPr>
            </w:pPr>
            <w:r w:rsidRPr="00BF1822">
              <w:rPr>
                <w:rFonts w:ascii="Arial" w:hAnsi="Arial" w:cs="Arial"/>
                <w:i w:val="0"/>
                <w:lang w:val="es-ES_tradnl"/>
              </w:rPr>
              <w:t></w:t>
            </w:r>
            <w:r w:rsidRPr="00BF1822">
              <w:rPr>
                <w:rFonts w:ascii="Arial" w:hAnsi="Arial" w:cs="Arial"/>
                <w:i w:val="0"/>
                <w:lang w:val="es-ES_tradnl"/>
              </w:rPr>
              <w:tab/>
              <w:t>Local</w:t>
            </w:r>
          </w:p>
          <w:p w:rsidR="004A74AE" w:rsidRPr="00BF1822" w:rsidRDefault="004A74AE" w:rsidP="00BF1822">
            <w:pPr>
              <w:spacing w:after="0" w:line="240" w:lineRule="auto"/>
              <w:ind w:left="311"/>
              <w:contextualSpacing/>
              <w:rPr>
                <w:rFonts w:ascii="Arial" w:hAnsi="Arial" w:cs="Arial"/>
                <w:i w:val="0"/>
                <w:lang w:val="es-ES_tradnl"/>
              </w:rPr>
            </w:pPr>
            <w:r w:rsidRPr="00BF1822">
              <w:rPr>
                <w:rFonts w:ascii="Arial" w:hAnsi="Arial" w:cs="Arial"/>
                <w:i w:val="0"/>
                <w:lang w:val="es-ES_tradnl"/>
              </w:rPr>
              <w:t></w:t>
            </w:r>
            <w:r w:rsidRPr="00BF1822">
              <w:rPr>
                <w:rFonts w:ascii="Arial" w:hAnsi="Arial" w:cs="Arial"/>
                <w:i w:val="0"/>
                <w:lang w:val="es-ES_tradnl"/>
              </w:rPr>
              <w:tab/>
              <w:t>Estatal</w:t>
            </w:r>
          </w:p>
          <w:p w:rsidR="004A74AE" w:rsidRPr="00BF1822" w:rsidRDefault="004A74AE" w:rsidP="00BF1822">
            <w:pPr>
              <w:spacing w:after="0" w:line="240" w:lineRule="auto"/>
              <w:ind w:left="311"/>
              <w:contextualSpacing/>
              <w:rPr>
                <w:rFonts w:ascii="Arial" w:hAnsi="Arial" w:cs="Arial"/>
                <w:i w:val="0"/>
                <w:lang w:val="es-ES_tradnl"/>
              </w:rPr>
            </w:pPr>
            <w:r w:rsidRPr="00BF1822">
              <w:rPr>
                <w:rFonts w:ascii="Arial" w:hAnsi="Arial" w:cs="Arial"/>
                <w:i w:val="0"/>
                <w:lang w:val="es-ES_tradnl"/>
              </w:rPr>
              <w:t></w:t>
            </w:r>
            <w:r w:rsidRPr="00BF1822">
              <w:rPr>
                <w:rFonts w:ascii="Arial" w:hAnsi="Arial" w:cs="Arial"/>
                <w:i w:val="0"/>
                <w:lang w:val="es-ES_tradnl"/>
              </w:rPr>
              <w:tab/>
              <w:t>Europea</w:t>
            </w:r>
          </w:p>
          <w:p w:rsidR="004A74AE" w:rsidRDefault="004A74AE" w:rsidP="00BF1822">
            <w:pPr>
              <w:spacing w:after="0" w:line="240" w:lineRule="auto"/>
              <w:ind w:left="311"/>
              <w:contextualSpacing/>
              <w:rPr>
                <w:rFonts w:ascii="Arial" w:hAnsi="Arial" w:cs="Arial"/>
                <w:i w:val="0"/>
                <w:lang w:val="es-ES_tradnl"/>
              </w:rPr>
            </w:pPr>
            <w:r w:rsidRPr="00BF1822">
              <w:rPr>
                <w:rFonts w:ascii="Arial" w:hAnsi="Arial" w:cs="Arial"/>
                <w:i w:val="0"/>
                <w:lang w:val="es-ES_tradnl"/>
              </w:rPr>
              <w:t></w:t>
            </w:r>
            <w:r w:rsidRPr="00BF1822">
              <w:rPr>
                <w:rFonts w:ascii="Arial" w:hAnsi="Arial" w:cs="Arial"/>
                <w:i w:val="0"/>
                <w:lang w:val="es-ES_tradnl"/>
              </w:rPr>
              <w:tab/>
              <w:t>Mundial</w:t>
            </w:r>
          </w:p>
          <w:p w:rsidR="004A74AE" w:rsidRPr="00C302F1" w:rsidRDefault="004A74AE" w:rsidP="008B755C">
            <w:pPr>
              <w:spacing w:after="0" w:line="240" w:lineRule="auto"/>
              <w:ind w:left="311"/>
              <w:contextualSpacing/>
              <w:rPr>
                <w:rFonts w:ascii="Arial" w:hAnsi="Arial" w:cs="Arial"/>
                <w:i w:val="0"/>
                <w:lang w:val="es-ES_tradnl"/>
              </w:rPr>
            </w:pPr>
          </w:p>
        </w:tc>
        <w:tc>
          <w:tcPr>
            <w:tcW w:w="2410" w:type="dxa"/>
            <w:vMerge/>
            <w:tcBorders>
              <w:left w:val="single" w:sz="4" w:space="0" w:color="auto"/>
              <w:right w:val="single" w:sz="4" w:space="0" w:color="auto"/>
            </w:tcBorders>
            <w:shd w:val="clear" w:color="auto" w:fill="FFFFFF"/>
            <w:vAlign w:val="center"/>
          </w:tcPr>
          <w:p w:rsidR="004A74AE" w:rsidRPr="00C302F1" w:rsidRDefault="004A74AE" w:rsidP="004C02F9">
            <w:pPr>
              <w:spacing w:after="0" w:line="240" w:lineRule="auto"/>
              <w:ind w:left="33"/>
              <w:contextualSpacing/>
              <w:jc w:val="center"/>
              <w:rPr>
                <w:rFonts w:ascii="Arial" w:hAnsi="Arial" w:cs="Arial"/>
                <w:i w:val="0"/>
                <w:lang w:val="es-ES_tradnl"/>
              </w:rPr>
            </w:pPr>
          </w:p>
        </w:tc>
        <w:tc>
          <w:tcPr>
            <w:tcW w:w="1134" w:type="dxa"/>
            <w:vMerge/>
            <w:tcBorders>
              <w:left w:val="single" w:sz="4" w:space="0" w:color="auto"/>
              <w:right w:val="single" w:sz="4" w:space="0" w:color="auto"/>
            </w:tcBorders>
            <w:shd w:val="clear" w:color="auto" w:fill="FFFFFF"/>
            <w:vAlign w:val="center"/>
          </w:tcPr>
          <w:p w:rsidR="004A74AE" w:rsidRPr="00C302F1" w:rsidRDefault="004A74AE" w:rsidP="00D82617">
            <w:pPr>
              <w:spacing w:after="0" w:line="240" w:lineRule="auto"/>
              <w:ind w:left="33"/>
              <w:contextualSpacing/>
              <w:jc w:val="center"/>
              <w:rPr>
                <w:rFonts w:ascii="Arial" w:hAnsi="Arial" w:cs="Arial"/>
                <w:i w:val="0"/>
                <w:lang w:val="es-ES_tradnl"/>
              </w:rPr>
            </w:pPr>
          </w:p>
        </w:tc>
        <w:tc>
          <w:tcPr>
            <w:tcW w:w="1276" w:type="dxa"/>
            <w:vMerge/>
            <w:tcBorders>
              <w:left w:val="single" w:sz="4" w:space="0" w:color="auto"/>
              <w:bottom w:val="single" w:sz="4" w:space="0" w:color="auto"/>
              <w:right w:val="single" w:sz="4" w:space="0" w:color="auto"/>
            </w:tcBorders>
            <w:shd w:val="clear" w:color="auto" w:fill="FFFFFF"/>
            <w:vAlign w:val="center"/>
          </w:tcPr>
          <w:p w:rsidR="004A74AE" w:rsidRPr="00C302F1" w:rsidRDefault="004A74AE" w:rsidP="008B755C">
            <w:pPr>
              <w:spacing w:after="0" w:line="240" w:lineRule="auto"/>
              <w:ind w:left="33"/>
              <w:contextualSpacing/>
              <w:jc w:val="center"/>
              <w:rPr>
                <w:rFonts w:ascii="Arial" w:hAnsi="Arial" w:cs="Arial"/>
                <w:i w:val="0"/>
                <w:lang w:val="es-ES_tradnl"/>
              </w:rPr>
            </w:pPr>
          </w:p>
        </w:tc>
        <w:tc>
          <w:tcPr>
            <w:tcW w:w="3118" w:type="dxa"/>
            <w:vMerge/>
            <w:tcBorders>
              <w:left w:val="single" w:sz="4" w:space="0" w:color="auto"/>
              <w:right w:val="single" w:sz="4" w:space="0" w:color="auto"/>
            </w:tcBorders>
            <w:shd w:val="clear" w:color="auto" w:fill="FFFFFF"/>
            <w:vAlign w:val="center"/>
          </w:tcPr>
          <w:p w:rsidR="004A74AE" w:rsidRPr="00C302F1" w:rsidRDefault="004A74AE" w:rsidP="008B755C">
            <w:pPr>
              <w:spacing w:after="0" w:line="240" w:lineRule="auto"/>
              <w:ind w:left="33"/>
              <w:contextualSpacing/>
              <w:rPr>
                <w:rFonts w:ascii="Arial" w:hAnsi="Arial" w:cs="Arial"/>
                <w:i w:val="0"/>
                <w:lang w:val="es-ES_tradnl"/>
              </w:rPr>
            </w:pPr>
          </w:p>
        </w:tc>
      </w:tr>
      <w:tr w:rsidR="004A74AE" w:rsidRPr="00C302F1" w:rsidTr="00D82617">
        <w:trPr>
          <w:trHeight w:val="576"/>
        </w:trPr>
        <w:tc>
          <w:tcPr>
            <w:tcW w:w="2235" w:type="dxa"/>
            <w:vMerge w:val="restart"/>
            <w:tcBorders>
              <w:top w:val="single" w:sz="4" w:space="0" w:color="auto"/>
              <w:left w:val="single" w:sz="4" w:space="0" w:color="auto"/>
              <w:right w:val="single" w:sz="4" w:space="0" w:color="auto"/>
            </w:tcBorders>
            <w:shd w:val="clear" w:color="auto" w:fill="FFFFFF"/>
            <w:vAlign w:val="center"/>
          </w:tcPr>
          <w:p w:rsidR="004A74AE" w:rsidRDefault="004A74AE" w:rsidP="008B755C">
            <w:pPr>
              <w:spacing w:after="0" w:line="240" w:lineRule="auto"/>
              <w:contextualSpacing/>
              <w:rPr>
                <w:rFonts w:ascii="Arial" w:hAnsi="Arial" w:cs="Arial"/>
                <w:i w:val="0"/>
                <w:sz w:val="22"/>
                <w:szCs w:val="22"/>
                <w:lang w:val="es-ES_tradnl"/>
              </w:rPr>
            </w:pPr>
            <w:r w:rsidRPr="0038795D">
              <w:rPr>
                <w:rFonts w:ascii="Arial" w:hAnsi="Arial" w:cs="Arial"/>
                <w:i w:val="0"/>
                <w:sz w:val="22"/>
                <w:szCs w:val="22"/>
                <w:lang w:val="es-ES_tradnl"/>
              </w:rPr>
              <w:t xml:space="preserve">Desarrollar </w:t>
            </w:r>
            <w:r w:rsidRPr="0038795D">
              <w:rPr>
                <w:rFonts w:ascii="Arial" w:hAnsi="Arial" w:cs="Arial"/>
                <w:b/>
                <w:i w:val="0"/>
                <w:sz w:val="22"/>
                <w:szCs w:val="22"/>
                <w:lang w:val="es-ES_tradnl"/>
              </w:rPr>
              <w:t xml:space="preserve">nuevos productos y servicios </w:t>
            </w:r>
            <w:r w:rsidRPr="0038795D">
              <w:rPr>
                <w:rFonts w:ascii="Arial" w:hAnsi="Arial" w:cs="Arial"/>
                <w:i w:val="0"/>
                <w:sz w:val="22"/>
                <w:szCs w:val="22"/>
                <w:lang w:val="es-ES_tradnl"/>
              </w:rPr>
              <w:t>turísticos, tanto públicos como privados</w:t>
            </w:r>
          </w:p>
          <w:p w:rsidR="004A74AE" w:rsidRDefault="004A74AE" w:rsidP="008B755C">
            <w:pPr>
              <w:spacing w:after="0" w:line="240" w:lineRule="auto"/>
              <w:contextualSpacing/>
              <w:rPr>
                <w:rFonts w:ascii="Arial" w:hAnsi="Arial" w:cs="Arial"/>
                <w:i w:val="0"/>
                <w:sz w:val="22"/>
                <w:szCs w:val="22"/>
                <w:lang w:val="es-ES_tradnl"/>
              </w:rPr>
            </w:pPr>
          </w:p>
          <w:p w:rsidR="004A74AE" w:rsidRPr="00C302F1" w:rsidRDefault="004A74AE" w:rsidP="008B755C">
            <w:pPr>
              <w:spacing w:after="0" w:line="240" w:lineRule="auto"/>
              <w:contextualSpacing/>
              <w:rPr>
                <w:rFonts w:ascii="Arial" w:hAnsi="Arial" w:cs="Arial"/>
                <w:i w:val="0"/>
                <w:sz w:val="22"/>
                <w:szCs w:val="22"/>
                <w:lang w:val="es-ES_tradnl"/>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A74AE" w:rsidRPr="00007575" w:rsidRDefault="004A74AE" w:rsidP="00BF1822">
            <w:pPr>
              <w:pStyle w:val="Prrafodelista"/>
              <w:numPr>
                <w:ilvl w:val="0"/>
                <w:numId w:val="32"/>
              </w:numPr>
              <w:spacing w:after="0" w:line="240" w:lineRule="auto"/>
              <w:ind w:left="320"/>
              <w:rPr>
                <w:rFonts w:ascii="Arial" w:hAnsi="Arial" w:cs="Arial"/>
                <w:i w:val="0"/>
                <w:sz w:val="22"/>
                <w:szCs w:val="22"/>
                <w:lang w:val="es-ES_tradnl"/>
              </w:rPr>
            </w:pPr>
            <w:r>
              <w:rPr>
                <w:rFonts w:ascii="Arial" w:hAnsi="Arial" w:cs="Arial"/>
                <w:i w:val="0"/>
                <w:sz w:val="22"/>
                <w:szCs w:val="22"/>
                <w:lang w:val="es-ES_tradnl"/>
              </w:rPr>
              <w:t xml:space="preserve">Número de </w:t>
            </w:r>
            <w:r w:rsidRPr="00007575">
              <w:rPr>
                <w:rFonts w:ascii="Arial" w:hAnsi="Arial" w:cs="Arial"/>
                <w:i w:val="0"/>
                <w:sz w:val="22"/>
                <w:szCs w:val="22"/>
                <w:lang w:val="es-ES_tradnl"/>
              </w:rPr>
              <w:t>Puntos públicos con visitas guiadas</w:t>
            </w:r>
          </w:p>
          <w:p w:rsidR="004A74AE" w:rsidRPr="00C302F1" w:rsidRDefault="004A74AE" w:rsidP="00BF1822">
            <w:pPr>
              <w:spacing w:after="0" w:line="240" w:lineRule="auto"/>
              <w:ind w:left="311"/>
              <w:contextualSpacing/>
              <w:rPr>
                <w:rFonts w:ascii="Arial" w:hAnsi="Arial" w:cs="Arial"/>
                <w:bCs/>
                <w:i w:val="0"/>
                <w:lang w:val="es-ES_tradnl"/>
              </w:rPr>
            </w:pPr>
          </w:p>
        </w:tc>
        <w:tc>
          <w:tcPr>
            <w:tcW w:w="2410" w:type="dxa"/>
            <w:vMerge/>
            <w:tcBorders>
              <w:left w:val="single" w:sz="4" w:space="0" w:color="auto"/>
              <w:right w:val="single" w:sz="4" w:space="0" w:color="auto"/>
            </w:tcBorders>
            <w:shd w:val="clear" w:color="auto" w:fill="FFFFFF"/>
            <w:vAlign w:val="center"/>
          </w:tcPr>
          <w:p w:rsidR="004A74AE" w:rsidRPr="00C302F1" w:rsidRDefault="004A74AE" w:rsidP="004C02F9">
            <w:pPr>
              <w:spacing w:after="0" w:line="240" w:lineRule="auto"/>
              <w:ind w:left="33"/>
              <w:contextualSpacing/>
              <w:jc w:val="center"/>
              <w:rPr>
                <w:rFonts w:ascii="Arial" w:hAnsi="Arial" w:cs="Arial"/>
                <w:i w:val="0"/>
                <w:lang w:val="es-ES_tradnl"/>
              </w:rPr>
            </w:pPr>
          </w:p>
        </w:tc>
        <w:tc>
          <w:tcPr>
            <w:tcW w:w="1134" w:type="dxa"/>
            <w:vMerge/>
            <w:tcBorders>
              <w:left w:val="single" w:sz="4" w:space="0" w:color="auto"/>
              <w:right w:val="single" w:sz="4" w:space="0" w:color="auto"/>
            </w:tcBorders>
            <w:shd w:val="clear" w:color="auto" w:fill="FFFFFF"/>
            <w:vAlign w:val="center"/>
          </w:tcPr>
          <w:p w:rsidR="004A74AE" w:rsidRPr="00C302F1" w:rsidRDefault="004A74AE" w:rsidP="00D82617">
            <w:pPr>
              <w:spacing w:after="0" w:line="240" w:lineRule="auto"/>
              <w:ind w:left="33"/>
              <w:contextualSpacing/>
              <w:jc w:val="center"/>
              <w:rPr>
                <w:rFonts w:ascii="Arial" w:hAnsi="Arial" w:cs="Arial"/>
                <w:i w:val="0"/>
                <w:lang w:val="es-ES_tradn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A74AE" w:rsidRPr="00C302F1" w:rsidRDefault="004A74AE" w:rsidP="008B755C">
            <w:pPr>
              <w:spacing w:after="0" w:line="240" w:lineRule="auto"/>
              <w:ind w:left="33"/>
              <w:contextualSpacing/>
              <w:jc w:val="center"/>
              <w:rPr>
                <w:rFonts w:ascii="Arial" w:hAnsi="Arial" w:cs="Arial"/>
                <w:i w:val="0"/>
                <w:lang w:val="es-ES_tradnl"/>
              </w:rPr>
            </w:pPr>
            <w:r w:rsidRPr="00C302F1">
              <w:rPr>
                <w:rFonts w:ascii="Arial" w:hAnsi="Arial" w:cs="Arial"/>
                <w:i w:val="0"/>
                <w:lang w:val="es-ES_tradnl"/>
              </w:rPr>
              <w:t>-</w:t>
            </w:r>
          </w:p>
        </w:tc>
        <w:tc>
          <w:tcPr>
            <w:tcW w:w="3118" w:type="dxa"/>
            <w:vMerge/>
            <w:tcBorders>
              <w:left w:val="single" w:sz="4" w:space="0" w:color="auto"/>
              <w:right w:val="single" w:sz="4" w:space="0" w:color="auto"/>
            </w:tcBorders>
            <w:shd w:val="clear" w:color="auto" w:fill="FFFFFF"/>
            <w:vAlign w:val="center"/>
          </w:tcPr>
          <w:p w:rsidR="004A74AE" w:rsidRPr="00C302F1" w:rsidRDefault="004A74AE" w:rsidP="008B755C">
            <w:pPr>
              <w:spacing w:after="0" w:line="240" w:lineRule="auto"/>
              <w:ind w:left="33"/>
              <w:contextualSpacing/>
              <w:rPr>
                <w:rFonts w:ascii="Arial" w:hAnsi="Arial" w:cs="Arial"/>
                <w:i w:val="0"/>
                <w:lang w:val="es-ES_tradnl"/>
              </w:rPr>
            </w:pPr>
          </w:p>
        </w:tc>
      </w:tr>
      <w:tr w:rsidR="004A74AE" w:rsidRPr="00C302F1" w:rsidTr="00D82617">
        <w:trPr>
          <w:trHeight w:val="576"/>
        </w:trPr>
        <w:tc>
          <w:tcPr>
            <w:tcW w:w="2235" w:type="dxa"/>
            <w:vMerge/>
            <w:tcBorders>
              <w:left w:val="single" w:sz="4" w:space="0" w:color="auto"/>
              <w:right w:val="single" w:sz="4" w:space="0" w:color="auto"/>
            </w:tcBorders>
            <w:shd w:val="clear" w:color="auto" w:fill="FFFFFF"/>
          </w:tcPr>
          <w:p w:rsidR="004A74AE" w:rsidRPr="00C302F1" w:rsidRDefault="004A74AE" w:rsidP="008B755C">
            <w:pPr>
              <w:numPr>
                <w:ilvl w:val="0"/>
                <w:numId w:val="48"/>
              </w:numPr>
              <w:spacing w:after="0" w:line="240" w:lineRule="auto"/>
              <w:ind w:left="284"/>
              <w:contextualSpacing/>
              <w:rPr>
                <w:rFonts w:ascii="Arial" w:hAnsi="Arial" w:cs="Arial"/>
                <w:i w:val="0"/>
                <w:lang w:val="es-ES_tradnl"/>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A74AE" w:rsidRPr="00BF1822" w:rsidRDefault="004A74AE" w:rsidP="00BF1822">
            <w:pPr>
              <w:pStyle w:val="Prrafodelista"/>
              <w:numPr>
                <w:ilvl w:val="0"/>
                <w:numId w:val="48"/>
              </w:numPr>
              <w:spacing w:after="0" w:line="240" w:lineRule="auto"/>
              <w:rPr>
                <w:rFonts w:ascii="Arial" w:hAnsi="Arial" w:cs="Arial"/>
                <w:bCs/>
                <w:i w:val="0"/>
                <w:lang w:val="es-ES_tradnl"/>
              </w:rPr>
            </w:pPr>
            <w:r w:rsidRPr="00BF1822">
              <w:rPr>
                <w:rFonts w:ascii="Arial" w:hAnsi="Arial" w:cs="Arial"/>
                <w:bCs/>
                <w:i w:val="0"/>
                <w:lang w:val="es-ES_tradnl"/>
              </w:rPr>
              <w:t>Número de puntos Privados (aventura, deporte, zoo…)</w:t>
            </w:r>
          </w:p>
          <w:p w:rsidR="004A74AE" w:rsidRPr="00BF1822" w:rsidRDefault="004A74AE" w:rsidP="00BF1822">
            <w:pPr>
              <w:spacing w:after="0" w:line="240" w:lineRule="auto"/>
              <w:rPr>
                <w:rFonts w:ascii="Arial" w:hAnsi="Arial" w:cs="Arial"/>
                <w:bCs/>
                <w:i w:val="0"/>
                <w:lang w:val="es-ES_tradnl"/>
              </w:rPr>
            </w:pPr>
          </w:p>
        </w:tc>
        <w:tc>
          <w:tcPr>
            <w:tcW w:w="2410" w:type="dxa"/>
            <w:vMerge/>
            <w:tcBorders>
              <w:left w:val="single" w:sz="4" w:space="0" w:color="auto"/>
              <w:bottom w:val="single" w:sz="4" w:space="0" w:color="auto"/>
              <w:right w:val="single" w:sz="4" w:space="0" w:color="auto"/>
            </w:tcBorders>
            <w:shd w:val="clear" w:color="auto" w:fill="FFFFFF"/>
            <w:vAlign w:val="center"/>
          </w:tcPr>
          <w:p w:rsidR="004A74AE" w:rsidRPr="00C302F1" w:rsidRDefault="004A74AE" w:rsidP="008B755C">
            <w:pPr>
              <w:spacing w:after="0" w:line="240" w:lineRule="auto"/>
              <w:ind w:left="33"/>
              <w:contextualSpacing/>
              <w:jc w:val="center"/>
              <w:rPr>
                <w:rFonts w:ascii="Arial" w:hAnsi="Arial" w:cs="Arial"/>
                <w:i w:val="0"/>
                <w:lang w:val="es-ES_tradnl"/>
              </w:rPr>
            </w:pPr>
          </w:p>
        </w:tc>
        <w:tc>
          <w:tcPr>
            <w:tcW w:w="1134" w:type="dxa"/>
            <w:vMerge/>
            <w:tcBorders>
              <w:left w:val="single" w:sz="4" w:space="0" w:color="auto"/>
              <w:bottom w:val="single" w:sz="4" w:space="0" w:color="auto"/>
              <w:right w:val="single" w:sz="4" w:space="0" w:color="auto"/>
            </w:tcBorders>
            <w:shd w:val="clear" w:color="auto" w:fill="FFFFFF"/>
            <w:vAlign w:val="center"/>
          </w:tcPr>
          <w:p w:rsidR="004A74AE" w:rsidRPr="00C302F1" w:rsidRDefault="004A74AE" w:rsidP="008B755C">
            <w:pPr>
              <w:spacing w:after="0" w:line="240" w:lineRule="auto"/>
              <w:ind w:left="33"/>
              <w:contextualSpacing/>
              <w:jc w:val="center"/>
              <w:rPr>
                <w:rFonts w:ascii="Arial" w:hAnsi="Arial" w:cs="Arial"/>
                <w:i w:val="0"/>
                <w:lang w:val="es-ES_tradn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A74AE" w:rsidRPr="00C302F1" w:rsidRDefault="004A74AE" w:rsidP="008B755C">
            <w:pPr>
              <w:spacing w:after="0" w:line="240" w:lineRule="auto"/>
              <w:ind w:left="33"/>
              <w:contextualSpacing/>
              <w:jc w:val="center"/>
              <w:rPr>
                <w:rFonts w:ascii="Arial" w:hAnsi="Arial" w:cs="Arial"/>
                <w:i w:val="0"/>
                <w:lang w:val="es-ES_tradnl"/>
              </w:rPr>
            </w:pPr>
            <w:r w:rsidRPr="00C302F1">
              <w:rPr>
                <w:rFonts w:ascii="Arial" w:hAnsi="Arial" w:cs="Arial"/>
                <w:i w:val="0"/>
                <w:lang w:val="es-ES_tradnl"/>
              </w:rPr>
              <w:t>-</w:t>
            </w:r>
          </w:p>
        </w:tc>
        <w:tc>
          <w:tcPr>
            <w:tcW w:w="3118" w:type="dxa"/>
            <w:vMerge/>
            <w:tcBorders>
              <w:left w:val="single" w:sz="4" w:space="0" w:color="auto"/>
              <w:bottom w:val="single" w:sz="4" w:space="0" w:color="auto"/>
              <w:right w:val="single" w:sz="4" w:space="0" w:color="auto"/>
            </w:tcBorders>
            <w:shd w:val="clear" w:color="auto" w:fill="FFFFFF"/>
            <w:vAlign w:val="center"/>
          </w:tcPr>
          <w:p w:rsidR="004A74AE" w:rsidRPr="00C302F1" w:rsidRDefault="004A74AE" w:rsidP="008B755C">
            <w:pPr>
              <w:spacing w:after="0" w:line="240" w:lineRule="auto"/>
              <w:ind w:left="33"/>
              <w:contextualSpacing/>
              <w:rPr>
                <w:rFonts w:ascii="Arial" w:hAnsi="Arial" w:cs="Arial"/>
                <w:i w:val="0"/>
                <w:lang w:val="es-ES_tradnl"/>
              </w:rPr>
            </w:pPr>
          </w:p>
        </w:tc>
      </w:tr>
      <w:tr w:rsidR="004A74AE" w:rsidRPr="00C302F1" w:rsidTr="007F2C3E">
        <w:trPr>
          <w:trHeight w:val="576"/>
        </w:trPr>
        <w:tc>
          <w:tcPr>
            <w:tcW w:w="2235" w:type="dxa"/>
            <w:vMerge/>
            <w:tcBorders>
              <w:left w:val="single" w:sz="4" w:space="0" w:color="auto"/>
              <w:right w:val="single" w:sz="4" w:space="0" w:color="auto"/>
            </w:tcBorders>
            <w:shd w:val="clear" w:color="auto" w:fill="FFFFFF"/>
          </w:tcPr>
          <w:p w:rsidR="004A74AE" w:rsidRPr="00C302F1" w:rsidRDefault="004A74AE" w:rsidP="008B755C">
            <w:pPr>
              <w:numPr>
                <w:ilvl w:val="0"/>
                <w:numId w:val="48"/>
              </w:numPr>
              <w:spacing w:after="0" w:line="240" w:lineRule="auto"/>
              <w:ind w:left="284"/>
              <w:contextualSpacing/>
              <w:rPr>
                <w:rFonts w:ascii="Arial" w:hAnsi="Arial" w:cs="Arial"/>
                <w:i w:val="0"/>
                <w:lang w:val="es-ES_tradnl"/>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A74AE" w:rsidRPr="00BF1822" w:rsidRDefault="004A74AE" w:rsidP="00BF1822">
            <w:pPr>
              <w:pStyle w:val="Prrafodelista"/>
              <w:numPr>
                <w:ilvl w:val="0"/>
                <w:numId w:val="48"/>
              </w:numPr>
              <w:spacing w:after="0" w:line="240" w:lineRule="auto"/>
              <w:rPr>
                <w:rFonts w:ascii="Arial" w:hAnsi="Arial" w:cs="Arial"/>
                <w:bCs/>
                <w:i w:val="0"/>
                <w:lang w:val="es-ES_tradnl"/>
              </w:rPr>
            </w:pPr>
            <w:r>
              <w:rPr>
                <w:rFonts w:ascii="Arial" w:hAnsi="Arial" w:cs="Arial"/>
                <w:bCs/>
                <w:i w:val="0"/>
                <w:lang w:val="es-ES_tradnl"/>
              </w:rPr>
              <w:t>Número de alojamientos turísticos</w:t>
            </w:r>
          </w:p>
        </w:tc>
        <w:tc>
          <w:tcPr>
            <w:tcW w:w="2410" w:type="dxa"/>
            <w:vMerge w:val="restart"/>
            <w:tcBorders>
              <w:top w:val="single" w:sz="4" w:space="0" w:color="auto"/>
              <w:left w:val="single" w:sz="4" w:space="0" w:color="auto"/>
              <w:right w:val="single" w:sz="4" w:space="0" w:color="auto"/>
            </w:tcBorders>
            <w:shd w:val="clear" w:color="auto" w:fill="FFFFFF"/>
            <w:vAlign w:val="center"/>
          </w:tcPr>
          <w:p w:rsidR="004A74AE" w:rsidRDefault="004A74AE" w:rsidP="007F2C3E">
            <w:pPr>
              <w:spacing w:after="0" w:line="240" w:lineRule="auto"/>
              <w:ind w:left="33"/>
              <w:contextualSpacing/>
              <w:jc w:val="center"/>
              <w:rPr>
                <w:rFonts w:ascii="Arial" w:hAnsi="Arial" w:cs="Arial"/>
                <w:i w:val="0"/>
                <w:lang w:val="es-ES_tradnl"/>
              </w:rPr>
            </w:pPr>
            <w:r>
              <w:rPr>
                <w:rFonts w:ascii="Arial" w:hAnsi="Arial" w:cs="Arial"/>
                <w:i w:val="0"/>
                <w:lang w:val="es-ES_tradnl"/>
              </w:rPr>
              <w:t>Número</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4A74AE" w:rsidRPr="00C302F1" w:rsidRDefault="004A74AE" w:rsidP="001122A6">
            <w:pPr>
              <w:spacing w:after="0" w:line="240" w:lineRule="auto"/>
              <w:ind w:left="33"/>
              <w:contextualSpacing/>
              <w:jc w:val="center"/>
              <w:rPr>
                <w:rFonts w:ascii="Arial" w:hAnsi="Arial" w:cs="Arial"/>
                <w:i w:val="0"/>
                <w:lang w:val="es-ES_tradnl"/>
              </w:rPr>
            </w:pPr>
            <w:r>
              <w:rPr>
                <w:rFonts w:ascii="Arial" w:hAnsi="Arial" w:cs="Arial"/>
                <w:i w:val="0"/>
                <w:lang w:val="es-ES_tradnl"/>
              </w:rPr>
              <w:t>ADR</w:t>
            </w:r>
          </w:p>
        </w:tc>
        <w:tc>
          <w:tcPr>
            <w:tcW w:w="1276" w:type="dxa"/>
            <w:vMerge w:val="restart"/>
            <w:tcBorders>
              <w:top w:val="single" w:sz="4" w:space="0" w:color="auto"/>
              <w:left w:val="single" w:sz="4" w:space="0" w:color="auto"/>
              <w:right w:val="single" w:sz="4" w:space="0" w:color="auto"/>
            </w:tcBorders>
            <w:shd w:val="clear" w:color="auto" w:fill="FFFFFF"/>
            <w:vAlign w:val="center"/>
          </w:tcPr>
          <w:p w:rsidR="004A74AE" w:rsidRPr="00C302F1" w:rsidRDefault="004A74AE" w:rsidP="001D4BA9">
            <w:pPr>
              <w:spacing w:after="0" w:line="240" w:lineRule="auto"/>
              <w:ind w:left="33"/>
              <w:contextualSpacing/>
              <w:jc w:val="center"/>
              <w:rPr>
                <w:rFonts w:ascii="Arial" w:hAnsi="Arial" w:cs="Arial"/>
                <w:i w:val="0"/>
                <w:lang w:val="es-ES_tradnl"/>
              </w:rPr>
            </w:pPr>
            <w:r>
              <w:rPr>
                <w:rFonts w:ascii="Arial" w:hAnsi="Arial" w:cs="Arial"/>
                <w:i w:val="0"/>
                <w:lang w:val="es-ES_tradnl"/>
              </w:rPr>
              <w:t>2015</w:t>
            </w:r>
          </w:p>
        </w:tc>
        <w:tc>
          <w:tcPr>
            <w:tcW w:w="3118" w:type="dxa"/>
            <w:vMerge w:val="restart"/>
            <w:tcBorders>
              <w:top w:val="single" w:sz="4" w:space="0" w:color="auto"/>
              <w:left w:val="single" w:sz="4" w:space="0" w:color="auto"/>
              <w:right w:val="single" w:sz="4" w:space="0" w:color="auto"/>
            </w:tcBorders>
            <w:shd w:val="clear" w:color="auto" w:fill="FFFFFF"/>
            <w:vAlign w:val="center"/>
          </w:tcPr>
          <w:p w:rsidR="004A74AE" w:rsidRPr="00C302F1" w:rsidRDefault="004A74AE" w:rsidP="008B755C">
            <w:pPr>
              <w:spacing w:after="0" w:line="240" w:lineRule="auto"/>
              <w:ind w:left="33"/>
              <w:contextualSpacing/>
              <w:rPr>
                <w:rFonts w:ascii="Arial" w:hAnsi="Arial" w:cs="Arial"/>
                <w:i w:val="0"/>
                <w:lang w:val="es-ES_tradnl"/>
              </w:rPr>
            </w:pPr>
            <w:r w:rsidRPr="00C302F1">
              <w:rPr>
                <w:rFonts w:ascii="Arial" w:hAnsi="Arial" w:cs="Arial"/>
                <w:i w:val="0"/>
                <w:lang w:val="es-ES_tradnl"/>
              </w:rPr>
              <w:t>Se contabilizan las acciones a partir del momento de aplicación del PDR, es decir, año 2016</w:t>
            </w:r>
          </w:p>
        </w:tc>
      </w:tr>
      <w:tr w:rsidR="004A74AE" w:rsidRPr="00C302F1" w:rsidTr="007F2C3E">
        <w:trPr>
          <w:trHeight w:val="576"/>
        </w:trPr>
        <w:tc>
          <w:tcPr>
            <w:tcW w:w="2235" w:type="dxa"/>
            <w:vMerge/>
            <w:tcBorders>
              <w:left w:val="single" w:sz="4" w:space="0" w:color="auto"/>
              <w:bottom w:val="single" w:sz="4" w:space="0" w:color="auto"/>
              <w:right w:val="single" w:sz="4" w:space="0" w:color="auto"/>
            </w:tcBorders>
            <w:shd w:val="clear" w:color="auto" w:fill="FFFFFF"/>
          </w:tcPr>
          <w:p w:rsidR="004A74AE" w:rsidRPr="00C302F1" w:rsidRDefault="004A74AE" w:rsidP="008B755C">
            <w:pPr>
              <w:numPr>
                <w:ilvl w:val="0"/>
                <w:numId w:val="48"/>
              </w:numPr>
              <w:spacing w:after="0" w:line="240" w:lineRule="auto"/>
              <w:ind w:left="284"/>
              <w:contextualSpacing/>
              <w:rPr>
                <w:rFonts w:ascii="Arial" w:hAnsi="Arial" w:cs="Arial"/>
                <w:i w:val="0"/>
                <w:lang w:val="es-ES_tradnl"/>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A74AE" w:rsidRPr="00BF1822" w:rsidRDefault="004A74AE" w:rsidP="00BF1822">
            <w:pPr>
              <w:pStyle w:val="Prrafodelista"/>
              <w:numPr>
                <w:ilvl w:val="0"/>
                <w:numId w:val="48"/>
              </w:numPr>
              <w:spacing w:after="0" w:line="240" w:lineRule="auto"/>
              <w:rPr>
                <w:rFonts w:ascii="Arial" w:hAnsi="Arial" w:cs="Arial"/>
                <w:bCs/>
                <w:i w:val="0"/>
                <w:lang w:val="es-ES_tradnl"/>
              </w:rPr>
            </w:pPr>
            <w:r>
              <w:rPr>
                <w:rFonts w:ascii="Arial" w:hAnsi="Arial" w:cs="Arial"/>
                <w:bCs/>
                <w:i w:val="0"/>
                <w:lang w:val="es-ES_tradnl"/>
              </w:rPr>
              <w:t>Plazas de alojamiento</w:t>
            </w:r>
          </w:p>
        </w:tc>
        <w:tc>
          <w:tcPr>
            <w:tcW w:w="2410" w:type="dxa"/>
            <w:vMerge/>
            <w:tcBorders>
              <w:left w:val="single" w:sz="4" w:space="0" w:color="auto"/>
              <w:right w:val="single" w:sz="4" w:space="0" w:color="auto"/>
            </w:tcBorders>
            <w:shd w:val="clear" w:color="auto" w:fill="FFFFFF"/>
            <w:vAlign w:val="center"/>
          </w:tcPr>
          <w:p w:rsidR="004A74AE" w:rsidRDefault="004A74AE" w:rsidP="007F2C3E">
            <w:pPr>
              <w:spacing w:after="0" w:line="240" w:lineRule="auto"/>
              <w:ind w:left="33"/>
              <w:contextualSpacing/>
              <w:jc w:val="center"/>
              <w:rPr>
                <w:rFonts w:ascii="Arial" w:hAnsi="Arial" w:cs="Arial"/>
                <w:i w:val="0"/>
                <w:lang w:val="es-ES_tradnl"/>
              </w:rPr>
            </w:pPr>
          </w:p>
        </w:tc>
        <w:tc>
          <w:tcPr>
            <w:tcW w:w="1134" w:type="dxa"/>
            <w:vMerge/>
            <w:tcBorders>
              <w:left w:val="single" w:sz="4" w:space="0" w:color="auto"/>
              <w:right w:val="single" w:sz="4" w:space="0" w:color="auto"/>
            </w:tcBorders>
            <w:shd w:val="clear" w:color="auto" w:fill="FFFFFF"/>
            <w:vAlign w:val="center"/>
          </w:tcPr>
          <w:p w:rsidR="004A74AE" w:rsidRPr="00C302F1" w:rsidRDefault="004A74AE" w:rsidP="001122A6">
            <w:pPr>
              <w:spacing w:after="0" w:line="240" w:lineRule="auto"/>
              <w:ind w:left="33"/>
              <w:contextualSpacing/>
              <w:jc w:val="center"/>
              <w:rPr>
                <w:rFonts w:ascii="Arial" w:hAnsi="Arial" w:cs="Arial"/>
                <w:i w:val="0"/>
                <w:lang w:val="es-ES_tradnl"/>
              </w:rPr>
            </w:pPr>
          </w:p>
        </w:tc>
        <w:tc>
          <w:tcPr>
            <w:tcW w:w="1276" w:type="dxa"/>
            <w:vMerge/>
            <w:tcBorders>
              <w:left w:val="single" w:sz="4" w:space="0" w:color="auto"/>
              <w:right w:val="single" w:sz="4" w:space="0" w:color="auto"/>
            </w:tcBorders>
            <w:shd w:val="clear" w:color="auto" w:fill="FFFFFF"/>
            <w:vAlign w:val="center"/>
          </w:tcPr>
          <w:p w:rsidR="004A74AE" w:rsidRPr="00C302F1" w:rsidRDefault="004A74AE" w:rsidP="001D4BA9">
            <w:pPr>
              <w:spacing w:after="0" w:line="240" w:lineRule="auto"/>
              <w:ind w:left="33"/>
              <w:contextualSpacing/>
              <w:jc w:val="center"/>
              <w:rPr>
                <w:rFonts w:ascii="Arial" w:hAnsi="Arial" w:cs="Arial"/>
                <w:i w:val="0"/>
                <w:lang w:val="es-ES_tradnl"/>
              </w:rPr>
            </w:pPr>
          </w:p>
        </w:tc>
        <w:tc>
          <w:tcPr>
            <w:tcW w:w="3118" w:type="dxa"/>
            <w:vMerge/>
            <w:tcBorders>
              <w:left w:val="single" w:sz="4" w:space="0" w:color="auto"/>
              <w:right w:val="single" w:sz="4" w:space="0" w:color="auto"/>
            </w:tcBorders>
            <w:shd w:val="clear" w:color="auto" w:fill="FFFFFF"/>
            <w:vAlign w:val="center"/>
          </w:tcPr>
          <w:p w:rsidR="004A74AE" w:rsidRPr="00C302F1" w:rsidRDefault="004A74AE" w:rsidP="008B755C">
            <w:pPr>
              <w:spacing w:after="0" w:line="240" w:lineRule="auto"/>
              <w:ind w:left="33"/>
              <w:contextualSpacing/>
              <w:rPr>
                <w:rFonts w:ascii="Arial" w:hAnsi="Arial" w:cs="Arial"/>
                <w:i w:val="0"/>
                <w:lang w:val="es-ES_tradnl"/>
              </w:rPr>
            </w:pPr>
          </w:p>
        </w:tc>
      </w:tr>
      <w:tr w:rsidR="004A74AE" w:rsidRPr="00C302F1" w:rsidTr="007F2C3E">
        <w:trPr>
          <w:trHeight w:val="576"/>
        </w:trPr>
        <w:tc>
          <w:tcPr>
            <w:tcW w:w="2235" w:type="dxa"/>
            <w:vMerge w:val="restart"/>
            <w:tcBorders>
              <w:top w:val="single" w:sz="4" w:space="0" w:color="auto"/>
              <w:left w:val="single" w:sz="4" w:space="0" w:color="auto"/>
              <w:bottom w:val="single" w:sz="4" w:space="0" w:color="auto"/>
              <w:right w:val="single" w:sz="4" w:space="0" w:color="auto"/>
            </w:tcBorders>
            <w:shd w:val="clear" w:color="auto" w:fill="FFFFFF"/>
          </w:tcPr>
          <w:p w:rsidR="004A74AE" w:rsidRPr="00C302F1" w:rsidRDefault="004A74AE" w:rsidP="00BF1822">
            <w:pPr>
              <w:spacing w:after="0" w:line="240" w:lineRule="auto"/>
              <w:contextualSpacing/>
              <w:rPr>
                <w:rFonts w:ascii="Arial" w:hAnsi="Arial" w:cs="Arial"/>
                <w:i w:val="0"/>
                <w:lang w:val="es-ES_tradnl"/>
              </w:rPr>
            </w:pPr>
            <w:r>
              <w:rPr>
                <w:rFonts w:ascii="Arial" w:hAnsi="Arial" w:cs="Arial"/>
                <w:i w:val="0"/>
                <w:lang w:val="es-ES_tradnl"/>
              </w:rPr>
              <w:t>Planificar y trabajar coordinadamente a medio-largo plazo</w:t>
            </w:r>
            <w:r>
              <w:t xml:space="preserve"> </w:t>
            </w:r>
            <w:r w:rsidRPr="00BF1822">
              <w:rPr>
                <w:rFonts w:ascii="Arial" w:hAnsi="Arial" w:cs="Arial"/>
                <w:i w:val="0"/>
                <w:lang w:val="es-ES_tradnl"/>
              </w:rPr>
              <w:t xml:space="preserve">en materia de activación del empleo a nivel comarcal las entidades públicas de la comarca: Cuadrilla, ADR, Cámara Comercio, Aytos, Lanbide, etc </w:t>
            </w:r>
            <w:r>
              <w:rPr>
                <w:rFonts w:ascii="Arial" w:hAnsi="Arial" w:cs="Arial"/>
                <w:i w:val="0"/>
                <w:lang w:val="es-ES_tradnl"/>
              </w:rPr>
              <w:t xml:space="preserve"> </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A74AE" w:rsidRPr="00BF1822" w:rsidRDefault="004A74AE" w:rsidP="00BF1822">
            <w:pPr>
              <w:pStyle w:val="Prrafodelista"/>
              <w:numPr>
                <w:ilvl w:val="0"/>
                <w:numId w:val="48"/>
              </w:numPr>
              <w:rPr>
                <w:rFonts w:ascii="Arial" w:hAnsi="Arial" w:cs="Arial"/>
                <w:bCs/>
                <w:i w:val="0"/>
                <w:lang w:val="es-ES_tradnl"/>
              </w:rPr>
            </w:pPr>
            <w:r w:rsidRPr="00BF1822">
              <w:rPr>
                <w:rFonts w:ascii="Arial" w:hAnsi="Arial" w:cs="Arial"/>
                <w:bCs/>
                <w:i w:val="0"/>
                <w:lang w:val="es-ES_tradnl"/>
              </w:rPr>
              <w:t>Reuniones de la Mesa de empleo comarcal.</w:t>
            </w:r>
          </w:p>
          <w:p w:rsidR="004A74AE" w:rsidRPr="00BF1822" w:rsidRDefault="004A74AE" w:rsidP="00BF1822">
            <w:pPr>
              <w:spacing w:after="0" w:line="240" w:lineRule="auto"/>
              <w:ind w:left="360"/>
              <w:rPr>
                <w:rFonts w:ascii="Arial" w:hAnsi="Arial" w:cs="Arial"/>
                <w:bCs/>
                <w:i w:val="0"/>
                <w:lang w:val="es-ES_tradnl"/>
              </w:rPr>
            </w:pPr>
          </w:p>
        </w:tc>
        <w:tc>
          <w:tcPr>
            <w:tcW w:w="2410" w:type="dxa"/>
            <w:vMerge/>
            <w:tcBorders>
              <w:left w:val="single" w:sz="4" w:space="0" w:color="auto"/>
              <w:right w:val="single" w:sz="4" w:space="0" w:color="auto"/>
            </w:tcBorders>
            <w:shd w:val="clear" w:color="auto" w:fill="FFFFFF"/>
            <w:vAlign w:val="center"/>
          </w:tcPr>
          <w:p w:rsidR="004A74AE" w:rsidRDefault="004A74AE" w:rsidP="007F2C3E">
            <w:pPr>
              <w:spacing w:after="0" w:line="240" w:lineRule="auto"/>
              <w:ind w:left="33"/>
              <w:contextualSpacing/>
              <w:jc w:val="center"/>
              <w:rPr>
                <w:rFonts w:ascii="Arial" w:hAnsi="Arial" w:cs="Arial"/>
                <w:i w:val="0"/>
                <w:lang w:val="es-ES_tradnl"/>
              </w:rPr>
            </w:pPr>
          </w:p>
        </w:tc>
        <w:tc>
          <w:tcPr>
            <w:tcW w:w="1134" w:type="dxa"/>
            <w:vMerge/>
            <w:tcBorders>
              <w:left w:val="single" w:sz="4" w:space="0" w:color="auto"/>
              <w:right w:val="single" w:sz="4" w:space="0" w:color="auto"/>
            </w:tcBorders>
            <w:shd w:val="clear" w:color="auto" w:fill="FFFFFF"/>
            <w:vAlign w:val="center"/>
          </w:tcPr>
          <w:p w:rsidR="004A74AE" w:rsidRDefault="004A74AE" w:rsidP="001122A6">
            <w:pPr>
              <w:spacing w:after="0" w:line="240" w:lineRule="auto"/>
              <w:ind w:left="33"/>
              <w:contextualSpacing/>
              <w:jc w:val="center"/>
              <w:rPr>
                <w:rFonts w:ascii="Arial" w:hAnsi="Arial" w:cs="Arial"/>
                <w:i w:val="0"/>
                <w:lang w:val="es-ES_tradnl"/>
              </w:rPr>
            </w:pPr>
          </w:p>
        </w:tc>
        <w:tc>
          <w:tcPr>
            <w:tcW w:w="1276" w:type="dxa"/>
            <w:vMerge/>
            <w:tcBorders>
              <w:left w:val="single" w:sz="4" w:space="0" w:color="auto"/>
              <w:right w:val="single" w:sz="4" w:space="0" w:color="auto"/>
            </w:tcBorders>
            <w:shd w:val="clear" w:color="auto" w:fill="FFFFFF"/>
            <w:vAlign w:val="center"/>
          </w:tcPr>
          <w:p w:rsidR="004A74AE" w:rsidRDefault="004A74AE" w:rsidP="001D4BA9">
            <w:pPr>
              <w:spacing w:after="0" w:line="240" w:lineRule="auto"/>
              <w:ind w:left="33"/>
              <w:contextualSpacing/>
              <w:jc w:val="center"/>
              <w:rPr>
                <w:rFonts w:ascii="Arial" w:hAnsi="Arial" w:cs="Arial"/>
                <w:i w:val="0"/>
                <w:lang w:val="es-ES_tradnl"/>
              </w:rPr>
            </w:pPr>
          </w:p>
        </w:tc>
        <w:tc>
          <w:tcPr>
            <w:tcW w:w="3118" w:type="dxa"/>
            <w:vMerge/>
            <w:tcBorders>
              <w:left w:val="single" w:sz="4" w:space="0" w:color="auto"/>
              <w:right w:val="single" w:sz="4" w:space="0" w:color="auto"/>
            </w:tcBorders>
            <w:shd w:val="clear" w:color="auto" w:fill="FFFFFF"/>
            <w:vAlign w:val="center"/>
          </w:tcPr>
          <w:p w:rsidR="004A74AE" w:rsidRPr="00C302F1" w:rsidRDefault="004A74AE" w:rsidP="008B755C">
            <w:pPr>
              <w:spacing w:after="0" w:line="240" w:lineRule="auto"/>
              <w:ind w:left="33"/>
              <w:contextualSpacing/>
              <w:rPr>
                <w:rFonts w:ascii="Arial" w:hAnsi="Arial" w:cs="Arial"/>
                <w:i w:val="0"/>
                <w:lang w:val="es-ES_tradnl"/>
              </w:rPr>
            </w:pPr>
          </w:p>
        </w:tc>
      </w:tr>
      <w:tr w:rsidR="004A74AE" w:rsidRPr="00C302F1" w:rsidTr="007F2C3E">
        <w:trPr>
          <w:trHeight w:val="576"/>
        </w:trPr>
        <w:tc>
          <w:tcPr>
            <w:tcW w:w="2235" w:type="dxa"/>
            <w:vMerge/>
            <w:tcBorders>
              <w:top w:val="nil"/>
              <w:left w:val="single" w:sz="4" w:space="0" w:color="auto"/>
              <w:bottom w:val="single" w:sz="4" w:space="0" w:color="auto"/>
              <w:right w:val="single" w:sz="4" w:space="0" w:color="auto"/>
            </w:tcBorders>
            <w:shd w:val="clear" w:color="auto" w:fill="FFFFFF"/>
          </w:tcPr>
          <w:p w:rsidR="004A74AE" w:rsidRPr="00C302F1" w:rsidRDefault="004A74AE" w:rsidP="008B755C">
            <w:pPr>
              <w:numPr>
                <w:ilvl w:val="0"/>
                <w:numId w:val="48"/>
              </w:numPr>
              <w:spacing w:after="0" w:line="240" w:lineRule="auto"/>
              <w:ind w:left="284"/>
              <w:contextualSpacing/>
              <w:rPr>
                <w:rFonts w:ascii="Arial" w:hAnsi="Arial" w:cs="Arial"/>
                <w:i w:val="0"/>
                <w:lang w:val="es-ES_tradnl"/>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A74AE" w:rsidRPr="00BF1822" w:rsidRDefault="004A74AE" w:rsidP="00BF1822">
            <w:pPr>
              <w:pStyle w:val="Prrafodelista"/>
              <w:numPr>
                <w:ilvl w:val="0"/>
                <w:numId w:val="48"/>
              </w:numPr>
              <w:rPr>
                <w:rFonts w:ascii="Arial" w:hAnsi="Arial" w:cs="Arial"/>
                <w:bCs/>
                <w:i w:val="0"/>
                <w:lang w:val="es-ES_tradnl"/>
              </w:rPr>
            </w:pPr>
            <w:r w:rsidRPr="00BF1822">
              <w:rPr>
                <w:rFonts w:ascii="Arial" w:hAnsi="Arial" w:cs="Arial"/>
                <w:bCs/>
                <w:i w:val="0"/>
                <w:lang w:val="es-ES_tradnl"/>
              </w:rPr>
              <w:t>Documentos de planificación conjuntos</w:t>
            </w:r>
          </w:p>
          <w:p w:rsidR="004A74AE" w:rsidRPr="00BF1822" w:rsidRDefault="004A74AE" w:rsidP="00BF1822">
            <w:pPr>
              <w:spacing w:after="0" w:line="240" w:lineRule="auto"/>
              <w:ind w:left="360"/>
              <w:rPr>
                <w:rFonts w:ascii="Arial" w:hAnsi="Arial" w:cs="Arial"/>
                <w:bCs/>
                <w:i w:val="0"/>
                <w:lang w:val="es-ES_tradnl"/>
              </w:rPr>
            </w:pPr>
          </w:p>
        </w:tc>
        <w:tc>
          <w:tcPr>
            <w:tcW w:w="2410" w:type="dxa"/>
            <w:vMerge/>
            <w:tcBorders>
              <w:left w:val="single" w:sz="4" w:space="0" w:color="auto"/>
              <w:right w:val="single" w:sz="4" w:space="0" w:color="auto"/>
            </w:tcBorders>
            <w:shd w:val="clear" w:color="auto" w:fill="FFFFFF"/>
            <w:vAlign w:val="center"/>
          </w:tcPr>
          <w:p w:rsidR="004A74AE" w:rsidRDefault="004A74AE" w:rsidP="007F2C3E">
            <w:pPr>
              <w:spacing w:after="0" w:line="240" w:lineRule="auto"/>
              <w:ind w:left="33"/>
              <w:contextualSpacing/>
              <w:jc w:val="center"/>
              <w:rPr>
                <w:rFonts w:ascii="Arial" w:hAnsi="Arial" w:cs="Arial"/>
                <w:i w:val="0"/>
                <w:lang w:val="es-ES_tradnl"/>
              </w:rPr>
            </w:pPr>
          </w:p>
        </w:tc>
        <w:tc>
          <w:tcPr>
            <w:tcW w:w="1134" w:type="dxa"/>
            <w:vMerge/>
            <w:tcBorders>
              <w:left w:val="single" w:sz="4" w:space="0" w:color="auto"/>
              <w:right w:val="single" w:sz="4" w:space="0" w:color="auto"/>
            </w:tcBorders>
            <w:shd w:val="clear" w:color="auto" w:fill="FFFFFF"/>
            <w:vAlign w:val="center"/>
          </w:tcPr>
          <w:p w:rsidR="004A74AE" w:rsidRDefault="004A74AE" w:rsidP="001122A6">
            <w:pPr>
              <w:spacing w:after="0" w:line="240" w:lineRule="auto"/>
              <w:ind w:left="33"/>
              <w:contextualSpacing/>
              <w:jc w:val="center"/>
              <w:rPr>
                <w:rFonts w:ascii="Arial" w:hAnsi="Arial" w:cs="Arial"/>
                <w:i w:val="0"/>
                <w:lang w:val="es-ES_tradnl"/>
              </w:rPr>
            </w:pPr>
          </w:p>
        </w:tc>
        <w:tc>
          <w:tcPr>
            <w:tcW w:w="1276" w:type="dxa"/>
            <w:vMerge/>
            <w:tcBorders>
              <w:left w:val="single" w:sz="4" w:space="0" w:color="auto"/>
              <w:right w:val="single" w:sz="4" w:space="0" w:color="auto"/>
            </w:tcBorders>
            <w:shd w:val="clear" w:color="auto" w:fill="FFFFFF"/>
            <w:vAlign w:val="center"/>
          </w:tcPr>
          <w:p w:rsidR="004A74AE" w:rsidRDefault="004A74AE" w:rsidP="001D4BA9">
            <w:pPr>
              <w:spacing w:after="0" w:line="240" w:lineRule="auto"/>
              <w:ind w:left="33"/>
              <w:contextualSpacing/>
              <w:jc w:val="center"/>
              <w:rPr>
                <w:rFonts w:ascii="Arial" w:hAnsi="Arial" w:cs="Arial"/>
                <w:i w:val="0"/>
                <w:lang w:val="es-ES_tradnl"/>
              </w:rPr>
            </w:pPr>
          </w:p>
        </w:tc>
        <w:tc>
          <w:tcPr>
            <w:tcW w:w="3118" w:type="dxa"/>
            <w:vMerge/>
            <w:tcBorders>
              <w:left w:val="single" w:sz="4" w:space="0" w:color="auto"/>
              <w:right w:val="single" w:sz="4" w:space="0" w:color="auto"/>
            </w:tcBorders>
            <w:shd w:val="clear" w:color="auto" w:fill="FFFFFF"/>
            <w:vAlign w:val="center"/>
          </w:tcPr>
          <w:p w:rsidR="004A74AE" w:rsidRPr="00C302F1" w:rsidRDefault="004A74AE" w:rsidP="008B755C">
            <w:pPr>
              <w:spacing w:after="0" w:line="240" w:lineRule="auto"/>
              <w:ind w:left="33"/>
              <w:contextualSpacing/>
              <w:rPr>
                <w:rFonts w:ascii="Arial" w:hAnsi="Arial" w:cs="Arial"/>
                <w:i w:val="0"/>
                <w:lang w:val="es-ES_tradnl"/>
              </w:rPr>
            </w:pPr>
          </w:p>
        </w:tc>
      </w:tr>
      <w:tr w:rsidR="004A74AE" w:rsidRPr="00C302F1" w:rsidTr="007F2C3E">
        <w:trPr>
          <w:trHeight w:val="576"/>
        </w:trPr>
        <w:tc>
          <w:tcPr>
            <w:tcW w:w="2235" w:type="dxa"/>
            <w:tcBorders>
              <w:top w:val="single" w:sz="4" w:space="0" w:color="auto"/>
              <w:left w:val="single" w:sz="4" w:space="0" w:color="auto"/>
              <w:right w:val="single" w:sz="4" w:space="0" w:color="auto"/>
            </w:tcBorders>
            <w:shd w:val="clear" w:color="auto" w:fill="FFFFFF"/>
          </w:tcPr>
          <w:p w:rsidR="004A74AE" w:rsidRDefault="004A74AE" w:rsidP="00BF1822">
            <w:pPr>
              <w:rPr>
                <w:rFonts w:ascii="Arial" w:hAnsi="Arial" w:cs="Arial"/>
                <w:i w:val="0"/>
              </w:rPr>
            </w:pPr>
          </w:p>
          <w:p w:rsidR="004A74AE" w:rsidRPr="00BF1822" w:rsidRDefault="004A74AE" w:rsidP="00BF1822">
            <w:pPr>
              <w:rPr>
                <w:rFonts w:ascii="Arial" w:hAnsi="Arial" w:cs="Arial"/>
                <w:i w:val="0"/>
                <w:lang w:val="es-ES_tradnl"/>
              </w:rPr>
            </w:pPr>
            <w:r w:rsidRPr="00BF1822">
              <w:rPr>
                <w:rFonts w:ascii="Arial" w:hAnsi="Arial" w:cs="Arial"/>
                <w:i w:val="0"/>
                <w:lang w:val="es-ES_tradnl"/>
              </w:rPr>
              <w:t>Creación de infraestructuras comunes (viveros, polígonos, co-working) para facilitar el emprendimiento e instalación de nuevas empresas.</w:t>
            </w:r>
          </w:p>
          <w:p w:rsidR="004A74AE" w:rsidRPr="00C302F1" w:rsidRDefault="004A74AE" w:rsidP="008B755C">
            <w:pPr>
              <w:numPr>
                <w:ilvl w:val="0"/>
                <w:numId w:val="48"/>
              </w:numPr>
              <w:spacing w:after="0" w:line="240" w:lineRule="auto"/>
              <w:ind w:left="284"/>
              <w:contextualSpacing/>
              <w:rPr>
                <w:rFonts w:ascii="Arial" w:hAnsi="Arial" w:cs="Arial"/>
                <w:i w:val="0"/>
                <w:lang w:val="es-ES_tradnl"/>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A74AE" w:rsidRPr="00BF1822" w:rsidRDefault="004A74AE" w:rsidP="00BF1822">
            <w:pPr>
              <w:pStyle w:val="Prrafodelista"/>
              <w:numPr>
                <w:ilvl w:val="0"/>
                <w:numId w:val="48"/>
              </w:numPr>
              <w:rPr>
                <w:rFonts w:ascii="Arial" w:hAnsi="Arial" w:cs="Arial"/>
                <w:bCs/>
                <w:i w:val="0"/>
                <w:lang w:val="es-ES_tradnl"/>
              </w:rPr>
            </w:pPr>
            <w:r w:rsidRPr="00BF1822">
              <w:rPr>
                <w:rFonts w:ascii="Arial" w:hAnsi="Arial" w:cs="Arial"/>
                <w:bCs/>
                <w:i w:val="0"/>
                <w:lang w:val="es-ES_tradnl"/>
              </w:rPr>
              <w:t>Nº de viveros</w:t>
            </w:r>
          </w:p>
          <w:p w:rsidR="004A74AE" w:rsidRPr="00BF1822" w:rsidRDefault="004A74AE" w:rsidP="00BF1822">
            <w:pPr>
              <w:pStyle w:val="Prrafodelista"/>
              <w:numPr>
                <w:ilvl w:val="0"/>
                <w:numId w:val="48"/>
              </w:numPr>
              <w:rPr>
                <w:rFonts w:ascii="Arial" w:hAnsi="Arial" w:cs="Arial"/>
                <w:bCs/>
                <w:i w:val="0"/>
                <w:lang w:val="es-ES_tradnl"/>
              </w:rPr>
            </w:pPr>
            <w:r w:rsidRPr="00BF1822">
              <w:rPr>
                <w:rFonts w:ascii="Arial" w:hAnsi="Arial" w:cs="Arial"/>
                <w:bCs/>
                <w:i w:val="0"/>
                <w:lang w:val="es-ES_tradnl"/>
              </w:rPr>
              <w:t>Nº de nuevas empresas instaladas en viveros</w:t>
            </w:r>
          </w:p>
        </w:tc>
        <w:tc>
          <w:tcPr>
            <w:tcW w:w="2410" w:type="dxa"/>
            <w:vMerge/>
            <w:tcBorders>
              <w:left w:val="single" w:sz="4" w:space="0" w:color="auto"/>
              <w:bottom w:val="single" w:sz="4" w:space="0" w:color="auto"/>
              <w:right w:val="single" w:sz="4" w:space="0" w:color="auto"/>
            </w:tcBorders>
            <w:shd w:val="clear" w:color="auto" w:fill="FFFFFF"/>
            <w:vAlign w:val="center"/>
          </w:tcPr>
          <w:p w:rsidR="004A74AE" w:rsidRDefault="004A74AE" w:rsidP="008B755C">
            <w:pPr>
              <w:spacing w:after="0" w:line="240" w:lineRule="auto"/>
              <w:ind w:left="33"/>
              <w:contextualSpacing/>
              <w:jc w:val="center"/>
              <w:rPr>
                <w:rFonts w:ascii="Arial" w:hAnsi="Arial" w:cs="Arial"/>
                <w:i w:val="0"/>
                <w:lang w:val="es-ES_tradnl"/>
              </w:rPr>
            </w:pPr>
          </w:p>
        </w:tc>
        <w:tc>
          <w:tcPr>
            <w:tcW w:w="1134" w:type="dxa"/>
            <w:vMerge/>
            <w:tcBorders>
              <w:left w:val="single" w:sz="4" w:space="0" w:color="auto"/>
              <w:bottom w:val="single" w:sz="4" w:space="0" w:color="auto"/>
              <w:right w:val="single" w:sz="4" w:space="0" w:color="auto"/>
            </w:tcBorders>
            <w:shd w:val="clear" w:color="auto" w:fill="FFFFFF"/>
            <w:vAlign w:val="center"/>
          </w:tcPr>
          <w:p w:rsidR="004A74AE" w:rsidRDefault="004A74AE" w:rsidP="008B755C">
            <w:pPr>
              <w:spacing w:after="0" w:line="240" w:lineRule="auto"/>
              <w:ind w:left="33"/>
              <w:contextualSpacing/>
              <w:jc w:val="center"/>
              <w:rPr>
                <w:rFonts w:ascii="Arial" w:hAnsi="Arial" w:cs="Arial"/>
                <w:i w:val="0"/>
                <w:lang w:val="es-ES_tradnl"/>
              </w:rPr>
            </w:pPr>
          </w:p>
        </w:tc>
        <w:tc>
          <w:tcPr>
            <w:tcW w:w="1276" w:type="dxa"/>
            <w:vMerge/>
            <w:tcBorders>
              <w:left w:val="single" w:sz="4" w:space="0" w:color="auto"/>
              <w:bottom w:val="single" w:sz="4" w:space="0" w:color="auto"/>
              <w:right w:val="single" w:sz="4" w:space="0" w:color="auto"/>
            </w:tcBorders>
            <w:shd w:val="clear" w:color="auto" w:fill="FFFFFF"/>
            <w:vAlign w:val="center"/>
          </w:tcPr>
          <w:p w:rsidR="004A74AE" w:rsidRDefault="004A74AE" w:rsidP="008B755C">
            <w:pPr>
              <w:spacing w:after="0" w:line="240" w:lineRule="auto"/>
              <w:ind w:left="33"/>
              <w:contextualSpacing/>
              <w:jc w:val="center"/>
              <w:rPr>
                <w:rFonts w:ascii="Arial" w:hAnsi="Arial" w:cs="Arial"/>
                <w:i w:val="0"/>
                <w:lang w:val="es-ES_tradnl"/>
              </w:rPr>
            </w:pPr>
          </w:p>
        </w:tc>
        <w:tc>
          <w:tcPr>
            <w:tcW w:w="3118" w:type="dxa"/>
            <w:vMerge/>
            <w:tcBorders>
              <w:left w:val="single" w:sz="4" w:space="0" w:color="auto"/>
              <w:bottom w:val="single" w:sz="4" w:space="0" w:color="auto"/>
              <w:right w:val="single" w:sz="4" w:space="0" w:color="auto"/>
            </w:tcBorders>
            <w:shd w:val="clear" w:color="auto" w:fill="FFFFFF"/>
            <w:vAlign w:val="center"/>
          </w:tcPr>
          <w:p w:rsidR="004A74AE" w:rsidRPr="00C302F1" w:rsidRDefault="004A74AE" w:rsidP="008B755C">
            <w:pPr>
              <w:spacing w:after="0" w:line="240" w:lineRule="auto"/>
              <w:ind w:left="33"/>
              <w:contextualSpacing/>
              <w:rPr>
                <w:rFonts w:ascii="Arial" w:hAnsi="Arial" w:cs="Arial"/>
                <w:i w:val="0"/>
                <w:lang w:val="es-ES_tradnl"/>
              </w:rPr>
            </w:pPr>
          </w:p>
        </w:tc>
      </w:tr>
    </w:tbl>
    <w:p w:rsidR="001B3DB8" w:rsidRDefault="001B3DB8" w:rsidP="001B3DB8">
      <w:pPr>
        <w:rPr>
          <w:rFonts w:ascii="Arial" w:hAnsi="Arial" w:cs="Arial"/>
          <w:i w:val="0"/>
          <w:sz w:val="22"/>
          <w:szCs w:val="22"/>
        </w:rPr>
      </w:pPr>
    </w:p>
    <w:p w:rsidR="001B3DB8" w:rsidRPr="003A1DB7" w:rsidRDefault="001B3DB8" w:rsidP="001B3DB8">
      <w:pPr>
        <w:rPr>
          <w:rFonts w:ascii="Arial" w:hAnsi="Arial" w:cs="Arial"/>
          <w:i w:val="0"/>
          <w:sz w:val="22"/>
          <w:szCs w:val="22"/>
          <w:u w:val="single"/>
        </w:rPr>
      </w:pPr>
    </w:p>
    <w:p w:rsidR="00C302F1" w:rsidRDefault="00C302F1" w:rsidP="005F7436">
      <w:pPr>
        <w:rPr>
          <w:sz w:val="28"/>
          <w:szCs w:val="28"/>
        </w:rPr>
      </w:pPr>
    </w:p>
    <w:p w:rsidR="00C302F1" w:rsidRDefault="00C302F1" w:rsidP="005F7436">
      <w:pPr>
        <w:rPr>
          <w:sz w:val="28"/>
          <w:szCs w:val="28"/>
        </w:rPr>
      </w:pPr>
    </w:p>
    <w:p w:rsidR="007C5582" w:rsidRDefault="007C5582" w:rsidP="005F7436">
      <w:pPr>
        <w:rPr>
          <w:sz w:val="28"/>
          <w:szCs w:val="28"/>
        </w:rPr>
      </w:pPr>
    </w:p>
    <w:p w:rsidR="007C5582" w:rsidRDefault="007C5582" w:rsidP="005F7436">
      <w:pPr>
        <w:rPr>
          <w:sz w:val="28"/>
          <w:szCs w:val="28"/>
        </w:rPr>
      </w:pPr>
    </w:p>
    <w:p w:rsidR="007C5582" w:rsidRDefault="007C5582" w:rsidP="005F7436">
      <w:pPr>
        <w:rPr>
          <w:sz w:val="28"/>
          <w:szCs w:val="28"/>
        </w:rPr>
      </w:pPr>
    </w:p>
    <w:p w:rsidR="007C5582" w:rsidRDefault="007C5582" w:rsidP="005F7436">
      <w:pPr>
        <w:rPr>
          <w:sz w:val="28"/>
          <w:szCs w:val="28"/>
        </w:rPr>
      </w:pPr>
    </w:p>
    <w:p w:rsidR="007C5582" w:rsidRDefault="007C5582" w:rsidP="005F7436">
      <w:pPr>
        <w:rPr>
          <w:sz w:val="28"/>
          <w:szCs w:val="28"/>
        </w:rPr>
      </w:pPr>
    </w:p>
    <w:p w:rsidR="007C5582" w:rsidRDefault="007C5582" w:rsidP="005F7436">
      <w:pPr>
        <w:rPr>
          <w:sz w:val="28"/>
          <w:szCs w:val="28"/>
        </w:rPr>
      </w:pPr>
    </w:p>
    <w:p w:rsidR="007C5582" w:rsidRDefault="007C5582" w:rsidP="005F7436">
      <w:pPr>
        <w:rPr>
          <w:sz w:val="28"/>
          <w:szCs w:val="28"/>
        </w:rPr>
      </w:pPr>
    </w:p>
    <w:p w:rsidR="007C5582" w:rsidRDefault="007C5582" w:rsidP="005F7436">
      <w:pPr>
        <w:rPr>
          <w:sz w:val="28"/>
          <w:szCs w:val="28"/>
        </w:rPr>
      </w:pPr>
    </w:p>
    <w:p w:rsidR="007C5582" w:rsidRDefault="007C5582" w:rsidP="005F7436">
      <w:pPr>
        <w:rPr>
          <w:sz w:val="28"/>
          <w:szCs w:val="28"/>
        </w:rPr>
      </w:pPr>
    </w:p>
    <w:p w:rsidR="007C5582" w:rsidRDefault="007C5582" w:rsidP="005F7436">
      <w:pPr>
        <w:rPr>
          <w:sz w:val="28"/>
          <w:szCs w:val="28"/>
        </w:rPr>
      </w:pPr>
    </w:p>
    <w:p w:rsidR="00B11DF8" w:rsidRDefault="00B11DF8" w:rsidP="005F7436">
      <w:pPr>
        <w:rPr>
          <w:sz w:val="28"/>
          <w:szCs w:val="28"/>
        </w:rPr>
      </w:pPr>
    </w:p>
    <w:p w:rsidR="007C5582" w:rsidRDefault="007C5582" w:rsidP="005F7436">
      <w:pPr>
        <w:rPr>
          <w:sz w:val="28"/>
          <w:szCs w:val="28"/>
        </w:rPr>
      </w:pPr>
      <w:r w:rsidRPr="00155424">
        <w:rPr>
          <w:b/>
          <w:sz w:val="28"/>
          <w:szCs w:val="28"/>
        </w:rPr>
        <w:t xml:space="preserve">AMBITO ESTRATEGICO </w:t>
      </w:r>
      <w:proofErr w:type="gramStart"/>
      <w:r w:rsidRPr="00155424">
        <w:rPr>
          <w:b/>
          <w:sz w:val="28"/>
          <w:szCs w:val="28"/>
        </w:rPr>
        <w:t>3</w:t>
      </w:r>
      <w:r w:rsidR="00155424">
        <w:rPr>
          <w:sz w:val="28"/>
          <w:szCs w:val="28"/>
        </w:rPr>
        <w:t xml:space="preserve"> </w:t>
      </w:r>
      <w:r w:rsidRPr="007C5582">
        <w:rPr>
          <w:sz w:val="28"/>
          <w:szCs w:val="28"/>
        </w:rPr>
        <w:t>:</w:t>
      </w:r>
      <w:proofErr w:type="gramEnd"/>
      <w:r w:rsidR="00922931">
        <w:rPr>
          <w:sz w:val="28"/>
          <w:szCs w:val="28"/>
        </w:rPr>
        <w:t xml:space="preserve"> </w:t>
      </w:r>
      <w:r>
        <w:rPr>
          <w:sz w:val="28"/>
          <w:szCs w:val="28"/>
        </w:rPr>
        <w:t>ACCESO A UNOS SERVICIOS DE CALIDAD PARA LA POBLACIÓN: IDENTIDAD, EQUILIBRIO, OFERTA DE SERVICIOS…</w:t>
      </w:r>
    </w:p>
    <w:tbl>
      <w:tblPr>
        <w:tblpPr w:leftFromText="141" w:rightFromText="141" w:vertAnchor="text" w:horzAnchor="margin" w:tblpY="332"/>
        <w:tblW w:w="14425" w:type="dxa"/>
        <w:tblBorders>
          <w:top w:val="single" w:sz="18" w:space="0" w:color="auto"/>
          <w:bottom w:val="single" w:sz="18" w:space="0" w:color="auto"/>
        </w:tblBorders>
        <w:tblLayout w:type="fixed"/>
        <w:tblLook w:val="00A0" w:firstRow="1" w:lastRow="0" w:firstColumn="1" w:lastColumn="0" w:noHBand="0" w:noVBand="0"/>
      </w:tblPr>
      <w:tblGrid>
        <w:gridCol w:w="2235"/>
        <w:gridCol w:w="4252"/>
        <w:gridCol w:w="2410"/>
        <w:gridCol w:w="1134"/>
        <w:gridCol w:w="1276"/>
        <w:gridCol w:w="3118"/>
      </w:tblGrid>
      <w:tr w:rsidR="00B11DF8" w:rsidRPr="00C302F1" w:rsidTr="008B755C">
        <w:trPr>
          <w:trHeight w:val="280"/>
        </w:trPr>
        <w:tc>
          <w:tcPr>
            <w:tcW w:w="2235" w:type="dxa"/>
            <w:tcBorders>
              <w:top w:val="single" w:sz="2" w:space="0" w:color="auto"/>
              <w:left w:val="single" w:sz="2" w:space="0" w:color="auto"/>
              <w:bottom w:val="single" w:sz="4" w:space="0" w:color="auto"/>
              <w:right w:val="single" w:sz="2" w:space="0" w:color="auto"/>
            </w:tcBorders>
            <w:shd w:val="clear" w:color="auto" w:fill="B77BB4"/>
            <w:vAlign w:val="center"/>
          </w:tcPr>
          <w:p w:rsidR="00B11DF8" w:rsidRPr="00C302F1" w:rsidRDefault="00B11DF8" w:rsidP="008B755C">
            <w:pPr>
              <w:spacing w:after="0" w:line="240" w:lineRule="auto"/>
              <w:jc w:val="center"/>
              <w:rPr>
                <w:rFonts w:ascii="Arial" w:hAnsi="Arial" w:cs="Arial"/>
                <w:b/>
                <w:i w:val="0"/>
                <w:color w:val="FFFFFF"/>
                <w:lang w:val="es-ES_tradnl"/>
              </w:rPr>
            </w:pPr>
            <w:r w:rsidRPr="00C302F1">
              <w:rPr>
                <w:rFonts w:ascii="Arial" w:hAnsi="Arial" w:cs="Arial"/>
                <w:b/>
                <w:i w:val="0"/>
                <w:color w:val="FFFFFF"/>
                <w:lang w:val="es-ES_tradnl"/>
              </w:rPr>
              <w:t>OBJETIVOS</w:t>
            </w:r>
          </w:p>
        </w:tc>
        <w:tc>
          <w:tcPr>
            <w:tcW w:w="4252" w:type="dxa"/>
            <w:tcBorders>
              <w:top w:val="single" w:sz="2" w:space="0" w:color="auto"/>
              <w:left w:val="single" w:sz="2" w:space="0" w:color="auto"/>
              <w:bottom w:val="single" w:sz="4" w:space="0" w:color="auto"/>
              <w:right w:val="single" w:sz="2" w:space="0" w:color="auto"/>
            </w:tcBorders>
            <w:shd w:val="clear" w:color="auto" w:fill="B77BB4"/>
            <w:vAlign w:val="center"/>
          </w:tcPr>
          <w:p w:rsidR="00B11DF8" w:rsidRPr="00C302F1" w:rsidRDefault="00B11DF8" w:rsidP="008B755C">
            <w:pPr>
              <w:spacing w:after="0" w:line="240" w:lineRule="auto"/>
              <w:jc w:val="center"/>
              <w:rPr>
                <w:rFonts w:ascii="Arial" w:hAnsi="Arial" w:cs="Arial"/>
                <w:b/>
                <w:i w:val="0"/>
                <w:color w:val="FFFFFF"/>
                <w:lang w:val="es-ES_tradnl"/>
              </w:rPr>
            </w:pPr>
            <w:r w:rsidRPr="00C302F1">
              <w:rPr>
                <w:rFonts w:ascii="Arial" w:hAnsi="Arial" w:cs="Arial"/>
                <w:b/>
                <w:i w:val="0"/>
                <w:color w:val="FFFFFF"/>
                <w:lang w:val="es-ES_tradnl"/>
              </w:rPr>
              <w:t>INDICADORES</w:t>
            </w:r>
          </w:p>
        </w:tc>
        <w:tc>
          <w:tcPr>
            <w:tcW w:w="2410" w:type="dxa"/>
            <w:tcBorders>
              <w:top w:val="single" w:sz="2" w:space="0" w:color="auto"/>
              <w:left w:val="single" w:sz="2" w:space="0" w:color="auto"/>
              <w:bottom w:val="single" w:sz="4" w:space="0" w:color="auto"/>
              <w:right w:val="single" w:sz="2" w:space="0" w:color="auto"/>
            </w:tcBorders>
            <w:shd w:val="clear" w:color="auto" w:fill="B77BB4"/>
            <w:vAlign w:val="center"/>
          </w:tcPr>
          <w:p w:rsidR="00B11DF8" w:rsidRPr="00C302F1" w:rsidRDefault="00B11DF8" w:rsidP="008B755C">
            <w:pPr>
              <w:spacing w:after="0" w:line="240" w:lineRule="auto"/>
              <w:jc w:val="center"/>
              <w:rPr>
                <w:rFonts w:ascii="Arial" w:hAnsi="Arial" w:cs="Arial"/>
                <w:b/>
                <w:i w:val="0"/>
                <w:color w:val="FFFFFF"/>
                <w:lang w:val="es-ES_tradnl"/>
              </w:rPr>
            </w:pPr>
            <w:r w:rsidRPr="00C302F1">
              <w:rPr>
                <w:rFonts w:ascii="Arial" w:hAnsi="Arial" w:cs="Arial"/>
                <w:b/>
                <w:i w:val="0"/>
                <w:color w:val="FFFFFF"/>
                <w:lang w:val="es-ES_tradnl"/>
              </w:rPr>
              <w:t>UNIDAD</w:t>
            </w:r>
          </w:p>
        </w:tc>
        <w:tc>
          <w:tcPr>
            <w:tcW w:w="1134" w:type="dxa"/>
            <w:tcBorders>
              <w:top w:val="single" w:sz="2" w:space="0" w:color="auto"/>
              <w:left w:val="single" w:sz="2" w:space="0" w:color="auto"/>
              <w:bottom w:val="single" w:sz="4" w:space="0" w:color="auto"/>
              <w:right w:val="single" w:sz="2" w:space="0" w:color="auto"/>
            </w:tcBorders>
            <w:shd w:val="clear" w:color="auto" w:fill="B77BB4"/>
            <w:vAlign w:val="center"/>
          </w:tcPr>
          <w:p w:rsidR="00B11DF8" w:rsidRPr="00C302F1" w:rsidRDefault="00B11DF8" w:rsidP="008B755C">
            <w:pPr>
              <w:spacing w:after="0" w:line="240" w:lineRule="auto"/>
              <w:jc w:val="center"/>
              <w:rPr>
                <w:rFonts w:ascii="Arial" w:hAnsi="Arial" w:cs="Arial"/>
                <w:b/>
                <w:i w:val="0"/>
                <w:color w:val="FFFFFF"/>
                <w:lang w:val="es-ES_tradnl"/>
              </w:rPr>
            </w:pPr>
            <w:r w:rsidRPr="00C302F1">
              <w:rPr>
                <w:rFonts w:ascii="Arial" w:hAnsi="Arial" w:cs="Arial"/>
                <w:b/>
                <w:i w:val="0"/>
                <w:color w:val="FFFFFF"/>
                <w:lang w:val="es-ES_tradnl"/>
              </w:rPr>
              <w:t>FUENTE</w:t>
            </w:r>
          </w:p>
        </w:tc>
        <w:tc>
          <w:tcPr>
            <w:tcW w:w="1276" w:type="dxa"/>
            <w:tcBorders>
              <w:top w:val="single" w:sz="2" w:space="0" w:color="auto"/>
              <w:left w:val="single" w:sz="2" w:space="0" w:color="auto"/>
              <w:bottom w:val="single" w:sz="4" w:space="0" w:color="auto"/>
              <w:right w:val="single" w:sz="2" w:space="0" w:color="auto"/>
            </w:tcBorders>
            <w:shd w:val="clear" w:color="auto" w:fill="B77BB4"/>
            <w:vAlign w:val="center"/>
          </w:tcPr>
          <w:p w:rsidR="00B11DF8" w:rsidRPr="00C302F1" w:rsidRDefault="00B11DF8" w:rsidP="008B755C">
            <w:pPr>
              <w:spacing w:after="0" w:line="240" w:lineRule="auto"/>
              <w:jc w:val="center"/>
              <w:rPr>
                <w:rFonts w:ascii="Arial" w:hAnsi="Arial" w:cs="Arial"/>
                <w:b/>
                <w:i w:val="0"/>
                <w:color w:val="FFFFFF"/>
                <w:lang w:val="es-ES_tradnl"/>
              </w:rPr>
            </w:pPr>
            <w:r w:rsidRPr="00C302F1">
              <w:rPr>
                <w:rFonts w:ascii="Arial" w:hAnsi="Arial" w:cs="Arial"/>
                <w:b/>
                <w:i w:val="0"/>
                <w:color w:val="FFFFFF"/>
                <w:lang w:val="es-ES_tradnl"/>
              </w:rPr>
              <w:t>AÑO VALOR INICIAL</w:t>
            </w:r>
          </w:p>
        </w:tc>
        <w:tc>
          <w:tcPr>
            <w:tcW w:w="3118" w:type="dxa"/>
            <w:tcBorders>
              <w:top w:val="single" w:sz="2" w:space="0" w:color="auto"/>
              <w:left w:val="single" w:sz="2" w:space="0" w:color="auto"/>
              <w:bottom w:val="single" w:sz="4" w:space="0" w:color="auto"/>
              <w:right w:val="single" w:sz="2" w:space="0" w:color="auto"/>
            </w:tcBorders>
            <w:shd w:val="clear" w:color="auto" w:fill="B77BB4"/>
            <w:vAlign w:val="center"/>
          </w:tcPr>
          <w:p w:rsidR="00B11DF8" w:rsidRPr="00C302F1" w:rsidRDefault="00B11DF8" w:rsidP="008B755C">
            <w:pPr>
              <w:spacing w:after="0" w:line="240" w:lineRule="auto"/>
              <w:jc w:val="center"/>
              <w:rPr>
                <w:rFonts w:ascii="Arial" w:hAnsi="Arial" w:cs="Arial"/>
                <w:b/>
                <w:i w:val="0"/>
                <w:color w:val="FFFFFF"/>
                <w:lang w:val="es-ES_tradnl"/>
              </w:rPr>
            </w:pPr>
            <w:r w:rsidRPr="00C302F1">
              <w:rPr>
                <w:rFonts w:ascii="Arial" w:hAnsi="Arial" w:cs="Arial"/>
                <w:b/>
                <w:i w:val="0"/>
                <w:color w:val="FFFFFF"/>
                <w:lang w:val="es-ES_tradnl"/>
              </w:rPr>
              <w:t>OBSERVACIONES</w:t>
            </w:r>
          </w:p>
        </w:tc>
      </w:tr>
      <w:tr w:rsidR="00E10974" w:rsidRPr="00C302F1" w:rsidTr="007062F0">
        <w:trPr>
          <w:trHeight w:val="193"/>
        </w:trPr>
        <w:tc>
          <w:tcPr>
            <w:tcW w:w="2235" w:type="dxa"/>
            <w:vMerge w:val="restart"/>
            <w:tcBorders>
              <w:top w:val="single" w:sz="4" w:space="0" w:color="auto"/>
              <w:left w:val="single" w:sz="4" w:space="0" w:color="auto"/>
              <w:right w:val="single" w:sz="4" w:space="0" w:color="auto"/>
            </w:tcBorders>
            <w:shd w:val="clear" w:color="auto" w:fill="FFFFFF"/>
            <w:vAlign w:val="center"/>
          </w:tcPr>
          <w:p w:rsidR="00E10974" w:rsidRPr="00C302F1" w:rsidRDefault="00E10974" w:rsidP="00B11DF8">
            <w:pPr>
              <w:contextualSpacing/>
              <w:rPr>
                <w:rFonts w:ascii="Arial" w:hAnsi="Arial" w:cs="Arial"/>
                <w:i w:val="0"/>
                <w:lang w:val="es-ES_tradnl"/>
              </w:rPr>
            </w:pPr>
            <w:r w:rsidRPr="00B11DF8">
              <w:rPr>
                <w:rFonts w:ascii="Arial" w:hAnsi="Arial" w:cs="Arial"/>
                <w:i w:val="0"/>
                <w:lang w:val="es-ES_tradnl"/>
              </w:rPr>
              <w:t>•</w:t>
            </w:r>
            <w:r w:rsidRPr="00B11DF8">
              <w:rPr>
                <w:rFonts w:ascii="Arial" w:hAnsi="Arial" w:cs="Arial"/>
                <w:i w:val="0"/>
                <w:lang w:val="es-ES_tradnl"/>
              </w:rPr>
              <w:tab/>
              <w:t>Coordinar y colaborar entre entidades locales para la prestación de servicios (búsqueda de convenios, acuerdos…)</w:t>
            </w:r>
            <w:r>
              <w:rPr>
                <w:rFonts w:ascii="Arial" w:hAnsi="Arial" w:cs="Arial"/>
                <w:i w:val="0"/>
                <w:lang w:val="es-ES_tradnl"/>
              </w:rPr>
              <w:t>.</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E10974" w:rsidRPr="00B11DF8" w:rsidRDefault="00E10974" w:rsidP="00B11DF8">
            <w:pPr>
              <w:spacing w:after="0" w:line="240" w:lineRule="auto"/>
              <w:contextualSpacing/>
              <w:rPr>
                <w:rFonts w:ascii="Arial" w:hAnsi="Arial" w:cs="Arial"/>
                <w:i w:val="0"/>
                <w:lang w:val="es-ES_tradnl"/>
              </w:rPr>
            </w:pPr>
            <w:r w:rsidRPr="00B11DF8">
              <w:rPr>
                <w:rFonts w:ascii="Arial" w:hAnsi="Arial" w:cs="Arial"/>
                <w:i w:val="0"/>
                <w:lang w:val="es-ES_tradnl"/>
              </w:rPr>
              <w:t>Nº convenios intracomarcales (centros deportivos, actividades infantiles, etc…)</w:t>
            </w:r>
          </w:p>
          <w:p w:rsidR="00E10974" w:rsidRPr="00B11DF8" w:rsidRDefault="00E10974" w:rsidP="00B11DF8">
            <w:pPr>
              <w:spacing w:after="0" w:line="240" w:lineRule="auto"/>
              <w:contextualSpacing/>
              <w:rPr>
                <w:rFonts w:ascii="Arial" w:hAnsi="Arial" w:cs="Arial"/>
                <w:i w:val="0"/>
                <w:lang w:val="es-ES_tradnl"/>
              </w:rPr>
            </w:pPr>
          </w:p>
          <w:p w:rsidR="00E10974" w:rsidRPr="00B11DF8" w:rsidRDefault="00E10974" w:rsidP="00B11DF8">
            <w:pPr>
              <w:spacing w:after="0" w:line="240" w:lineRule="auto"/>
              <w:rPr>
                <w:rFonts w:ascii="Arial" w:hAnsi="Arial" w:cs="Arial"/>
                <w:i w:val="0"/>
                <w:lang w:val="es-ES_tradnl"/>
              </w:rPr>
            </w:pPr>
            <w:r w:rsidRPr="00B11DF8">
              <w:rPr>
                <w:rFonts w:ascii="Arial" w:hAnsi="Arial" w:cs="Arial"/>
                <w:i w:val="0"/>
                <w:lang w:val="es-ES_tradnl"/>
              </w:rPr>
              <w:t>Nº convenios extracomarcales</w:t>
            </w:r>
          </w:p>
          <w:p w:rsidR="00E10974" w:rsidRPr="00B11DF8" w:rsidRDefault="00E10974" w:rsidP="00B11DF8">
            <w:pPr>
              <w:pStyle w:val="Prrafodelista"/>
              <w:spacing w:after="0" w:line="240" w:lineRule="auto"/>
              <w:rPr>
                <w:rFonts w:ascii="Arial" w:hAnsi="Arial" w:cs="Arial"/>
                <w:i w:val="0"/>
                <w:lang w:val="es-ES_tradnl"/>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E10974" w:rsidRPr="00C302F1" w:rsidRDefault="00E10974" w:rsidP="008B755C">
            <w:pPr>
              <w:spacing w:after="0" w:line="240" w:lineRule="auto"/>
              <w:ind w:left="33"/>
              <w:contextualSpacing/>
              <w:jc w:val="center"/>
              <w:rPr>
                <w:rFonts w:ascii="Arial" w:hAnsi="Arial" w:cs="Arial"/>
                <w:i w:val="0"/>
                <w:lang w:val="es-ES_tradnl"/>
              </w:rPr>
            </w:pPr>
            <w:r>
              <w:rPr>
                <w:rFonts w:ascii="Arial" w:hAnsi="Arial" w:cs="Arial"/>
                <w:i w:val="0"/>
                <w:lang w:val="es-ES_tradnl"/>
              </w:rPr>
              <w:t>Número</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E10974" w:rsidRPr="00C302F1" w:rsidRDefault="00E10974" w:rsidP="008B755C">
            <w:pPr>
              <w:spacing w:after="0" w:line="240" w:lineRule="auto"/>
              <w:ind w:left="33"/>
              <w:contextualSpacing/>
              <w:jc w:val="center"/>
              <w:rPr>
                <w:rFonts w:ascii="Arial" w:hAnsi="Arial" w:cs="Arial"/>
                <w:i w:val="0"/>
                <w:lang w:val="es-ES_tradnl"/>
              </w:rPr>
            </w:pPr>
            <w:r>
              <w:rPr>
                <w:rFonts w:ascii="Arial" w:hAnsi="Arial" w:cs="Arial"/>
                <w:i w:val="0"/>
                <w:lang w:val="es-ES_tradnl"/>
              </w:rPr>
              <w:t>ADR</w:t>
            </w:r>
          </w:p>
          <w:p w:rsidR="00E10974" w:rsidRPr="00C302F1" w:rsidRDefault="00E10974" w:rsidP="007062F0">
            <w:pPr>
              <w:spacing w:after="0" w:line="240" w:lineRule="auto"/>
              <w:ind w:left="33"/>
              <w:contextualSpacing/>
              <w:jc w:val="center"/>
              <w:rPr>
                <w:rFonts w:ascii="Arial" w:hAnsi="Arial" w:cs="Arial"/>
                <w:i w:val="0"/>
                <w:lang w:val="es-ES_tradn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10974" w:rsidRPr="00C302F1" w:rsidRDefault="00E10974" w:rsidP="008B755C">
            <w:pPr>
              <w:spacing w:after="0" w:line="240" w:lineRule="auto"/>
              <w:ind w:left="33"/>
              <w:contextualSpacing/>
              <w:jc w:val="center"/>
              <w:rPr>
                <w:rFonts w:ascii="Arial" w:hAnsi="Arial" w:cs="Arial"/>
                <w:i w:val="0"/>
                <w:lang w:val="es-ES_tradnl"/>
              </w:rPr>
            </w:pPr>
            <w:r>
              <w:rPr>
                <w:rFonts w:ascii="Arial" w:hAnsi="Arial" w:cs="Arial"/>
                <w:i w:val="0"/>
                <w:lang w:val="es-ES_tradnl"/>
              </w:rPr>
              <w:t>2015</w:t>
            </w:r>
          </w:p>
        </w:tc>
        <w:tc>
          <w:tcPr>
            <w:tcW w:w="3118" w:type="dxa"/>
            <w:vMerge w:val="restart"/>
            <w:tcBorders>
              <w:top w:val="single" w:sz="4" w:space="0" w:color="auto"/>
              <w:left w:val="single" w:sz="4" w:space="0" w:color="auto"/>
              <w:right w:val="single" w:sz="4" w:space="0" w:color="auto"/>
            </w:tcBorders>
            <w:shd w:val="clear" w:color="auto" w:fill="FFFFFF"/>
            <w:vAlign w:val="center"/>
          </w:tcPr>
          <w:p w:rsidR="00E10974" w:rsidRPr="00C302F1" w:rsidRDefault="00E10974" w:rsidP="008B755C">
            <w:pPr>
              <w:spacing w:after="0" w:line="240" w:lineRule="auto"/>
              <w:ind w:left="33"/>
              <w:contextualSpacing/>
              <w:rPr>
                <w:rFonts w:ascii="Arial" w:hAnsi="Arial" w:cs="Arial"/>
                <w:i w:val="0"/>
                <w:lang w:val="es-ES_tradnl"/>
              </w:rPr>
            </w:pPr>
            <w:r w:rsidRPr="004861C1">
              <w:rPr>
                <w:rFonts w:ascii="Arial" w:hAnsi="Arial" w:cs="Arial"/>
                <w:i w:val="0"/>
                <w:lang w:val="es-ES_tradnl"/>
              </w:rPr>
              <w:t>Se contabilizan las acciones a partir del momento de aplicación del PDR, es decir, año 2016</w:t>
            </w:r>
          </w:p>
        </w:tc>
      </w:tr>
      <w:tr w:rsidR="00E10974" w:rsidRPr="00C302F1" w:rsidTr="007062F0">
        <w:trPr>
          <w:trHeight w:val="193"/>
        </w:trPr>
        <w:tc>
          <w:tcPr>
            <w:tcW w:w="2235" w:type="dxa"/>
            <w:vMerge/>
            <w:tcBorders>
              <w:left w:val="single" w:sz="4" w:space="0" w:color="auto"/>
              <w:right w:val="single" w:sz="4" w:space="0" w:color="auto"/>
            </w:tcBorders>
            <w:shd w:val="clear" w:color="auto" w:fill="FFFFFF"/>
            <w:vAlign w:val="center"/>
          </w:tcPr>
          <w:p w:rsidR="00E10974" w:rsidRPr="00B11DF8" w:rsidRDefault="00E10974" w:rsidP="00B11DF8">
            <w:pPr>
              <w:contextualSpacing/>
              <w:rPr>
                <w:rFonts w:ascii="Arial" w:hAnsi="Arial" w:cs="Arial"/>
                <w:i w:val="0"/>
                <w:lang w:val="es-ES_tradnl"/>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E10974" w:rsidRPr="00B11DF8" w:rsidRDefault="00E10974" w:rsidP="00B11DF8">
            <w:pPr>
              <w:spacing w:after="0" w:line="240" w:lineRule="auto"/>
              <w:contextualSpacing/>
              <w:rPr>
                <w:rFonts w:ascii="Arial" w:hAnsi="Arial" w:cs="Arial"/>
                <w:i w:val="0"/>
                <w:lang w:val="es-ES_tradnl"/>
              </w:rPr>
            </w:pPr>
            <w:r w:rsidRPr="00B11DF8">
              <w:rPr>
                <w:rFonts w:ascii="Arial" w:hAnsi="Arial" w:cs="Arial"/>
                <w:i w:val="0"/>
                <w:lang w:val="es-ES_tradnl"/>
              </w:rPr>
              <w:t>Creación mesa de alcaldes/sas</w:t>
            </w:r>
          </w:p>
        </w:tc>
        <w:tc>
          <w:tcPr>
            <w:tcW w:w="2410" w:type="dxa"/>
            <w:vMerge w:val="restart"/>
            <w:tcBorders>
              <w:top w:val="single" w:sz="4" w:space="0" w:color="auto"/>
              <w:left w:val="single" w:sz="4" w:space="0" w:color="auto"/>
              <w:right w:val="single" w:sz="4" w:space="0" w:color="auto"/>
            </w:tcBorders>
            <w:shd w:val="clear" w:color="auto" w:fill="FFFFFF"/>
            <w:vAlign w:val="center"/>
          </w:tcPr>
          <w:p w:rsidR="00E10974" w:rsidRDefault="00E10974" w:rsidP="008B755C">
            <w:pPr>
              <w:spacing w:after="0" w:line="240" w:lineRule="auto"/>
              <w:ind w:left="33"/>
              <w:contextualSpacing/>
              <w:jc w:val="center"/>
              <w:rPr>
                <w:rFonts w:ascii="Arial" w:hAnsi="Arial" w:cs="Arial"/>
                <w:i w:val="0"/>
                <w:lang w:val="es-ES_tradnl"/>
              </w:rPr>
            </w:pPr>
            <w:r>
              <w:rPr>
                <w:rFonts w:ascii="Arial" w:hAnsi="Arial" w:cs="Arial"/>
                <w:i w:val="0"/>
                <w:lang w:val="es-ES_tradnl"/>
              </w:rPr>
              <w:t>Si / No</w:t>
            </w:r>
          </w:p>
        </w:tc>
        <w:tc>
          <w:tcPr>
            <w:tcW w:w="1134" w:type="dxa"/>
            <w:vMerge/>
            <w:tcBorders>
              <w:left w:val="single" w:sz="4" w:space="0" w:color="auto"/>
              <w:right w:val="single" w:sz="4" w:space="0" w:color="auto"/>
            </w:tcBorders>
            <w:shd w:val="clear" w:color="auto" w:fill="FFFFFF"/>
            <w:vAlign w:val="center"/>
          </w:tcPr>
          <w:p w:rsidR="00E10974" w:rsidRDefault="00E10974" w:rsidP="007062F0">
            <w:pPr>
              <w:spacing w:after="0" w:line="240" w:lineRule="auto"/>
              <w:ind w:left="33"/>
              <w:contextualSpacing/>
              <w:jc w:val="center"/>
              <w:rPr>
                <w:rFonts w:ascii="Arial" w:hAnsi="Arial" w:cs="Arial"/>
                <w:i w:val="0"/>
                <w:lang w:val="es-ES_tradnl"/>
              </w:rPr>
            </w:pPr>
          </w:p>
        </w:tc>
        <w:tc>
          <w:tcPr>
            <w:tcW w:w="1276" w:type="dxa"/>
            <w:vMerge w:val="restart"/>
            <w:tcBorders>
              <w:top w:val="single" w:sz="4" w:space="0" w:color="auto"/>
              <w:left w:val="single" w:sz="4" w:space="0" w:color="auto"/>
              <w:right w:val="single" w:sz="4" w:space="0" w:color="auto"/>
            </w:tcBorders>
            <w:shd w:val="clear" w:color="auto" w:fill="FFFFFF"/>
            <w:vAlign w:val="center"/>
          </w:tcPr>
          <w:p w:rsidR="00E10974" w:rsidRDefault="00E10974" w:rsidP="008B755C">
            <w:pPr>
              <w:spacing w:after="0" w:line="240" w:lineRule="auto"/>
              <w:ind w:left="33"/>
              <w:contextualSpacing/>
              <w:jc w:val="center"/>
              <w:rPr>
                <w:rFonts w:ascii="Arial" w:hAnsi="Arial" w:cs="Arial"/>
                <w:i w:val="0"/>
                <w:lang w:val="es-ES_tradnl"/>
              </w:rPr>
            </w:pPr>
            <w:r>
              <w:rPr>
                <w:rFonts w:ascii="Arial" w:hAnsi="Arial" w:cs="Arial"/>
                <w:i w:val="0"/>
                <w:lang w:val="es-ES_tradnl"/>
              </w:rPr>
              <w:t>2015</w:t>
            </w:r>
          </w:p>
        </w:tc>
        <w:tc>
          <w:tcPr>
            <w:tcW w:w="3118" w:type="dxa"/>
            <w:vMerge/>
            <w:tcBorders>
              <w:left w:val="single" w:sz="4" w:space="0" w:color="auto"/>
              <w:right w:val="single" w:sz="4" w:space="0" w:color="auto"/>
            </w:tcBorders>
            <w:shd w:val="clear" w:color="auto" w:fill="FFFFFF"/>
            <w:vAlign w:val="center"/>
          </w:tcPr>
          <w:p w:rsidR="00E10974" w:rsidRPr="00C302F1" w:rsidRDefault="00E10974" w:rsidP="008B755C">
            <w:pPr>
              <w:spacing w:after="0" w:line="240" w:lineRule="auto"/>
              <w:ind w:left="33"/>
              <w:contextualSpacing/>
              <w:rPr>
                <w:rFonts w:ascii="Arial" w:hAnsi="Arial" w:cs="Arial"/>
                <w:i w:val="0"/>
                <w:lang w:val="es-ES_tradnl"/>
              </w:rPr>
            </w:pPr>
          </w:p>
        </w:tc>
      </w:tr>
      <w:tr w:rsidR="00E10974" w:rsidRPr="00C302F1" w:rsidTr="007062F0">
        <w:trPr>
          <w:trHeight w:val="193"/>
        </w:trPr>
        <w:tc>
          <w:tcPr>
            <w:tcW w:w="2235" w:type="dxa"/>
            <w:vMerge/>
            <w:tcBorders>
              <w:left w:val="single" w:sz="4" w:space="0" w:color="auto"/>
              <w:right w:val="single" w:sz="4" w:space="0" w:color="auto"/>
            </w:tcBorders>
            <w:shd w:val="clear" w:color="auto" w:fill="FFFFFF"/>
            <w:vAlign w:val="center"/>
          </w:tcPr>
          <w:p w:rsidR="00E10974" w:rsidRPr="00B11DF8" w:rsidRDefault="00E10974" w:rsidP="00B11DF8">
            <w:pPr>
              <w:contextualSpacing/>
              <w:rPr>
                <w:rFonts w:ascii="Arial" w:hAnsi="Arial" w:cs="Arial"/>
                <w:i w:val="0"/>
                <w:lang w:val="es-ES_tradnl"/>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E10974" w:rsidRPr="00B11DF8" w:rsidRDefault="00E10974" w:rsidP="00B11DF8">
            <w:pPr>
              <w:spacing w:after="0" w:line="240" w:lineRule="auto"/>
              <w:contextualSpacing/>
              <w:rPr>
                <w:rFonts w:ascii="Arial" w:hAnsi="Arial" w:cs="Arial"/>
                <w:i w:val="0"/>
                <w:lang w:val="es-ES_tradnl"/>
              </w:rPr>
            </w:pPr>
            <w:r w:rsidRPr="00B11DF8">
              <w:rPr>
                <w:rFonts w:ascii="Arial" w:hAnsi="Arial" w:cs="Arial"/>
                <w:i w:val="0"/>
                <w:lang w:val="es-ES_tradnl"/>
              </w:rPr>
              <w:t>Creación mesas sectoriales/temáticas</w:t>
            </w:r>
          </w:p>
        </w:tc>
        <w:tc>
          <w:tcPr>
            <w:tcW w:w="2410" w:type="dxa"/>
            <w:vMerge/>
            <w:tcBorders>
              <w:left w:val="single" w:sz="4" w:space="0" w:color="auto"/>
              <w:bottom w:val="single" w:sz="4" w:space="0" w:color="auto"/>
              <w:right w:val="single" w:sz="4" w:space="0" w:color="auto"/>
            </w:tcBorders>
            <w:shd w:val="clear" w:color="auto" w:fill="FFFFFF"/>
            <w:vAlign w:val="center"/>
          </w:tcPr>
          <w:p w:rsidR="00E10974" w:rsidRDefault="00E10974" w:rsidP="008B755C">
            <w:pPr>
              <w:spacing w:after="0" w:line="240" w:lineRule="auto"/>
              <w:ind w:left="33"/>
              <w:contextualSpacing/>
              <w:jc w:val="center"/>
              <w:rPr>
                <w:rFonts w:ascii="Arial" w:hAnsi="Arial" w:cs="Arial"/>
                <w:i w:val="0"/>
                <w:lang w:val="es-ES_tradnl"/>
              </w:rPr>
            </w:pPr>
          </w:p>
        </w:tc>
        <w:tc>
          <w:tcPr>
            <w:tcW w:w="1134" w:type="dxa"/>
            <w:vMerge/>
            <w:tcBorders>
              <w:left w:val="single" w:sz="4" w:space="0" w:color="auto"/>
              <w:right w:val="single" w:sz="4" w:space="0" w:color="auto"/>
            </w:tcBorders>
            <w:shd w:val="clear" w:color="auto" w:fill="FFFFFF"/>
            <w:vAlign w:val="center"/>
          </w:tcPr>
          <w:p w:rsidR="00E10974" w:rsidRDefault="00E10974" w:rsidP="007062F0">
            <w:pPr>
              <w:spacing w:after="0" w:line="240" w:lineRule="auto"/>
              <w:ind w:left="33"/>
              <w:contextualSpacing/>
              <w:jc w:val="center"/>
              <w:rPr>
                <w:rFonts w:ascii="Arial" w:hAnsi="Arial" w:cs="Arial"/>
                <w:i w:val="0"/>
                <w:lang w:val="es-ES_tradnl"/>
              </w:rPr>
            </w:pPr>
          </w:p>
        </w:tc>
        <w:tc>
          <w:tcPr>
            <w:tcW w:w="1276" w:type="dxa"/>
            <w:vMerge/>
            <w:tcBorders>
              <w:left w:val="single" w:sz="4" w:space="0" w:color="auto"/>
              <w:bottom w:val="single" w:sz="4" w:space="0" w:color="auto"/>
              <w:right w:val="single" w:sz="4" w:space="0" w:color="auto"/>
            </w:tcBorders>
            <w:shd w:val="clear" w:color="auto" w:fill="FFFFFF"/>
            <w:vAlign w:val="center"/>
          </w:tcPr>
          <w:p w:rsidR="00E10974" w:rsidRDefault="00E10974" w:rsidP="008B755C">
            <w:pPr>
              <w:spacing w:after="0" w:line="240" w:lineRule="auto"/>
              <w:ind w:left="33"/>
              <w:contextualSpacing/>
              <w:jc w:val="center"/>
              <w:rPr>
                <w:rFonts w:ascii="Arial" w:hAnsi="Arial" w:cs="Arial"/>
                <w:i w:val="0"/>
                <w:lang w:val="es-ES_tradnl"/>
              </w:rPr>
            </w:pPr>
          </w:p>
        </w:tc>
        <w:tc>
          <w:tcPr>
            <w:tcW w:w="3118" w:type="dxa"/>
            <w:vMerge/>
            <w:tcBorders>
              <w:left w:val="single" w:sz="4" w:space="0" w:color="auto"/>
              <w:right w:val="single" w:sz="4" w:space="0" w:color="auto"/>
            </w:tcBorders>
            <w:shd w:val="clear" w:color="auto" w:fill="FFFFFF"/>
            <w:vAlign w:val="center"/>
          </w:tcPr>
          <w:p w:rsidR="00E10974" w:rsidRPr="00C302F1" w:rsidRDefault="00E10974" w:rsidP="008B755C">
            <w:pPr>
              <w:spacing w:after="0" w:line="240" w:lineRule="auto"/>
              <w:ind w:left="33"/>
              <w:contextualSpacing/>
              <w:rPr>
                <w:rFonts w:ascii="Arial" w:hAnsi="Arial" w:cs="Arial"/>
                <w:i w:val="0"/>
                <w:lang w:val="es-ES_tradnl"/>
              </w:rPr>
            </w:pPr>
          </w:p>
        </w:tc>
      </w:tr>
      <w:tr w:rsidR="00A85B44" w:rsidRPr="00C302F1" w:rsidTr="007062F0">
        <w:trPr>
          <w:trHeight w:val="3910"/>
        </w:trPr>
        <w:tc>
          <w:tcPr>
            <w:tcW w:w="2235" w:type="dxa"/>
            <w:tcBorders>
              <w:top w:val="single" w:sz="4" w:space="0" w:color="auto"/>
              <w:left w:val="single" w:sz="4" w:space="0" w:color="auto"/>
              <w:right w:val="single" w:sz="4" w:space="0" w:color="auto"/>
            </w:tcBorders>
            <w:shd w:val="clear" w:color="auto" w:fill="FFFFFF"/>
            <w:vAlign w:val="center"/>
          </w:tcPr>
          <w:p w:rsidR="00A85B44" w:rsidRPr="00C302F1" w:rsidRDefault="00A85B44" w:rsidP="008B755C">
            <w:pPr>
              <w:spacing w:after="0" w:line="240" w:lineRule="auto"/>
              <w:contextualSpacing/>
              <w:rPr>
                <w:rFonts w:ascii="Arial" w:hAnsi="Arial" w:cs="Arial"/>
                <w:i w:val="0"/>
                <w:lang w:val="es-ES_tradnl"/>
              </w:rPr>
            </w:pPr>
            <w:r w:rsidRPr="00B11DF8">
              <w:rPr>
                <w:rFonts w:ascii="Arial" w:hAnsi="Arial" w:cs="Arial"/>
                <w:i w:val="0"/>
                <w:lang w:val="es-ES_tradnl"/>
              </w:rPr>
              <w:t>•</w:t>
            </w:r>
            <w:r w:rsidRPr="00B11DF8">
              <w:rPr>
                <w:rFonts w:ascii="Arial" w:hAnsi="Arial" w:cs="Arial"/>
                <w:i w:val="0"/>
                <w:lang w:val="es-ES_tradnl"/>
              </w:rPr>
              <w:tab/>
              <w:t xml:space="preserve">Garantizar el acceso y calidad de los servicios, atendiendo a las necesidades de la población mayor, joven y mujeres, especialmente. </w:t>
            </w:r>
            <w:proofErr w:type="gramStart"/>
            <w:r w:rsidRPr="00B11DF8">
              <w:rPr>
                <w:rFonts w:ascii="Arial" w:hAnsi="Arial" w:cs="Arial"/>
                <w:i w:val="0"/>
                <w:lang w:val="es-ES_tradnl"/>
              </w:rPr>
              <w:t>y</w:t>
            </w:r>
            <w:proofErr w:type="gramEnd"/>
            <w:r w:rsidRPr="00B11DF8">
              <w:rPr>
                <w:rFonts w:ascii="Arial" w:hAnsi="Arial" w:cs="Arial"/>
                <w:i w:val="0"/>
                <w:lang w:val="es-ES_tradnl"/>
              </w:rPr>
              <w:t xml:space="preserve"> el acceso y la oferta de servicios a toda la población de la comarca, optimización del transporte como medio de acceso a los servicios.</w:t>
            </w:r>
          </w:p>
        </w:tc>
        <w:tc>
          <w:tcPr>
            <w:tcW w:w="4252" w:type="dxa"/>
            <w:tcBorders>
              <w:top w:val="single" w:sz="4" w:space="0" w:color="auto"/>
              <w:left w:val="single" w:sz="4" w:space="0" w:color="auto"/>
              <w:right w:val="single" w:sz="4" w:space="0" w:color="auto"/>
            </w:tcBorders>
            <w:shd w:val="clear" w:color="auto" w:fill="FFFFFF"/>
            <w:vAlign w:val="center"/>
          </w:tcPr>
          <w:p w:rsidR="00A85B44" w:rsidRPr="00B11DF8" w:rsidRDefault="00A85B44" w:rsidP="00B11DF8">
            <w:pPr>
              <w:spacing w:after="0" w:line="240" w:lineRule="auto"/>
              <w:ind w:left="311"/>
              <w:contextualSpacing/>
              <w:rPr>
                <w:rFonts w:ascii="Arial" w:hAnsi="Arial" w:cs="Arial"/>
                <w:i w:val="0"/>
                <w:lang w:val="es-ES_tradnl"/>
              </w:rPr>
            </w:pPr>
          </w:p>
          <w:p w:rsidR="00A85B44" w:rsidRPr="00B11DF8" w:rsidRDefault="00A85B44" w:rsidP="00B11DF8">
            <w:pPr>
              <w:spacing w:after="0" w:line="240" w:lineRule="auto"/>
              <w:ind w:left="311"/>
              <w:contextualSpacing/>
              <w:rPr>
                <w:rFonts w:ascii="Arial" w:hAnsi="Arial" w:cs="Arial"/>
                <w:i w:val="0"/>
                <w:lang w:val="es-ES_tradnl"/>
              </w:rPr>
            </w:pPr>
            <w:r w:rsidRPr="00B11DF8">
              <w:rPr>
                <w:rFonts w:ascii="Arial" w:hAnsi="Arial" w:cs="Arial"/>
                <w:i w:val="0"/>
                <w:lang w:val="es-ES_tradnl"/>
              </w:rPr>
              <w:t>o</w:t>
            </w:r>
            <w:r w:rsidRPr="00B11DF8">
              <w:rPr>
                <w:rFonts w:ascii="Arial" w:hAnsi="Arial" w:cs="Arial"/>
                <w:i w:val="0"/>
                <w:lang w:val="es-ES_tradnl"/>
              </w:rPr>
              <w:tab/>
              <w:t>Nº centro de dia</w:t>
            </w:r>
          </w:p>
          <w:p w:rsidR="00A85B44" w:rsidRPr="00B11DF8" w:rsidRDefault="00A85B44" w:rsidP="00B11DF8">
            <w:pPr>
              <w:spacing w:after="0" w:line="240" w:lineRule="auto"/>
              <w:ind w:left="311"/>
              <w:contextualSpacing/>
              <w:rPr>
                <w:rFonts w:ascii="Arial" w:hAnsi="Arial" w:cs="Arial"/>
                <w:i w:val="0"/>
                <w:lang w:val="es-ES_tradnl"/>
              </w:rPr>
            </w:pPr>
          </w:p>
          <w:p w:rsidR="00A85B44" w:rsidRPr="00B11DF8" w:rsidRDefault="00A85B44" w:rsidP="00B11DF8">
            <w:pPr>
              <w:spacing w:after="0" w:line="240" w:lineRule="auto"/>
              <w:ind w:left="311"/>
              <w:contextualSpacing/>
              <w:rPr>
                <w:rFonts w:ascii="Arial" w:hAnsi="Arial" w:cs="Arial"/>
                <w:i w:val="0"/>
                <w:lang w:val="es-ES_tradnl"/>
              </w:rPr>
            </w:pPr>
            <w:r w:rsidRPr="00B11DF8">
              <w:rPr>
                <w:rFonts w:ascii="Arial" w:hAnsi="Arial" w:cs="Arial"/>
                <w:i w:val="0"/>
                <w:lang w:val="es-ES_tradnl"/>
              </w:rPr>
              <w:t>o</w:t>
            </w:r>
            <w:r w:rsidRPr="00B11DF8">
              <w:rPr>
                <w:rFonts w:ascii="Arial" w:hAnsi="Arial" w:cs="Arial"/>
                <w:i w:val="0"/>
                <w:lang w:val="es-ES_tradnl"/>
              </w:rPr>
              <w:tab/>
              <w:t>Nº residencias</w:t>
            </w:r>
          </w:p>
          <w:p w:rsidR="00A85B44" w:rsidRPr="00B11DF8" w:rsidRDefault="00A85B44" w:rsidP="00B11DF8">
            <w:pPr>
              <w:spacing w:after="0" w:line="240" w:lineRule="auto"/>
              <w:ind w:left="311"/>
              <w:contextualSpacing/>
              <w:rPr>
                <w:rFonts w:ascii="Arial" w:hAnsi="Arial" w:cs="Arial"/>
                <w:i w:val="0"/>
                <w:lang w:val="es-ES_tradnl"/>
              </w:rPr>
            </w:pPr>
            <w:r w:rsidRPr="00B11DF8">
              <w:rPr>
                <w:rFonts w:ascii="Arial" w:hAnsi="Arial" w:cs="Arial"/>
                <w:i w:val="0"/>
                <w:lang w:val="es-ES_tradnl"/>
              </w:rPr>
              <w:t>Nº de plazas</w:t>
            </w:r>
          </w:p>
          <w:p w:rsidR="00A85B44" w:rsidRPr="00B11DF8" w:rsidRDefault="00A85B44" w:rsidP="00B11DF8">
            <w:pPr>
              <w:spacing w:after="0" w:line="240" w:lineRule="auto"/>
              <w:ind w:left="311"/>
              <w:contextualSpacing/>
              <w:rPr>
                <w:rFonts w:ascii="Arial" w:hAnsi="Arial" w:cs="Arial"/>
                <w:i w:val="0"/>
                <w:lang w:val="es-ES_tradnl"/>
              </w:rPr>
            </w:pPr>
          </w:p>
          <w:p w:rsidR="00A85B44" w:rsidRPr="00B11DF8" w:rsidRDefault="00A85B44" w:rsidP="00B11DF8">
            <w:pPr>
              <w:spacing w:after="0" w:line="240" w:lineRule="auto"/>
              <w:ind w:left="311"/>
              <w:contextualSpacing/>
              <w:rPr>
                <w:rFonts w:ascii="Arial" w:hAnsi="Arial" w:cs="Arial"/>
                <w:i w:val="0"/>
                <w:lang w:val="es-ES_tradnl"/>
              </w:rPr>
            </w:pPr>
            <w:r w:rsidRPr="00B11DF8">
              <w:rPr>
                <w:rFonts w:ascii="Arial" w:hAnsi="Arial" w:cs="Arial"/>
                <w:i w:val="0"/>
                <w:lang w:val="es-ES_tradnl"/>
              </w:rPr>
              <w:t>o</w:t>
            </w:r>
            <w:r w:rsidRPr="00B11DF8">
              <w:rPr>
                <w:rFonts w:ascii="Arial" w:hAnsi="Arial" w:cs="Arial"/>
                <w:i w:val="0"/>
                <w:lang w:val="es-ES_tradnl"/>
              </w:rPr>
              <w:tab/>
              <w:t>Nº haurreskolas</w:t>
            </w:r>
          </w:p>
          <w:p w:rsidR="00A85B44" w:rsidRPr="00B11DF8" w:rsidRDefault="00A85B44" w:rsidP="00B11DF8">
            <w:pPr>
              <w:spacing w:after="0" w:line="240" w:lineRule="auto"/>
              <w:ind w:left="311"/>
              <w:contextualSpacing/>
              <w:rPr>
                <w:rFonts w:ascii="Arial" w:hAnsi="Arial" w:cs="Arial"/>
                <w:i w:val="0"/>
                <w:lang w:val="es-ES_tradnl"/>
              </w:rPr>
            </w:pPr>
          </w:p>
          <w:p w:rsidR="00A85B44" w:rsidRPr="00B11DF8" w:rsidRDefault="00A85B44" w:rsidP="00B11DF8">
            <w:pPr>
              <w:spacing w:after="0" w:line="240" w:lineRule="auto"/>
              <w:ind w:left="311"/>
              <w:contextualSpacing/>
              <w:rPr>
                <w:rFonts w:ascii="Arial" w:hAnsi="Arial" w:cs="Arial"/>
                <w:i w:val="0"/>
                <w:lang w:val="es-ES_tradnl"/>
              </w:rPr>
            </w:pPr>
            <w:r w:rsidRPr="00B11DF8">
              <w:rPr>
                <w:rFonts w:ascii="Arial" w:hAnsi="Arial" w:cs="Arial"/>
                <w:i w:val="0"/>
                <w:lang w:val="es-ES_tradnl"/>
              </w:rPr>
              <w:t>o</w:t>
            </w:r>
            <w:r w:rsidRPr="00B11DF8">
              <w:rPr>
                <w:rFonts w:ascii="Arial" w:hAnsi="Arial" w:cs="Arial"/>
                <w:i w:val="0"/>
                <w:lang w:val="es-ES_tradnl"/>
              </w:rPr>
              <w:tab/>
              <w:t>Nº centros de primaria</w:t>
            </w:r>
          </w:p>
          <w:p w:rsidR="00A85B44" w:rsidRPr="00B11DF8" w:rsidRDefault="00A85B44" w:rsidP="00B11DF8">
            <w:pPr>
              <w:spacing w:after="0" w:line="240" w:lineRule="auto"/>
              <w:ind w:left="311"/>
              <w:contextualSpacing/>
              <w:rPr>
                <w:rFonts w:ascii="Arial" w:hAnsi="Arial" w:cs="Arial"/>
                <w:i w:val="0"/>
                <w:lang w:val="es-ES_tradnl"/>
              </w:rPr>
            </w:pPr>
            <w:r w:rsidRPr="00B11DF8">
              <w:rPr>
                <w:rFonts w:ascii="Arial" w:hAnsi="Arial" w:cs="Arial"/>
                <w:i w:val="0"/>
                <w:lang w:val="es-ES_tradnl"/>
              </w:rPr>
              <w:t>o</w:t>
            </w:r>
            <w:r w:rsidRPr="00B11DF8">
              <w:rPr>
                <w:rFonts w:ascii="Arial" w:hAnsi="Arial" w:cs="Arial"/>
                <w:i w:val="0"/>
                <w:lang w:val="es-ES_tradnl"/>
              </w:rPr>
              <w:tab/>
              <w:t>Nº centros secundaria</w:t>
            </w:r>
          </w:p>
          <w:p w:rsidR="00A85B44" w:rsidRPr="00B11DF8" w:rsidRDefault="00A85B44" w:rsidP="00B11DF8">
            <w:pPr>
              <w:spacing w:after="0" w:line="240" w:lineRule="auto"/>
              <w:ind w:left="311"/>
              <w:contextualSpacing/>
              <w:rPr>
                <w:rFonts w:ascii="Arial" w:hAnsi="Arial" w:cs="Arial"/>
                <w:i w:val="0"/>
                <w:lang w:val="es-ES_tradnl"/>
              </w:rPr>
            </w:pPr>
            <w:r w:rsidRPr="00B11DF8">
              <w:rPr>
                <w:rFonts w:ascii="Arial" w:hAnsi="Arial" w:cs="Arial"/>
                <w:i w:val="0"/>
                <w:lang w:val="es-ES_tradnl"/>
              </w:rPr>
              <w:t>o</w:t>
            </w:r>
            <w:r w:rsidRPr="00B11DF8">
              <w:rPr>
                <w:rFonts w:ascii="Arial" w:hAnsi="Arial" w:cs="Arial"/>
                <w:i w:val="0"/>
                <w:lang w:val="es-ES_tradnl"/>
              </w:rPr>
              <w:tab/>
              <w:t xml:space="preserve">Nº centros bachillerato </w:t>
            </w:r>
          </w:p>
          <w:p w:rsidR="00A85B44" w:rsidRPr="00B11DF8" w:rsidRDefault="00A85B44" w:rsidP="00B11DF8">
            <w:pPr>
              <w:spacing w:after="0" w:line="240" w:lineRule="auto"/>
              <w:ind w:left="311"/>
              <w:contextualSpacing/>
              <w:rPr>
                <w:rFonts w:ascii="Arial" w:hAnsi="Arial" w:cs="Arial"/>
                <w:i w:val="0"/>
                <w:lang w:val="es-ES_tradnl"/>
              </w:rPr>
            </w:pPr>
          </w:p>
          <w:p w:rsidR="00A85B44" w:rsidRPr="00B11DF8" w:rsidRDefault="00A85B44" w:rsidP="00B11DF8">
            <w:pPr>
              <w:spacing w:after="0" w:line="240" w:lineRule="auto"/>
              <w:ind w:left="311"/>
              <w:contextualSpacing/>
              <w:rPr>
                <w:rFonts w:ascii="Arial" w:hAnsi="Arial" w:cs="Arial"/>
                <w:i w:val="0"/>
                <w:lang w:val="es-ES_tradnl"/>
              </w:rPr>
            </w:pPr>
            <w:r w:rsidRPr="00B11DF8">
              <w:rPr>
                <w:rFonts w:ascii="Arial" w:hAnsi="Arial" w:cs="Arial"/>
                <w:i w:val="0"/>
                <w:lang w:val="es-ES_tradnl"/>
              </w:rPr>
              <w:t>o</w:t>
            </w:r>
            <w:r w:rsidRPr="00B11DF8">
              <w:rPr>
                <w:rFonts w:ascii="Arial" w:hAnsi="Arial" w:cs="Arial"/>
                <w:i w:val="0"/>
                <w:lang w:val="es-ES_tradnl"/>
              </w:rPr>
              <w:tab/>
              <w:t>Número de líneas de transporte público que dan servicio en la comarca</w:t>
            </w:r>
          </w:p>
          <w:p w:rsidR="00A85B44" w:rsidRPr="00B11DF8" w:rsidRDefault="00A85B44" w:rsidP="00B11DF8">
            <w:pPr>
              <w:spacing w:after="0" w:line="240" w:lineRule="auto"/>
              <w:ind w:left="311"/>
              <w:contextualSpacing/>
              <w:rPr>
                <w:rFonts w:ascii="Arial" w:hAnsi="Arial" w:cs="Arial"/>
                <w:i w:val="0"/>
                <w:lang w:val="es-ES_tradnl"/>
              </w:rPr>
            </w:pPr>
          </w:p>
          <w:p w:rsidR="00A85B44" w:rsidRPr="00C302F1" w:rsidRDefault="00A85B44" w:rsidP="00B11DF8">
            <w:pPr>
              <w:spacing w:after="0" w:line="240" w:lineRule="auto"/>
              <w:ind w:left="311"/>
              <w:contextualSpacing/>
              <w:rPr>
                <w:rFonts w:ascii="Arial" w:hAnsi="Arial" w:cs="Arial"/>
                <w:i w:val="0"/>
                <w:lang w:val="es-ES_tradnl"/>
              </w:rPr>
            </w:pPr>
            <w:r w:rsidRPr="00B11DF8">
              <w:rPr>
                <w:rFonts w:ascii="Arial" w:hAnsi="Arial" w:cs="Arial"/>
                <w:i w:val="0"/>
                <w:lang w:val="es-ES_tradnl"/>
              </w:rPr>
              <w:t>o</w:t>
            </w:r>
            <w:r w:rsidRPr="00B11DF8">
              <w:rPr>
                <w:rFonts w:ascii="Arial" w:hAnsi="Arial" w:cs="Arial"/>
                <w:i w:val="0"/>
                <w:lang w:val="es-ES_tradnl"/>
              </w:rPr>
              <w:tab/>
              <w:t>Comunicación de transporte público intracomarcal Si/No</w:t>
            </w:r>
          </w:p>
        </w:tc>
        <w:tc>
          <w:tcPr>
            <w:tcW w:w="2410" w:type="dxa"/>
            <w:vMerge w:val="restart"/>
            <w:tcBorders>
              <w:top w:val="single" w:sz="4" w:space="0" w:color="auto"/>
              <w:left w:val="single" w:sz="4" w:space="0" w:color="auto"/>
              <w:right w:val="single" w:sz="4" w:space="0" w:color="auto"/>
            </w:tcBorders>
            <w:shd w:val="clear" w:color="auto" w:fill="FFFFFF"/>
            <w:vAlign w:val="center"/>
          </w:tcPr>
          <w:p w:rsidR="00A85B44" w:rsidRPr="00C302F1" w:rsidRDefault="00A85B44" w:rsidP="008B755C">
            <w:pPr>
              <w:spacing w:after="0" w:line="240" w:lineRule="auto"/>
              <w:ind w:left="33"/>
              <w:contextualSpacing/>
              <w:jc w:val="center"/>
              <w:rPr>
                <w:rFonts w:ascii="Arial" w:hAnsi="Arial" w:cs="Arial"/>
                <w:i w:val="0"/>
                <w:lang w:val="es-ES_tradnl"/>
              </w:rPr>
            </w:pPr>
            <w:r>
              <w:rPr>
                <w:rFonts w:ascii="Arial" w:hAnsi="Arial" w:cs="Arial"/>
                <w:i w:val="0"/>
                <w:lang w:val="es-ES_tradnl"/>
              </w:rPr>
              <w:t>Número</w:t>
            </w:r>
          </w:p>
          <w:p w:rsidR="00A85B44" w:rsidRPr="00C302F1" w:rsidRDefault="00A85B44" w:rsidP="008B755C">
            <w:pPr>
              <w:spacing w:after="0" w:line="240" w:lineRule="auto"/>
              <w:ind w:left="33"/>
              <w:contextualSpacing/>
              <w:jc w:val="center"/>
              <w:rPr>
                <w:rFonts w:ascii="Arial" w:hAnsi="Arial" w:cs="Arial"/>
                <w:i w:val="0"/>
                <w:lang w:val="es-ES_tradnl"/>
              </w:rPr>
            </w:pPr>
          </w:p>
          <w:p w:rsidR="00A85B44" w:rsidRPr="00C302F1" w:rsidRDefault="00A85B44" w:rsidP="00030A18">
            <w:pPr>
              <w:spacing w:after="0" w:line="240" w:lineRule="auto"/>
              <w:ind w:left="33"/>
              <w:contextualSpacing/>
              <w:jc w:val="center"/>
              <w:rPr>
                <w:rFonts w:ascii="Arial" w:hAnsi="Arial" w:cs="Arial"/>
                <w:i w:val="0"/>
                <w:lang w:val="es-ES_tradnl"/>
              </w:rPr>
            </w:pPr>
          </w:p>
        </w:tc>
        <w:tc>
          <w:tcPr>
            <w:tcW w:w="1134" w:type="dxa"/>
            <w:vMerge/>
            <w:tcBorders>
              <w:left w:val="single" w:sz="4" w:space="0" w:color="auto"/>
              <w:right w:val="single" w:sz="4" w:space="0" w:color="auto"/>
            </w:tcBorders>
            <w:shd w:val="clear" w:color="auto" w:fill="FFFFFF"/>
            <w:vAlign w:val="center"/>
          </w:tcPr>
          <w:p w:rsidR="00A85B44" w:rsidRPr="00C302F1" w:rsidRDefault="00A85B44" w:rsidP="007062F0">
            <w:pPr>
              <w:spacing w:after="0" w:line="240" w:lineRule="auto"/>
              <w:ind w:left="33"/>
              <w:contextualSpacing/>
              <w:jc w:val="center"/>
              <w:rPr>
                <w:rFonts w:ascii="Arial" w:hAnsi="Arial" w:cs="Arial"/>
                <w:i w:val="0"/>
                <w:lang w:val="es-ES_tradnl"/>
              </w:rPr>
            </w:pPr>
          </w:p>
        </w:tc>
        <w:tc>
          <w:tcPr>
            <w:tcW w:w="1276" w:type="dxa"/>
            <w:tcBorders>
              <w:top w:val="single" w:sz="4" w:space="0" w:color="auto"/>
              <w:left w:val="single" w:sz="4" w:space="0" w:color="auto"/>
              <w:right w:val="single" w:sz="4" w:space="0" w:color="auto"/>
            </w:tcBorders>
            <w:shd w:val="clear" w:color="auto" w:fill="FFFFFF"/>
            <w:vAlign w:val="center"/>
          </w:tcPr>
          <w:p w:rsidR="00A85B44" w:rsidRPr="00C302F1" w:rsidRDefault="00A85B44" w:rsidP="008B755C">
            <w:pPr>
              <w:spacing w:after="0" w:line="240" w:lineRule="auto"/>
              <w:ind w:left="33"/>
              <w:contextualSpacing/>
              <w:jc w:val="center"/>
              <w:rPr>
                <w:rFonts w:ascii="Arial" w:hAnsi="Arial" w:cs="Arial"/>
                <w:i w:val="0"/>
                <w:lang w:val="es-ES_tradnl"/>
              </w:rPr>
            </w:pPr>
            <w:r>
              <w:rPr>
                <w:rFonts w:ascii="Arial" w:hAnsi="Arial" w:cs="Arial"/>
                <w:i w:val="0"/>
                <w:lang w:val="es-ES_tradnl"/>
              </w:rPr>
              <w:t>2015</w:t>
            </w:r>
          </w:p>
        </w:tc>
        <w:tc>
          <w:tcPr>
            <w:tcW w:w="3118" w:type="dxa"/>
            <w:vMerge/>
            <w:tcBorders>
              <w:left w:val="single" w:sz="4" w:space="0" w:color="auto"/>
              <w:right w:val="single" w:sz="4" w:space="0" w:color="auto"/>
            </w:tcBorders>
            <w:shd w:val="clear" w:color="auto" w:fill="FFFFFF"/>
            <w:vAlign w:val="center"/>
          </w:tcPr>
          <w:p w:rsidR="00A85B44" w:rsidRPr="00C302F1" w:rsidRDefault="00A85B44" w:rsidP="008B755C">
            <w:pPr>
              <w:spacing w:after="0" w:line="240" w:lineRule="auto"/>
              <w:ind w:left="33"/>
              <w:contextualSpacing/>
              <w:rPr>
                <w:rFonts w:ascii="Arial" w:hAnsi="Arial" w:cs="Arial"/>
                <w:i w:val="0"/>
                <w:lang w:val="es-ES_tradnl"/>
              </w:rPr>
            </w:pPr>
          </w:p>
        </w:tc>
      </w:tr>
      <w:tr w:rsidR="00A85B44" w:rsidRPr="00C302F1" w:rsidTr="00030A18">
        <w:trPr>
          <w:trHeight w:val="576"/>
        </w:trPr>
        <w:tc>
          <w:tcPr>
            <w:tcW w:w="2235" w:type="dxa"/>
            <w:vMerge w:val="restart"/>
            <w:tcBorders>
              <w:top w:val="single" w:sz="4" w:space="0" w:color="auto"/>
              <w:left w:val="single" w:sz="4" w:space="0" w:color="auto"/>
              <w:right w:val="single" w:sz="4" w:space="0" w:color="auto"/>
            </w:tcBorders>
            <w:shd w:val="clear" w:color="auto" w:fill="FFFFFF"/>
            <w:vAlign w:val="center"/>
          </w:tcPr>
          <w:p w:rsidR="00A85B44" w:rsidRPr="00C302F1" w:rsidRDefault="00A85B44" w:rsidP="008B755C">
            <w:pPr>
              <w:spacing w:after="0" w:line="240" w:lineRule="auto"/>
              <w:contextualSpacing/>
              <w:rPr>
                <w:rFonts w:ascii="Arial" w:hAnsi="Arial" w:cs="Arial"/>
                <w:i w:val="0"/>
                <w:sz w:val="22"/>
                <w:szCs w:val="22"/>
                <w:lang w:val="es-ES_tradnl"/>
              </w:rPr>
            </w:pPr>
            <w:r w:rsidRPr="002653B0">
              <w:rPr>
                <w:rFonts w:ascii="Arial" w:hAnsi="Arial" w:cs="Arial"/>
                <w:i w:val="0"/>
                <w:sz w:val="22"/>
                <w:szCs w:val="22"/>
                <w:lang w:val="es-ES_tradnl"/>
              </w:rPr>
              <w:t>•</w:t>
            </w:r>
            <w:r w:rsidRPr="002653B0">
              <w:rPr>
                <w:rFonts w:ascii="Arial" w:hAnsi="Arial" w:cs="Arial"/>
                <w:i w:val="0"/>
                <w:sz w:val="22"/>
                <w:szCs w:val="22"/>
                <w:lang w:val="es-ES_tradnl"/>
              </w:rPr>
              <w:tab/>
              <w:t>Fomentar actividades que refuercen la identidad y coordinación comarcal (ferias, eventos deportivos, Añana Euskaraz, revista comarcal, web comarcal…)</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A85B44" w:rsidRPr="00C302F1" w:rsidRDefault="00A85B44" w:rsidP="008B755C">
            <w:pPr>
              <w:spacing w:after="0" w:line="240" w:lineRule="auto"/>
              <w:ind w:left="311"/>
              <w:contextualSpacing/>
              <w:rPr>
                <w:rFonts w:ascii="Arial" w:hAnsi="Arial" w:cs="Arial"/>
                <w:bCs/>
                <w:i w:val="0"/>
                <w:lang w:val="es-ES_tradnl"/>
              </w:rPr>
            </w:pPr>
            <w:r w:rsidRPr="002653B0">
              <w:rPr>
                <w:rFonts w:ascii="Arial" w:hAnsi="Arial" w:cs="Arial"/>
                <w:bCs/>
                <w:i w:val="0"/>
                <w:lang w:val="es-ES_tradnl"/>
              </w:rPr>
              <w:t>o</w:t>
            </w:r>
            <w:r w:rsidRPr="002653B0">
              <w:rPr>
                <w:rFonts w:ascii="Arial" w:hAnsi="Arial" w:cs="Arial"/>
                <w:bCs/>
                <w:i w:val="0"/>
                <w:lang w:val="es-ES_tradnl"/>
              </w:rPr>
              <w:tab/>
              <w:t>Nº de Ferias/Fiestas o campeonatos comarcales</w:t>
            </w:r>
          </w:p>
        </w:tc>
        <w:tc>
          <w:tcPr>
            <w:tcW w:w="2410" w:type="dxa"/>
            <w:vMerge/>
            <w:tcBorders>
              <w:left w:val="single" w:sz="4" w:space="0" w:color="auto"/>
              <w:bottom w:val="single" w:sz="4" w:space="0" w:color="auto"/>
              <w:right w:val="single" w:sz="4" w:space="0" w:color="auto"/>
            </w:tcBorders>
            <w:shd w:val="clear" w:color="auto" w:fill="FFFFFF"/>
            <w:vAlign w:val="center"/>
          </w:tcPr>
          <w:p w:rsidR="00A85B44" w:rsidRPr="00C302F1" w:rsidRDefault="00A85B44" w:rsidP="008B755C">
            <w:pPr>
              <w:spacing w:after="0" w:line="240" w:lineRule="auto"/>
              <w:ind w:left="33"/>
              <w:contextualSpacing/>
              <w:jc w:val="center"/>
              <w:rPr>
                <w:rFonts w:ascii="Arial" w:hAnsi="Arial" w:cs="Arial"/>
                <w:i w:val="0"/>
                <w:lang w:val="es-ES_tradnl"/>
              </w:rPr>
            </w:pPr>
          </w:p>
        </w:tc>
        <w:tc>
          <w:tcPr>
            <w:tcW w:w="1134" w:type="dxa"/>
            <w:vMerge/>
            <w:tcBorders>
              <w:left w:val="single" w:sz="4" w:space="0" w:color="auto"/>
              <w:right w:val="single" w:sz="4" w:space="0" w:color="auto"/>
            </w:tcBorders>
            <w:shd w:val="clear" w:color="auto" w:fill="FFFFFF"/>
            <w:vAlign w:val="center"/>
          </w:tcPr>
          <w:p w:rsidR="00A85B44" w:rsidRPr="00C302F1" w:rsidRDefault="00A85B44" w:rsidP="007062F0">
            <w:pPr>
              <w:spacing w:after="0" w:line="240" w:lineRule="auto"/>
              <w:ind w:left="33"/>
              <w:contextualSpacing/>
              <w:jc w:val="center"/>
              <w:rPr>
                <w:rFonts w:ascii="Arial" w:hAnsi="Arial" w:cs="Arial"/>
                <w:i w:val="0"/>
                <w:lang w:val="es-ES_tradn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85B44" w:rsidRPr="00C302F1" w:rsidRDefault="00A85B44" w:rsidP="008B755C">
            <w:pPr>
              <w:spacing w:after="0" w:line="240" w:lineRule="auto"/>
              <w:ind w:left="33"/>
              <w:contextualSpacing/>
              <w:jc w:val="center"/>
              <w:rPr>
                <w:rFonts w:ascii="Arial" w:hAnsi="Arial" w:cs="Arial"/>
                <w:i w:val="0"/>
                <w:lang w:val="es-ES_tradnl"/>
              </w:rPr>
            </w:pPr>
            <w:r w:rsidRPr="00C302F1">
              <w:rPr>
                <w:rFonts w:ascii="Arial" w:hAnsi="Arial" w:cs="Arial"/>
                <w:i w:val="0"/>
                <w:lang w:val="es-ES_tradnl"/>
              </w:rPr>
              <w:t>-</w:t>
            </w:r>
          </w:p>
        </w:tc>
        <w:tc>
          <w:tcPr>
            <w:tcW w:w="3118" w:type="dxa"/>
            <w:vMerge/>
            <w:tcBorders>
              <w:left w:val="single" w:sz="4" w:space="0" w:color="auto"/>
              <w:right w:val="single" w:sz="4" w:space="0" w:color="auto"/>
            </w:tcBorders>
            <w:shd w:val="clear" w:color="auto" w:fill="FFFFFF"/>
            <w:vAlign w:val="center"/>
          </w:tcPr>
          <w:p w:rsidR="00A85B44" w:rsidRPr="00C302F1" w:rsidRDefault="00A85B44" w:rsidP="008B755C">
            <w:pPr>
              <w:spacing w:after="0" w:line="240" w:lineRule="auto"/>
              <w:ind w:left="33"/>
              <w:contextualSpacing/>
              <w:rPr>
                <w:rFonts w:ascii="Arial" w:hAnsi="Arial" w:cs="Arial"/>
                <w:i w:val="0"/>
                <w:lang w:val="es-ES_tradnl"/>
              </w:rPr>
            </w:pPr>
          </w:p>
        </w:tc>
      </w:tr>
      <w:tr w:rsidR="00E10974" w:rsidRPr="00C302F1" w:rsidTr="007062F0">
        <w:trPr>
          <w:trHeight w:val="576"/>
        </w:trPr>
        <w:tc>
          <w:tcPr>
            <w:tcW w:w="2235" w:type="dxa"/>
            <w:vMerge/>
            <w:tcBorders>
              <w:left w:val="single" w:sz="4" w:space="0" w:color="auto"/>
              <w:bottom w:val="single" w:sz="4" w:space="0" w:color="auto"/>
              <w:right w:val="single" w:sz="4" w:space="0" w:color="auto"/>
            </w:tcBorders>
            <w:shd w:val="clear" w:color="auto" w:fill="FFFFFF"/>
          </w:tcPr>
          <w:p w:rsidR="00E10974" w:rsidRPr="00C302F1" w:rsidRDefault="00E10974" w:rsidP="008B755C">
            <w:pPr>
              <w:numPr>
                <w:ilvl w:val="0"/>
                <w:numId w:val="48"/>
              </w:numPr>
              <w:spacing w:after="0" w:line="240" w:lineRule="auto"/>
              <w:ind w:left="284"/>
              <w:contextualSpacing/>
              <w:rPr>
                <w:rFonts w:ascii="Arial" w:hAnsi="Arial" w:cs="Arial"/>
                <w:i w:val="0"/>
                <w:lang w:val="es-ES_tradnl"/>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E10974" w:rsidRPr="00C302F1" w:rsidRDefault="00E10974" w:rsidP="008B755C">
            <w:pPr>
              <w:spacing w:after="0" w:line="240" w:lineRule="auto"/>
              <w:ind w:left="311"/>
              <w:contextualSpacing/>
              <w:rPr>
                <w:rFonts w:ascii="Arial" w:hAnsi="Arial" w:cs="Arial"/>
                <w:bCs/>
                <w:i w:val="0"/>
                <w:lang w:val="es-ES_tradnl"/>
              </w:rPr>
            </w:pPr>
            <w:r w:rsidRPr="002653B0">
              <w:rPr>
                <w:rFonts w:ascii="Arial" w:hAnsi="Arial" w:cs="Arial"/>
                <w:bCs/>
                <w:i w:val="0"/>
                <w:lang w:val="es-ES_tradnl"/>
              </w:rPr>
              <w:t>o</w:t>
            </w:r>
            <w:r w:rsidRPr="002653B0">
              <w:rPr>
                <w:rFonts w:ascii="Arial" w:hAnsi="Arial" w:cs="Arial"/>
                <w:bCs/>
                <w:i w:val="0"/>
                <w:lang w:val="es-ES_tradnl"/>
              </w:rPr>
              <w:tab/>
            </w:r>
            <w:r>
              <w:rPr>
                <w:rFonts w:ascii="Arial" w:hAnsi="Arial" w:cs="Arial"/>
                <w:bCs/>
                <w:i w:val="0"/>
                <w:lang w:val="es-ES_tradnl"/>
              </w:rPr>
              <w:t>Creado c</w:t>
            </w:r>
            <w:r w:rsidRPr="002653B0">
              <w:rPr>
                <w:rFonts w:ascii="Arial" w:hAnsi="Arial" w:cs="Arial"/>
                <w:bCs/>
                <w:i w:val="0"/>
                <w:lang w:val="es-ES_tradnl"/>
              </w:rPr>
              <w:t>anal de comunicación/información a nivel comarcal (revista, web, blog…) SI/NO</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E10974" w:rsidRPr="00C302F1" w:rsidRDefault="00E10974" w:rsidP="008B755C">
            <w:pPr>
              <w:spacing w:after="0" w:line="240" w:lineRule="auto"/>
              <w:ind w:left="33"/>
              <w:contextualSpacing/>
              <w:jc w:val="center"/>
              <w:rPr>
                <w:rFonts w:ascii="Arial" w:hAnsi="Arial" w:cs="Arial"/>
                <w:i w:val="0"/>
                <w:lang w:val="es-ES_tradnl"/>
              </w:rPr>
            </w:pPr>
            <w:r>
              <w:rPr>
                <w:rFonts w:ascii="Arial" w:hAnsi="Arial" w:cs="Arial"/>
                <w:i w:val="0"/>
                <w:lang w:val="es-ES_tradnl"/>
              </w:rPr>
              <w:t>Si/No</w:t>
            </w:r>
          </w:p>
        </w:tc>
        <w:tc>
          <w:tcPr>
            <w:tcW w:w="1134" w:type="dxa"/>
            <w:vMerge/>
            <w:tcBorders>
              <w:left w:val="single" w:sz="4" w:space="0" w:color="auto"/>
              <w:bottom w:val="single" w:sz="4" w:space="0" w:color="auto"/>
              <w:right w:val="single" w:sz="4" w:space="0" w:color="auto"/>
            </w:tcBorders>
            <w:shd w:val="clear" w:color="auto" w:fill="FFFFFF"/>
            <w:vAlign w:val="center"/>
          </w:tcPr>
          <w:p w:rsidR="00E10974" w:rsidRPr="00C302F1" w:rsidRDefault="00E10974" w:rsidP="008B755C">
            <w:pPr>
              <w:spacing w:after="0" w:line="240" w:lineRule="auto"/>
              <w:ind w:left="33"/>
              <w:contextualSpacing/>
              <w:jc w:val="center"/>
              <w:rPr>
                <w:rFonts w:ascii="Arial" w:hAnsi="Arial" w:cs="Arial"/>
                <w:i w:val="0"/>
                <w:lang w:val="es-ES_tradn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10974" w:rsidRPr="00C302F1" w:rsidRDefault="00E10974" w:rsidP="008B755C">
            <w:pPr>
              <w:spacing w:after="0" w:line="240" w:lineRule="auto"/>
              <w:ind w:left="33"/>
              <w:contextualSpacing/>
              <w:jc w:val="center"/>
              <w:rPr>
                <w:rFonts w:ascii="Arial" w:hAnsi="Arial" w:cs="Arial"/>
                <w:i w:val="0"/>
                <w:lang w:val="es-ES_tradnl"/>
              </w:rPr>
            </w:pPr>
            <w:r>
              <w:rPr>
                <w:rFonts w:ascii="Arial" w:hAnsi="Arial" w:cs="Arial"/>
                <w:i w:val="0"/>
                <w:lang w:val="es-ES_tradnl"/>
              </w:rPr>
              <w:t>2016</w:t>
            </w:r>
          </w:p>
        </w:tc>
        <w:tc>
          <w:tcPr>
            <w:tcW w:w="3118" w:type="dxa"/>
            <w:vMerge/>
            <w:tcBorders>
              <w:left w:val="single" w:sz="4" w:space="0" w:color="auto"/>
              <w:right w:val="single" w:sz="4" w:space="0" w:color="auto"/>
            </w:tcBorders>
            <w:shd w:val="clear" w:color="auto" w:fill="FFFFFF"/>
            <w:vAlign w:val="center"/>
          </w:tcPr>
          <w:p w:rsidR="00E10974" w:rsidRPr="00C302F1" w:rsidRDefault="00E10974" w:rsidP="008B755C">
            <w:pPr>
              <w:spacing w:after="0" w:line="240" w:lineRule="auto"/>
              <w:ind w:left="33"/>
              <w:contextualSpacing/>
              <w:rPr>
                <w:rFonts w:ascii="Arial" w:hAnsi="Arial" w:cs="Arial"/>
                <w:i w:val="0"/>
                <w:lang w:val="es-ES_tradnl"/>
              </w:rPr>
            </w:pPr>
          </w:p>
        </w:tc>
      </w:tr>
      <w:tr w:rsidR="00A85B44" w:rsidRPr="00C302F1" w:rsidTr="007C4CEA">
        <w:trPr>
          <w:trHeight w:val="576"/>
        </w:trPr>
        <w:tc>
          <w:tcPr>
            <w:tcW w:w="2235" w:type="dxa"/>
            <w:vMerge w:val="restart"/>
            <w:tcBorders>
              <w:top w:val="single" w:sz="4" w:space="0" w:color="auto"/>
              <w:left w:val="single" w:sz="4" w:space="0" w:color="auto"/>
              <w:bottom w:val="single" w:sz="4" w:space="0" w:color="auto"/>
              <w:right w:val="single" w:sz="4" w:space="0" w:color="auto"/>
            </w:tcBorders>
            <w:shd w:val="clear" w:color="auto" w:fill="FFFFFF"/>
          </w:tcPr>
          <w:p w:rsidR="00A85B44" w:rsidRDefault="00A85B44" w:rsidP="002653B0">
            <w:pPr>
              <w:spacing w:after="0" w:line="240" w:lineRule="auto"/>
              <w:contextualSpacing/>
              <w:rPr>
                <w:rFonts w:ascii="Arial" w:hAnsi="Arial" w:cs="Arial"/>
                <w:i w:val="0"/>
              </w:rPr>
            </w:pPr>
          </w:p>
          <w:p w:rsidR="00A85B44" w:rsidRPr="00C302F1" w:rsidRDefault="00A85B44" w:rsidP="002653B0">
            <w:pPr>
              <w:spacing w:after="0" w:line="240" w:lineRule="auto"/>
              <w:contextualSpacing/>
              <w:rPr>
                <w:rFonts w:ascii="Arial" w:hAnsi="Arial" w:cs="Arial"/>
                <w:i w:val="0"/>
                <w:lang w:val="es-ES_tradnl"/>
              </w:rPr>
            </w:pPr>
            <w:r w:rsidRPr="002653B0">
              <w:rPr>
                <w:rFonts w:ascii="Arial" w:hAnsi="Arial" w:cs="Arial"/>
                <w:i w:val="0"/>
                <w:lang w:val="es-ES_tradnl"/>
              </w:rPr>
              <w:t>Garantizar el acceso a las redes de telecomunicación y eliminación de la brecha digital existente en el medio rural</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A85B44" w:rsidRPr="00C302F1" w:rsidRDefault="00A85B44" w:rsidP="00B11DF8">
            <w:pPr>
              <w:spacing w:after="0" w:line="240" w:lineRule="auto"/>
              <w:ind w:left="311"/>
              <w:contextualSpacing/>
              <w:rPr>
                <w:rFonts w:ascii="Arial" w:hAnsi="Arial" w:cs="Arial"/>
                <w:bCs/>
                <w:i w:val="0"/>
                <w:lang w:val="es-ES_tradnl"/>
              </w:rPr>
            </w:pPr>
            <w:r w:rsidRPr="002653B0">
              <w:rPr>
                <w:rFonts w:ascii="Arial" w:hAnsi="Arial" w:cs="Arial"/>
                <w:bCs/>
                <w:i w:val="0"/>
                <w:lang w:val="es-ES_tradnl"/>
              </w:rPr>
              <w:t>o</w:t>
            </w:r>
            <w:r w:rsidRPr="002653B0">
              <w:rPr>
                <w:rFonts w:ascii="Arial" w:hAnsi="Arial" w:cs="Arial"/>
                <w:bCs/>
                <w:i w:val="0"/>
                <w:lang w:val="es-ES_tradnl"/>
              </w:rPr>
              <w:tab/>
              <w:t>Nº de ayuntamientos que prestan servicios on line</w:t>
            </w:r>
          </w:p>
        </w:tc>
        <w:tc>
          <w:tcPr>
            <w:tcW w:w="2410" w:type="dxa"/>
            <w:vMerge w:val="restart"/>
            <w:tcBorders>
              <w:top w:val="single" w:sz="4" w:space="0" w:color="auto"/>
              <w:left w:val="single" w:sz="4" w:space="0" w:color="auto"/>
              <w:right w:val="single" w:sz="4" w:space="0" w:color="auto"/>
            </w:tcBorders>
            <w:shd w:val="clear" w:color="auto" w:fill="FFFFFF"/>
            <w:vAlign w:val="center"/>
          </w:tcPr>
          <w:p w:rsidR="00A85B44" w:rsidRPr="00C302F1" w:rsidRDefault="00A85B44" w:rsidP="008B755C">
            <w:pPr>
              <w:spacing w:after="0" w:line="240" w:lineRule="auto"/>
              <w:ind w:left="33"/>
              <w:contextualSpacing/>
              <w:jc w:val="center"/>
              <w:rPr>
                <w:rFonts w:ascii="Arial" w:hAnsi="Arial" w:cs="Arial"/>
                <w:i w:val="0"/>
                <w:lang w:val="es-ES_tradnl"/>
              </w:rPr>
            </w:pPr>
            <w:r>
              <w:rPr>
                <w:rFonts w:ascii="Arial" w:hAnsi="Arial" w:cs="Arial"/>
                <w:i w:val="0"/>
                <w:lang w:val="es-ES_tradnl"/>
              </w:rPr>
              <w:t>Número</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A85B44" w:rsidRPr="00C302F1" w:rsidRDefault="00A85B44" w:rsidP="00A03AB4">
            <w:pPr>
              <w:spacing w:after="0" w:line="240" w:lineRule="auto"/>
              <w:ind w:left="33"/>
              <w:contextualSpacing/>
              <w:jc w:val="center"/>
              <w:rPr>
                <w:rFonts w:ascii="Arial" w:hAnsi="Arial" w:cs="Arial"/>
                <w:i w:val="0"/>
                <w:lang w:val="es-ES_tradnl"/>
              </w:rPr>
            </w:pPr>
            <w:r>
              <w:rPr>
                <w:rFonts w:ascii="Arial" w:hAnsi="Arial" w:cs="Arial"/>
                <w:i w:val="0"/>
                <w:lang w:val="es-ES_tradnl"/>
              </w:rPr>
              <w:t>ADR</w:t>
            </w:r>
          </w:p>
        </w:tc>
        <w:tc>
          <w:tcPr>
            <w:tcW w:w="1276" w:type="dxa"/>
            <w:vMerge w:val="restart"/>
            <w:tcBorders>
              <w:top w:val="single" w:sz="4" w:space="0" w:color="auto"/>
              <w:left w:val="single" w:sz="4" w:space="0" w:color="auto"/>
              <w:right w:val="single" w:sz="4" w:space="0" w:color="auto"/>
            </w:tcBorders>
            <w:shd w:val="clear" w:color="auto" w:fill="FFFFFF"/>
            <w:vAlign w:val="center"/>
          </w:tcPr>
          <w:p w:rsidR="00A85B44" w:rsidRPr="00C302F1" w:rsidRDefault="00A85B44" w:rsidP="008B755C">
            <w:pPr>
              <w:spacing w:after="0" w:line="240" w:lineRule="auto"/>
              <w:ind w:left="33"/>
              <w:contextualSpacing/>
              <w:jc w:val="center"/>
              <w:rPr>
                <w:rFonts w:ascii="Arial" w:hAnsi="Arial" w:cs="Arial"/>
                <w:i w:val="0"/>
                <w:lang w:val="es-ES_tradnl"/>
              </w:rPr>
            </w:pPr>
            <w:r>
              <w:rPr>
                <w:rFonts w:ascii="Arial" w:hAnsi="Arial" w:cs="Arial"/>
                <w:i w:val="0"/>
                <w:lang w:val="es-ES_tradnl"/>
              </w:rPr>
              <w:t>2015</w:t>
            </w:r>
          </w:p>
          <w:p w:rsidR="00A85B44" w:rsidRPr="00C302F1" w:rsidRDefault="00A85B44" w:rsidP="007C4CEA">
            <w:pPr>
              <w:spacing w:after="0" w:line="240" w:lineRule="auto"/>
              <w:ind w:left="33"/>
              <w:contextualSpacing/>
              <w:jc w:val="center"/>
              <w:rPr>
                <w:rFonts w:ascii="Arial" w:hAnsi="Arial" w:cs="Arial"/>
                <w:i w:val="0"/>
                <w:lang w:val="es-ES_tradnl"/>
              </w:rPr>
            </w:pPr>
          </w:p>
        </w:tc>
        <w:tc>
          <w:tcPr>
            <w:tcW w:w="3118" w:type="dxa"/>
            <w:vMerge/>
            <w:tcBorders>
              <w:left w:val="single" w:sz="4" w:space="0" w:color="auto"/>
              <w:right w:val="single" w:sz="4" w:space="0" w:color="auto"/>
            </w:tcBorders>
            <w:shd w:val="clear" w:color="auto" w:fill="FFFFFF"/>
            <w:vAlign w:val="center"/>
          </w:tcPr>
          <w:p w:rsidR="00A85B44" w:rsidRPr="00C302F1" w:rsidRDefault="00A85B44" w:rsidP="008B755C">
            <w:pPr>
              <w:spacing w:after="0" w:line="240" w:lineRule="auto"/>
              <w:ind w:left="33"/>
              <w:contextualSpacing/>
              <w:rPr>
                <w:rFonts w:ascii="Arial" w:hAnsi="Arial" w:cs="Arial"/>
                <w:i w:val="0"/>
                <w:lang w:val="es-ES_tradnl"/>
              </w:rPr>
            </w:pPr>
          </w:p>
        </w:tc>
      </w:tr>
      <w:tr w:rsidR="00A85B44" w:rsidRPr="00C302F1" w:rsidTr="007C4CEA">
        <w:trPr>
          <w:trHeight w:val="576"/>
        </w:trPr>
        <w:tc>
          <w:tcPr>
            <w:tcW w:w="2235" w:type="dxa"/>
            <w:vMerge/>
            <w:tcBorders>
              <w:top w:val="nil"/>
              <w:left w:val="single" w:sz="4" w:space="0" w:color="auto"/>
              <w:bottom w:val="single" w:sz="4" w:space="0" w:color="auto"/>
              <w:right w:val="single" w:sz="4" w:space="0" w:color="auto"/>
            </w:tcBorders>
            <w:shd w:val="clear" w:color="auto" w:fill="FFFFFF"/>
          </w:tcPr>
          <w:p w:rsidR="00A85B44" w:rsidRPr="00C302F1" w:rsidRDefault="00A85B44" w:rsidP="008B755C">
            <w:pPr>
              <w:numPr>
                <w:ilvl w:val="0"/>
                <w:numId w:val="48"/>
              </w:numPr>
              <w:spacing w:after="0" w:line="240" w:lineRule="auto"/>
              <w:ind w:left="284"/>
              <w:contextualSpacing/>
              <w:rPr>
                <w:rFonts w:ascii="Arial" w:hAnsi="Arial" w:cs="Arial"/>
                <w:i w:val="0"/>
                <w:lang w:val="es-ES_tradnl"/>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A85B44" w:rsidRPr="00C302F1" w:rsidRDefault="00A85B44" w:rsidP="00B11DF8">
            <w:pPr>
              <w:spacing w:after="0" w:line="240" w:lineRule="auto"/>
              <w:ind w:left="311"/>
              <w:contextualSpacing/>
              <w:rPr>
                <w:rFonts w:ascii="Arial" w:hAnsi="Arial" w:cs="Arial"/>
                <w:bCs/>
                <w:i w:val="0"/>
                <w:lang w:val="es-ES_tradnl"/>
              </w:rPr>
            </w:pPr>
            <w:r w:rsidRPr="002653B0">
              <w:rPr>
                <w:rFonts w:ascii="Arial" w:hAnsi="Arial" w:cs="Arial"/>
                <w:bCs/>
                <w:i w:val="0"/>
                <w:lang w:val="es-ES_tradnl"/>
              </w:rPr>
              <w:t>o</w:t>
            </w:r>
            <w:r w:rsidRPr="002653B0">
              <w:rPr>
                <w:rFonts w:ascii="Arial" w:hAnsi="Arial" w:cs="Arial"/>
                <w:bCs/>
                <w:i w:val="0"/>
                <w:lang w:val="es-ES_tradnl"/>
              </w:rPr>
              <w:tab/>
              <w:t>Número de ayuntamientos en zona de sombra (cobertura teléfono móvil, internet de alta velocidad)</w:t>
            </w:r>
          </w:p>
        </w:tc>
        <w:tc>
          <w:tcPr>
            <w:tcW w:w="2410" w:type="dxa"/>
            <w:vMerge/>
            <w:tcBorders>
              <w:left w:val="single" w:sz="4" w:space="0" w:color="auto"/>
              <w:bottom w:val="single" w:sz="4" w:space="0" w:color="auto"/>
              <w:right w:val="single" w:sz="4" w:space="0" w:color="auto"/>
            </w:tcBorders>
            <w:shd w:val="clear" w:color="auto" w:fill="FFFFFF"/>
            <w:vAlign w:val="center"/>
          </w:tcPr>
          <w:p w:rsidR="00A85B44" w:rsidRPr="00C302F1" w:rsidRDefault="00A85B44" w:rsidP="008B755C">
            <w:pPr>
              <w:spacing w:after="0" w:line="240" w:lineRule="auto"/>
              <w:ind w:left="33"/>
              <w:contextualSpacing/>
              <w:jc w:val="center"/>
              <w:rPr>
                <w:rFonts w:ascii="Arial" w:hAnsi="Arial" w:cs="Arial"/>
                <w:i w:val="0"/>
                <w:lang w:val="es-ES_tradnl"/>
              </w:rPr>
            </w:pPr>
          </w:p>
        </w:tc>
        <w:tc>
          <w:tcPr>
            <w:tcW w:w="1134" w:type="dxa"/>
            <w:vMerge/>
            <w:tcBorders>
              <w:left w:val="single" w:sz="4" w:space="0" w:color="auto"/>
              <w:bottom w:val="single" w:sz="4" w:space="0" w:color="auto"/>
              <w:right w:val="single" w:sz="4" w:space="0" w:color="auto"/>
            </w:tcBorders>
            <w:shd w:val="clear" w:color="auto" w:fill="FFFFFF"/>
            <w:vAlign w:val="center"/>
          </w:tcPr>
          <w:p w:rsidR="00A85B44" w:rsidRPr="00C302F1" w:rsidRDefault="00A85B44" w:rsidP="008B755C">
            <w:pPr>
              <w:spacing w:after="0" w:line="240" w:lineRule="auto"/>
              <w:ind w:left="33"/>
              <w:contextualSpacing/>
              <w:jc w:val="center"/>
              <w:rPr>
                <w:rFonts w:ascii="Arial" w:hAnsi="Arial" w:cs="Arial"/>
                <w:i w:val="0"/>
                <w:lang w:val="es-ES_tradnl"/>
              </w:rPr>
            </w:pPr>
          </w:p>
        </w:tc>
        <w:tc>
          <w:tcPr>
            <w:tcW w:w="1276" w:type="dxa"/>
            <w:vMerge/>
            <w:tcBorders>
              <w:left w:val="single" w:sz="4" w:space="0" w:color="auto"/>
              <w:bottom w:val="single" w:sz="4" w:space="0" w:color="auto"/>
              <w:right w:val="single" w:sz="4" w:space="0" w:color="auto"/>
            </w:tcBorders>
            <w:shd w:val="clear" w:color="auto" w:fill="FFFFFF"/>
            <w:vAlign w:val="center"/>
          </w:tcPr>
          <w:p w:rsidR="00A85B44" w:rsidRPr="00C302F1" w:rsidRDefault="00A85B44" w:rsidP="008B755C">
            <w:pPr>
              <w:spacing w:after="0" w:line="240" w:lineRule="auto"/>
              <w:ind w:left="33"/>
              <w:contextualSpacing/>
              <w:jc w:val="center"/>
              <w:rPr>
                <w:rFonts w:ascii="Arial" w:hAnsi="Arial" w:cs="Arial"/>
                <w:i w:val="0"/>
                <w:lang w:val="es-ES_tradnl"/>
              </w:rPr>
            </w:pPr>
          </w:p>
        </w:tc>
        <w:tc>
          <w:tcPr>
            <w:tcW w:w="3118" w:type="dxa"/>
            <w:vMerge/>
            <w:tcBorders>
              <w:left w:val="single" w:sz="4" w:space="0" w:color="auto"/>
              <w:bottom w:val="single" w:sz="4" w:space="0" w:color="auto"/>
              <w:right w:val="single" w:sz="4" w:space="0" w:color="auto"/>
            </w:tcBorders>
            <w:shd w:val="clear" w:color="auto" w:fill="FFFFFF"/>
            <w:vAlign w:val="center"/>
          </w:tcPr>
          <w:p w:rsidR="00A85B44" w:rsidRPr="00C302F1" w:rsidRDefault="00A85B44" w:rsidP="008B755C">
            <w:pPr>
              <w:spacing w:after="0" w:line="240" w:lineRule="auto"/>
              <w:ind w:left="33"/>
              <w:contextualSpacing/>
              <w:rPr>
                <w:rFonts w:ascii="Arial" w:hAnsi="Arial" w:cs="Arial"/>
                <w:i w:val="0"/>
                <w:lang w:val="es-ES_tradnl"/>
              </w:rPr>
            </w:pPr>
          </w:p>
        </w:tc>
      </w:tr>
    </w:tbl>
    <w:p w:rsidR="00B11DF8" w:rsidRPr="00CC2749" w:rsidRDefault="00B11DF8" w:rsidP="005F7436">
      <w:pPr>
        <w:rPr>
          <w:sz w:val="28"/>
          <w:szCs w:val="28"/>
        </w:rPr>
      </w:pPr>
    </w:p>
    <w:sectPr w:rsidR="00B11DF8" w:rsidRPr="00CC2749" w:rsidSect="005262A8">
      <w:headerReference w:type="even" r:id="rId71"/>
      <w:headerReference w:type="default" r:id="rId72"/>
      <w:headerReference w:type="first" r:id="rId73"/>
      <w:pgSz w:w="16838" w:h="11906" w:orient="landscape"/>
      <w:pgMar w:top="828" w:right="426" w:bottom="1080" w:left="1440" w:header="22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03BA" w:rsidRDefault="009103BA" w:rsidP="006F0C41">
      <w:pPr>
        <w:spacing w:after="0" w:line="240" w:lineRule="auto"/>
      </w:pPr>
      <w:r>
        <w:separator/>
      </w:r>
    </w:p>
  </w:endnote>
  <w:endnote w:type="continuationSeparator" w:id="0">
    <w:p w:rsidR="009103BA" w:rsidRDefault="009103BA" w:rsidP="006F0C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1966205"/>
      <w:docPartObj>
        <w:docPartGallery w:val="Page Numbers (Bottom of Page)"/>
        <w:docPartUnique/>
      </w:docPartObj>
    </w:sdtPr>
    <w:sdtEndPr/>
    <w:sdtContent>
      <w:p w:rsidR="00B73CD5" w:rsidRDefault="00B73CD5">
        <w:pPr>
          <w:pStyle w:val="Piedepgina"/>
          <w:jc w:val="center"/>
        </w:pPr>
        <w:r>
          <w:fldChar w:fldCharType="begin"/>
        </w:r>
        <w:r>
          <w:instrText>PAGE   \* MERGEFORMAT</w:instrText>
        </w:r>
        <w:r>
          <w:fldChar w:fldCharType="separate"/>
        </w:r>
        <w:r w:rsidR="003B571D">
          <w:rPr>
            <w:noProof/>
          </w:rPr>
          <w:t>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8486796"/>
      <w:docPartObj>
        <w:docPartGallery w:val="Page Numbers (Bottom of Page)"/>
        <w:docPartUnique/>
      </w:docPartObj>
    </w:sdtPr>
    <w:sdtEndPr/>
    <w:sdtContent>
      <w:p w:rsidR="00B73CD5" w:rsidRDefault="00B73CD5">
        <w:pPr>
          <w:pStyle w:val="Piedepgina"/>
          <w:jc w:val="center"/>
        </w:pPr>
        <w:r>
          <w:fldChar w:fldCharType="begin"/>
        </w:r>
        <w:r>
          <w:instrText>PAGE   \* MERGEFORMAT</w:instrText>
        </w:r>
        <w:r>
          <w:fldChar w:fldCharType="separate"/>
        </w:r>
        <w:r w:rsidR="003B571D">
          <w:rPr>
            <w:noProof/>
          </w:rPr>
          <w:t>0</w:t>
        </w:r>
        <w:r>
          <w:fldChar w:fldCharType="end"/>
        </w:r>
      </w:p>
    </w:sdtContent>
  </w:sdt>
  <w:p w:rsidR="00B73CD5" w:rsidRDefault="00B73CD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4011562"/>
      <w:docPartObj>
        <w:docPartGallery w:val="Page Numbers (Bottom of Page)"/>
        <w:docPartUnique/>
      </w:docPartObj>
    </w:sdtPr>
    <w:sdtEndPr/>
    <w:sdtContent>
      <w:p w:rsidR="00B73CD5" w:rsidRDefault="00B73CD5">
        <w:pPr>
          <w:pStyle w:val="Piedepgina"/>
          <w:jc w:val="center"/>
        </w:pPr>
        <w:r>
          <w:fldChar w:fldCharType="begin"/>
        </w:r>
        <w:r>
          <w:instrText>PAGE   \* MERGEFORMAT</w:instrText>
        </w:r>
        <w:r>
          <w:fldChar w:fldCharType="separate"/>
        </w:r>
        <w:r w:rsidR="003B571D">
          <w:rPr>
            <w:noProof/>
          </w:rPr>
          <w:t>20</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2901482"/>
      <w:docPartObj>
        <w:docPartGallery w:val="Page Numbers (Bottom of Page)"/>
        <w:docPartUnique/>
      </w:docPartObj>
    </w:sdtPr>
    <w:sdtEndPr/>
    <w:sdtContent>
      <w:p w:rsidR="00B73CD5" w:rsidRDefault="00B73CD5">
        <w:pPr>
          <w:pStyle w:val="Piedepgina"/>
          <w:jc w:val="center"/>
        </w:pPr>
        <w:r>
          <w:fldChar w:fldCharType="begin"/>
        </w:r>
        <w:r>
          <w:instrText>PAGE   \* MERGEFORMAT</w:instrText>
        </w:r>
        <w:r>
          <w:fldChar w:fldCharType="separate"/>
        </w:r>
        <w:r w:rsidR="003B571D">
          <w:rPr>
            <w:noProof/>
          </w:rPr>
          <w:t>21</w:t>
        </w:r>
        <w:r>
          <w:fldChar w:fldCharType="end"/>
        </w:r>
      </w:p>
    </w:sdtContent>
  </w:sdt>
  <w:p w:rsidR="00B73CD5" w:rsidRDefault="00B73CD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03BA" w:rsidRDefault="009103BA" w:rsidP="006F0C41">
      <w:pPr>
        <w:spacing w:after="0" w:line="240" w:lineRule="auto"/>
      </w:pPr>
      <w:r>
        <w:separator/>
      </w:r>
    </w:p>
  </w:footnote>
  <w:footnote w:type="continuationSeparator" w:id="0">
    <w:p w:rsidR="009103BA" w:rsidRDefault="009103BA" w:rsidP="006F0C41">
      <w:pPr>
        <w:spacing w:after="0" w:line="240" w:lineRule="auto"/>
      </w:pPr>
      <w:r>
        <w:continuationSeparator/>
      </w:r>
    </w:p>
  </w:footnote>
  <w:footnote w:id="1">
    <w:p w:rsidR="00B73CD5" w:rsidRPr="00361DFD" w:rsidRDefault="00B73CD5" w:rsidP="00155037">
      <w:pPr>
        <w:pStyle w:val="Textonotapie"/>
        <w:rPr>
          <w:lang w:val="es-ES_tradnl"/>
        </w:rPr>
      </w:pPr>
      <w:r>
        <w:rPr>
          <w:rStyle w:val="Refdenotaalpie"/>
        </w:rPr>
        <w:footnoteRef/>
      </w:r>
      <w:r>
        <w:t xml:space="preserve"> </w:t>
      </w:r>
      <w:r w:rsidRPr="00361DFD">
        <w:rPr>
          <w:lang w:val="es-ES_tradnl"/>
        </w:rPr>
        <w:t xml:space="preserve">Para definir y diferenciar los datos de las zonas rurales respecto a las urbanas, se ha tenido en cuenta para  los </w:t>
      </w:r>
      <w:r w:rsidRPr="00361DFD">
        <w:rPr>
          <w:u w:val="single"/>
          <w:lang w:val="es-ES_tradnl"/>
        </w:rPr>
        <w:t>datos demográficos</w:t>
      </w:r>
      <w:r w:rsidRPr="00361DFD">
        <w:rPr>
          <w:lang w:val="es-ES_tradnl"/>
        </w:rPr>
        <w:t xml:space="preserve"> el sumatorio de datos referentes a las entidades con una ruralidad entre G1-G8; y para el </w:t>
      </w:r>
      <w:r w:rsidRPr="00361DFD">
        <w:rPr>
          <w:u w:val="single"/>
          <w:lang w:val="es-ES_tradnl"/>
        </w:rPr>
        <w:t>resto de datos,</w:t>
      </w:r>
      <w:r w:rsidRPr="00361DFD">
        <w:rPr>
          <w:lang w:val="es-ES_tradnl"/>
        </w:rPr>
        <w:t xml:space="preserve"> el sumatorio de los datos correspondientes a todos los municipios cuyas entidades presentan una ruralidad entre G1-G8. (atendiendo a la clasificación de grados de ruralidad del periodo 2007-2014).</w:t>
      </w:r>
    </w:p>
    <w:p w:rsidR="00B73CD5" w:rsidRPr="00361DFD" w:rsidRDefault="00B73CD5" w:rsidP="00155037">
      <w:pPr>
        <w:pStyle w:val="Textonotapie"/>
        <w:rPr>
          <w:lang w:val="es-ES_tradnl"/>
        </w:rPr>
      </w:pPr>
    </w:p>
  </w:footnote>
  <w:footnote w:id="2">
    <w:p w:rsidR="00B73CD5" w:rsidRDefault="00B73CD5" w:rsidP="00F941E4">
      <w:pPr>
        <w:pStyle w:val="Textonotapie"/>
      </w:pPr>
      <w:r>
        <w:rPr>
          <w:rStyle w:val="Refdenotaalpie"/>
        </w:rPr>
        <w:footnoteRef/>
      </w:r>
      <w:r>
        <w:t xml:space="preserve"> En los casos en los que el valor inicial es 0, es debido a que se contabilizan las acciones a partir del momento de aplicación del PDR.</w:t>
      </w:r>
    </w:p>
  </w:footnote>
  <w:footnote w:id="3">
    <w:p w:rsidR="00B73CD5" w:rsidRDefault="00B73CD5" w:rsidP="00F941E4">
      <w:pPr>
        <w:pStyle w:val="Textonotapie"/>
      </w:pPr>
      <w:r>
        <w:rPr>
          <w:rStyle w:val="Refdenotaalpie"/>
        </w:rPr>
        <w:footnoteRef/>
      </w:r>
      <w:r>
        <w:t xml:space="preserve"> Se contabilizarán acciones y encuentros realizados a lo largo del despliegue del PDR al margen de los que corresponden a los siguientes foros de trabajo: Junta Directiva ADR, Equipo Coordinación PDR y Mesas Territoriales. Ver capítulo 3.2 Metodología despliegue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CD5" w:rsidRDefault="00B73CD5" w:rsidP="00812AB2">
    <w:pPr>
      <w:pStyle w:val="Encabezado"/>
      <w:tabs>
        <w:tab w:val="clear" w:pos="4252"/>
        <w:tab w:val="clear" w:pos="8504"/>
        <w:tab w:val="center" w:pos="4873"/>
        <w:tab w:val="right" w:pos="9746"/>
      </w:tabs>
      <w:spacing w:line="480" w:lineRule="auto"/>
    </w:pPr>
    <w:r>
      <w:rPr>
        <w:noProof/>
      </w:rPr>
      <w:drawing>
        <wp:inline distT="0" distB="0" distL="0" distR="0" wp14:anchorId="20C3D6AB" wp14:editId="140F309F">
          <wp:extent cx="1095375" cy="495300"/>
          <wp:effectExtent l="0" t="0" r="9525" b="0"/>
          <wp:docPr id="42" name="0 Imagen" descr="LOGOHA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HAZ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495300"/>
                  </a:xfrm>
                  <a:prstGeom prst="rect">
                    <a:avLst/>
                  </a:prstGeom>
                  <a:noFill/>
                  <a:ln>
                    <a:noFill/>
                  </a:ln>
                </pic:spPr>
              </pic:pic>
            </a:graphicData>
          </a:graphic>
        </wp:inline>
      </w:drawing>
    </w:r>
    <w:r>
      <w:rPr>
        <w:noProof/>
      </w:rPr>
      <w:tab/>
    </w:r>
    <w:r>
      <w:rPr>
        <w:noProof/>
      </w:rPr>
      <w:drawing>
        <wp:inline distT="0" distB="0" distL="0" distR="0" wp14:anchorId="25C8F6B7" wp14:editId="29AD91BD">
          <wp:extent cx="641445" cy="841007"/>
          <wp:effectExtent l="0" t="0" r="6350" b="0"/>
          <wp:docPr id="4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ADR_logo"/>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646951" cy="848227"/>
                  </a:xfrm>
                  <a:prstGeom prst="rect">
                    <a:avLst/>
                  </a:prstGeom>
                  <a:noFill/>
                  <a:ln>
                    <a:noFill/>
                  </a:ln>
                </pic:spPr>
              </pic:pic>
            </a:graphicData>
          </a:graphic>
        </wp:inline>
      </w:drawing>
    </w:r>
    <w:r>
      <w:rPr>
        <w:noProof/>
      </w:rPr>
      <w:tab/>
    </w:r>
    <w:r>
      <w:rPr>
        <w:noProof/>
      </w:rPr>
      <w:drawing>
        <wp:inline distT="0" distB="0" distL="0" distR="0" wp14:anchorId="02BCCF8A" wp14:editId="20728660">
          <wp:extent cx="800100" cy="781050"/>
          <wp:effectExtent l="0" t="0" r="0" b="0"/>
          <wp:docPr id="44" name="3 Imagen" descr="Logotipo Dpt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Logotipo Dpto.bm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0100" cy="781050"/>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CD5" w:rsidRDefault="00B73CD5" w:rsidP="003617CA">
    <w:pPr>
      <w:pStyle w:val="Encabezado"/>
      <w:tabs>
        <w:tab w:val="clear" w:pos="4252"/>
        <w:tab w:val="clear" w:pos="8504"/>
        <w:tab w:val="center" w:pos="4873"/>
        <w:tab w:val="right" w:pos="9746"/>
      </w:tabs>
      <w:spacing w:line="480" w:lineRule="auto"/>
    </w:pPr>
    <w:r>
      <w:rPr>
        <w:noProof/>
      </w:rPr>
      <w:drawing>
        <wp:inline distT="0" distB="0" distL="0" distR="0" wp14:anchorId="43751E6A" wp14:editId="7F1CAAA9">
          <wp:extent cx="1095375" cy="523875"/>
          <wp:effectExtent l="0" t="0" r="9525" b="9525"/>
          <wp:docPr id="62" name="0 Imagen" descr="LOGOHA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HAZ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523875"/>
                  </a:xfrm>
                  <a:prstGeom prst="rect">
                    <a:avLst/>
                  </a:prstGeom>
                  <a:noFill/>
                  <a:ln>
                    <a:noFill/>
                  </a:ln>
                </pic:spPr>
              </pic:pic>
            </a:graphicData>
          </a:graphic>
        </wp:inline>
      </w:drawing>
    </w:r>
    <w:r>
      <w:rPr>
        <w:noProof/>
      </w:rPr>
      <w:tab/>
    </w:r>
    <w:r>
      <w:rPr>
        <w:noProof/>
      </w:rPr>
      <w:drawing>
        <wp:inline distT="0" distB="0" distL="0" distR="0" wp14:anchorId="09CC13A7" wp14:editId="751AA3B0">
          <wp:extent cx="530332" cy="695325"/>
          <wp:effectExtent l="0" t="0" r="3175" b="0"/>
          <wp:docPr id="6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ADR_logo"/>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530332" cy="695325"/>
                  </a:xfrm>
                  <a:prstGeom prst="rect">
                    <a:avLst/>
                  </a:prstGeom>
                  <a:noFill/>
                  <a:ln>
                    <a:noFill/>
                  </a:ln>
                </pic:spPr>
              </pic:pic>
            </a:graphicData>
          </a:graphic>
        </wp:inline>
      </w:drawing>
    </w:r>
    <w:r>
      <w:rPr>
        <w:noProof/>
      </w:rPr>
      <w:tab/>
    </w:r>
    <w:r>
      <w:rPr>
        <w:noProof/>
      </w:rPr>
      <w:drawing>
        <wp:inline distT="0" distB="0" distL="0" distR="0" wp14:anchorId="1A0695B8" wp14:editId="09AA7436">
          <wp:extent cx="800100" cy="781050"/>
          <wp:effectExtent l="0" t="0" r="0" b="0"/>
          <wp:docPr id="288" name="3 Imagen" descr="Logotipo Dpt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Logotipo Dpto.bm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0100" cy="781050"/>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CD5" w:rsidRDefault="00B73CD5" w:rsidP="003617CA">
    <w:pPr>
      <w:pStyle w:val="Encabezado"/>
      <w:tabs>
        <w:tab w:val="clear" w:pos="4252"/>
        <w:tab w:val="clear" w:pos="8504"/>
        <w:tab w:val="center" w:pos="4873"/>
        <w:tab w:val="right" w:pos="9746"/>
      </w:tabs>
    </w:pPr>
    <w:r>
      <w:rPr>
        <w:noProof/>
      </w:rPr>
      <w:drawing>
        <wp:inline distT="0" distB="0" distL="0" distR="0" wp14:anchorId="6B38F037" wp14:editId="02645B74">
          <wp:extent cx="1095375" cy="523875"/>
          <wp:effectExtent l="0" t="0" r="9525" b="9525"/>
          <wp:docPr id="289" name="Imagen 289" descr="LOGOHA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HAZ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523875"/>
                  </a:xfrm>
                  <a:prstGeom prst="rect">
                    <a:avLst/>
                  </a:prstGeom>
                  <a:noFill/>
                  <a:ln>
                    <a:noFill/>
                  </a:ln>
                </pic:spPr>
              </pic:pic>
            </a:graphicData>
          </a:graphic>
        </wp:inline>
      </w:drawing>
    </w:r>
    <w:r>
      <w:tab/>
    </w:r>
    <w:r>
      <w:rPr>
        <w:noProof/>
      </w:rPr>
      <w:t xml:space="preserve"> </w:t>
    </w:r>
    <w:r>
      <w:rPr>
        <w:noProof/>
      </w:rPr>
      <w:drawing>
        <wp:inline distT="0" distB="0" distL="0" distR="0" wp14:anchorId="5F153327" wp14:editId="4B5839FC">
          <wp:extent cx="530332" cy="695325"/>
          <wp:effectExtent l="0" t="0" r="3175" b="0"/>
          <wp:docPr id="29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ADR_logo"/>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530332" cy="695325"/>
                  </a:xfrm>
                  <a:prstGeom prst="rect">
                    <a:avLst/>
                  </a:prstGeom>
                  <a:noFill/>
                  <a:ln>
                    <a:noFill/>
                  </a:ln>
                </pic:spPr>
              </pic:pic>
            </a:graphicData>
          </a:graphic>
        </wp:inline>
      </w:drawing>
    </w:r>
    <w:r>
      <w:rPr>
        <w:noProof/>
      </w:rPr>
      <w:tab/>
    </w:r>
    <w:r>
      <w:rPr>
        <w:noProof/>
      </w:rPr>
      <w:drawing>
        <wp:inline distT="0" distB="0" distL="0" distR="0" wp14:anchorId="12B548B9" wp14:editId="4FB3A252">
          <wp:extent cx="800100" cy="781050"/>
          <wp:effectExtent l="0" t="0" r="0" b="0"/>
          <wp:docPr id="291" name="Imagen 291" descr="Logotipo Dpt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tipo Dpto.bm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0100" cy="781050"/>
                  </a:xfrm>
                  <a:prstGeom prst="rect">
                    <a:avLst/>
                  </a:prstGeom>
                  <a:noFill/>
                  <a:ln>
                    <a:noFill/>
                  </a:ln>
                </pic:spPr>
              </pic:pic>
            </a:graphicData>
          </a:graphic>
        </wp:inline>
      </w:drawing>
    </w:r>
    <w: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CD5" w:rsidRDefault="00B73CD5">
    <w:pPr>
      <w:pStyle w:val="Encabezad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CD5" w:rsidRDefault="00B73CD5" w:rsidP="00B26E5F">
    <w:pPr>
      <w:pStyle w:val="Encabezado"/>
      <w:tabs>
        <w:tab w:val="clear" w:pos="4252"/>
        <w:tab w:val="clear" w:pos="8504"/>
        <w:tab w:val="center" w:pos="4999"/>
        <w:tab w:val="right" w:pos="9998"/>
      </w:tabs>
      <w:spacing w:line="480" w:lineRule="auto"/>
    </w:pPr>
    <w:r>
      <w:rPr>
        <w:noProof/>
      </w:rPr>
      <w:drawing>
        <wp:inline distT="0" distB="0" distL="0" distR="0" wp14:anchorId="656BDC84" wp14:editId="75F79F66">
          <wp:extent cx="1038764" cy="496800"/>
          <wp:effectExtent l="0" t="0" r="9525" b="0"/>
          <wp:docPr id="20" name="Imagen 20" descr="LOGOHA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HAZ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764" cy="496800"/>
                  </a:xfrm>
                  <a:prstGeom prst="rect">
                    <a:avLst/>
                  </a:prstGeom>
                  <a:noFill/>
                  <a:ln>
                    <a:noFill/>
                  </a:ln>
                </pic:spPr>
              </pic:pic>
            </a:graphicData>
          </a:graphic>
        </wp:inline>
      </w:drawing>
    </w:r>
    <w:r>
      <w:rPr>
        <w:noProof/>
      </w:rPr>
      <w:tab/>
    </w:r>
    <w:r>
      <w:rPr>
        <w:noProof/>
      </w:rPr>
      <w:drawing>
        <wp:inline distT="0" distB="0" distL="0" distR="0" wp14:anchorId="37AAF807" wp14:editId="34F9F4A4">
          <wp:extent cx="549150" cy="720000"/>
          <wp:effectExtent l="0" t="0" r="3810" b="4445"/>
          <wp:docPr id="2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ADR_logo"/>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549150" cy="720000"/>
                  </a:xfrm>
                  <a:prstGeom prst="rect">
                    <a:avLst/>
                  </a:prstGeom>
                  <a:noFill/>
                  <a:ln>
                    <a:noFill/>
                  </a:ln>
                </pic:spPr>
              </pic:pic>
            </a:graphicData>
          </a:graphic>
        </wp:inline>
      </w:drawing>
    </w:r>
    <w:r>
      <w:rPr>
        <w:noProof/>
      </w:rPr>
      <w:tab/>
    </w:r>
    <w:r>
      <w:rPr>
        <w:noProof/>
      </w:rPr>
      <w:drawing>
        <wp:inline distT="0" distB="0" distL="0" distR="0" wp14:anchorId="742B1815" wp14:editId="3447DC09">
          <wp:extent cx="800100" cy="781050"/>
          <wp:effectExtent l="0" t="0" r="0" b="0"/>
          <wp:docPr id="22" name="Imagen 22" descr="Logotipo Dpt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tipo Dpto.bm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0100" cy="781050"/>
                  </a:xfrm>
                  <a:prstGeom prst="rect">
                    <a:avLst/>
                  </a:prstGeom>
                  <a:noFill/>
                  <a:ln>
                    <a:noFill/>
                  </a:ln>
                </pic:spPr>
              </pic:pic>
            </a:graphicData>
          </a:graphic>
        </wp:inline>
      </w:drawing>
    </w:r>
    <w:r>
      <w:tab/>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CD5" w:rsidRDefault="00B73CD5">
    <w:pPr>
      <w:pStyle w:val="Encabezad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CD5" w:rsidRDefault="00B73CD5">
    <w:pPr>
      <w:pStyle w:val="Encabezado"/>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CD5" w:rsidRDefault="00B73CD5" w:rsidP="00CC2749">
    <w:pPr>
      <w:pStyle w:val="Encabezado"/>
      <w:tabs>
        <w:tab w:val="clear" w:pos="8504"/>
      </w:tabs>
      <w:spacing w:line="480" w:lineRule="auto"/>
    </w:pPr>
    <w:r>
      <w:rPr>
        <w:noProof/>
      </w:rPr>
      <w:drawing>
        <wp:inline distT="0" distB="0" distL="0" distR="0" wp14:anchorId="0883980D" wp14:editId="3B6CD31C">
          <wp:extent cx="982800" cy="525600"/>
          <wp:effectExtent l="0" t="0" r="8255" b="8255"/>
          <wp:docPr id="33" name="0 Imagen" descr="LOGOHA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AZI.jpg"/>
                  <pic:cNvPicPr/>
                </pic:nvPicPr>
                <pic:blipFill>
                  <a:blip r:embed="rId1" cstate="print"/>
                  <a:stretch>
                    <a:fillRect/>
                  </a:stretch>
                </pic:blipFill>
                <pic:spPr>
                  <a:xfrm>
                    <a:off x="0" y="0"/>
                    <a:ext cx="982800" cy="525600"/>
                  </a:xfrm>
                  <a:prstGeom prst="rect">
                    <a:avLst/>
                  </a:prstGeom>
                </pic:spPr>
              </pic:pic>
            </a:graphicData>
          </a:graphic>
        </wp:inline>
      </w:drawing>
    </w:r>
    <w:r>
      <w:t xml:space="preserve">                                                                                                                  </w:t>
    </w:r>
    <w:r>
      <w:rPr>
        <w:noProof/>
      </w:rPr>
      <w:drawing>
        <wp:inline distT="0" distB="0" distL="0" distR="0" wp14:anchorId="58EBAF57" wp14:editId="64B27219">
          <wp:extent cx="564137" cy="739647"/>
          <wp:effectExtent l="0" t="0" r="7620" b="38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R_logo"/>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564137" cy="739647"/>
                  </a:xfrm>
                  <a:prstGeom prst="rect">
                    <a:avLst/>
                  </a:prstGeom>
                  <a:noFill/>
                  <a:ln>
                    <a:noFill/>
                  </a:ln>
                </pic:spPr>
              </pic:pic>
            </a:graphicData>
          </a:graphic>
        </wp:inline>
      </w:drawing>
    </w:r>
    <w:r>
      <w:t xml:space="preserve">                                                                                          </w:t>
    </w:r>
    <w:r>
      <w:rPr>
        <w:noProof/>
      </w:rPr>
      <w:drawing>
        <wp:inline distT="0" distB="0" distL="0" distR="0" wp14:anchorId="5B124D0A" wp14:editId="68225445">
          <wp:extent cx="800100" cy="794385"/>
          <wp:effectExtent l="19050" t="0" r="0" b="0"/>
          <wp:docPr id="35" name="3 Imagen" descr="Logotipo Dpt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 Dpto.bmp"/>
                  <pic:cNvPicPr/>
                </pic:nvPicPr>
                <pic:blipFill>
                  <a:blip r:embed="rId3" cstate="print"/>
                  <a:stretch>
                    <a:fillRect/>
                  </a:stretch>
                </pic:blipFill>
                <pic:spPr>
                  <a:xfrm>
                    <a:off x="0" y="0"/>
                    <a:ext cx="800100" cy="794385"/>
                  </a:xfrm>
                  <a:prstGeom prst="rect">
                    <a:avLst/>
                  </a:prstGeom>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CD5" w:rsidRDefault="00B73CD5">
    <w:pPr>
      <w:pStyle w:val="Encabezad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CD5" w:rsidRDefault="00B73CD5">
    <w:pPr>
      <w:pStyle w:val="Encabezado"/>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CD5" w:rsidRDefault="00B73CD5" w:rsidP="005262A8">
    <w:pPr>
      <w:pStyle w:val="Encabezado"/>
      <w:tabs>
        <w:tab w:val="clear" w:pos="8504"/>
      </w:tabs>
    </w:pPr>
    <w:r>
      <w:rPr>
        <w:noProof/>
      </w:rPr>
      <w:drawing>
        <wp:inline distT="0" distB="0" distL="0" distR="0" wp14:anchorId="2CB7FEE5" wp14:editId="29BA5C5A">
          <wp:extent cx="1092835" cy="581660"/>
          <wp:effectExtent l="0" t="0" r="0" b="8890"/>
          <wp:docPr id="12" name="Imagen 12" descr="LOGOHA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OHAZ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835" cy="581660"/>
                  </a:xfrm>
                  <a:prstGeom prst="rect">
                    <a:avLst/>
                  </a:prstGeom>
                  <a:noFill/>
                  <a:ln>
                    <a:noFill/>
                  </a:ln>
                </pic:spPr>
              </pic:pic>
            </a:graphicData>
          </a:graphic>
        </wp:inline>
      </w:drawing>
    </w:r>
    <w:r>
      <w:t xml:space="preserve">                                                                                                                    </w:t>
    </w:r>
    <w:r>
      <w:rPr>
        <w:noProof/>
      </w:rPr>
      <w:drawing>
        <wp:inline distT="0" distB="0" distL="0" distR="0" wp14:anchorId="5CF8EE3D">
          <wp:extent cx="567055" cy="737870"/>
          <wp:effectExtent l="0" t="0" r="4445"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7055" cy="737870"/>
                  </a:xfrm>
                  <a:prstGeom prst="rect">
                    <a:avLst/>
                  </a:prstGeom>
                  <a:noFill/>
                </pic:spPr>
              </pic:pic>
            </a:graphicData>
          </a:graphic>
        </wp:inline>
      </w:drawing>
    </w:r>
    <w:r>
      <w:t xml:space="preserve">                                                                                                     </w:t>
    </w:r>
    <w:r>
      <w:rPr>
        <w:noProof/>
      </w:rPr>
      <w:drawing>
        <wp:inline distT="0" distB="0" distL="0" distR="0" wp14:anchorId="4A7138DE" wp14:editId="749F7C41">
          <wp:extent cx="795655" cy="795655"/>
          <wp:effectExtent l="0" t="0" r="4445" b="4445"/>
          <wp:docPr id="14" name="Imagen 14" descr="Logotipo Dpt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tipo Dpto.bm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5655" cy="79565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CD5" w:rsidRDefault="00B73CD5" w:rsidP="00812AB2">
    <w:pPr>
      <w:pStyle w:val="Encabezado"/>
      <w:tabs>
        <w:tab w:val="clear" w:pos="4252"/>
        <w:tab w:val="clear" w:pos="8504"/>
        <w:tab w:val="center" w:pos="4873"/>
        <w:tab w:val="right" w:pos="9746"/>
      </w:tabs>
    </w:pPr>
    <w:r>
      <w:rPr>
        <w:noProof/>
      </w:rPr>
      <w:drawing>
        <wp:anchor distT="0" distB="0" distL="114300" distR="114300" simplePos="0" relativeHeight="251657216" behindDoc="0" locked="0" layoutInCell="1" allowOverlap="1" wp14:anchorId="366D2CAB" wp14:editId="15576913">
          <wp:simplePos x="0" y="0"/>
          <wp:positionH relativeFrom="column">
            <wp:posOffset>7032625</wp:posOffset>
          </wp:positionH>
          <wp:positionV relativeFrom="paragraph">
            <wp:posOffset>-90170</wp:posOffset>
          </wp:positionV>
          <wp:extent cx="800100" cy="781050"/>
          <wp:effectExtent l="0" t="0" r="0" b="0"/>
          <wp:wrapNone/>
          <wp:docPr id="45" name="Imagen 45" descr="Logotipo Dpt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tipo Dpto.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566C648" wp14:editId="62D1A3D4">
          <wp:extent cx="1095375" cy="495300"/>
          <wp:effectExtent l="0" t="0" r="9525" b="0"/>
          <wp:docPr id="46" name="Imagen 46" descr="LOGOHA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HAZI.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5375" cy="495300"/>
                  </a:xfrm>
                  <a:prstGeom prst="rect">
                    <a:avLst/>
                  </a:prstGeom>
                  <a:noFill/>
                  <a:ln>
                    <a:noFill/>
                  </a:ln>
                </pic:spPr>
              </pic:pic>
            </a:graphicData>
          </a:graphic>
        </wp:inline>
      </w:drawing>
    </w:r>
    <w:r>
      <w:tab/>
      <w:t xml:space="preserve">                                                           </w:t>
    </w:r>
    <w:r>
      <w:rPr>
        <w:noProof/>
      </w:rPr>
      <w:drawing>
        <wp:inline distT="0" distB="0" distL="0" distR="0" wp14:anchorId="1F86D688" wp14:editId="12E0E312">
          <wp:extent cx="700644" cy="685075"/>
          <wp:effectExtent l="0" t="0" r="4445" b="1270"/>
          <wp:docPr id="4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ADR_logo"/>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701386" cy="685800"/>
                  </a:xfrm>
                  <a:prstGeom prst="rect">
                    <a:avLst/>
                  </a:prstGeom>
                  <a:noFill/>
                  <a:ln>
                    <a:noFill/>
                  </a:ln>
                </pic:spPr>
              </pic:pic>
            </a:graphicData>
          </a:graphic>
        </wp:inline>
      </w:drawing>
    </w:r>
  </w:p>
  <w:p w:rsidR="00B73CD5" w:rsidRDefault="00B73CD5" w:rsidP="00812AB2">
    <w:pPr>
      <w:pStyle w:val="Encabezado"/>
      <w:tabs>
        <w:tab w:val="clear" w:pos="4252"/>
        <w:tab w:val="clear" w:pos="8504"/>
        <w:tab w:val="center" w:pos="4873"/>
        <w:tab w:val="right" w:pos="9746"/>
      </w:tabs>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CD5" w:rsidRDefault="00B73CD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CD5" w:rsidRDefault="00B73CD5" w:rsidP="00812AB2">
    <w:pPr>
      <w:pStyle w:val="Encabezado"/>
      <w:tabs>
        <w:tab w:val="clear" w:pos="4252"/>
        <w:tab w:val="clear" w:pos="8504"/>
        <w:tab w:val="center" w:pos="4873"/>
        <w:tab w:val="right" w:pos="9746"/>
      </w:tabs>
      <w:spacing w:line="480" w:lineRule="auto"/>
    </w:pPr>
    <w:r>
      <w:rPr>
        <w:noProof/>
      </w:rPr>
      <w:drawing>
        <wp:inline distT="0" distB="0" distL="0" distR="0" wp14:anchorId="42C32160" wp14:editId="52E43D16">
          <wp:extent cx="1095375" cy="495300"/>
          <wp:effectExtent l="0" t="0" r="9525" b="0"/>
          <wp:docPr id="25" name="0 Imagen" descr="LOGOHA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HAZ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495300"/>
                  </a:xfrm>
                  <a:prstGeom prst="rect">
                    <a:avLst/>
                  </a:prstGeom>
                  <a:noFill/>
                  <a:ln>
                    <a:noFill/>
                  </a:ln>
                </pic:spPr>
              </pic:pic>
            </a:graphicData>
          </a:graphic>
        </wp:inline>
      </w:drawing>
    </w:r>
    <w:r>
      <w:rPr>
        <w:noProof/>
      </w:rPr>
      <w:tab/>
    </w:r>
    <w:r>
      <w:rPr>
        <w:noProof/>
      </w:rPr>
      <w:drawing>
        <wp:inline distT="0" distB="0" distL="0" distR="0" wp14:anchorId="19084D56" wp14:editId="6E8B95A2">
          <wp:extent cx="523067" cy="685800"/>
          <wp:effectExtent l="0" t="0" r="0" b="0"/>
          <wp:docPr id="2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ADR_logo"/>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523067" cy="685800"/>
                  </a:xfrm>
                  <a:prstGeom prst="rect">
                    <a:avLst/>
                  </a:prstGeom>
                  <a:noFill/>
                  <a:ln>
                    <a:noFill/>
                  </a:ln>
                </pic:spPr>
              </pic:pic>
            </a:graphicData>
          </a:graphic>
        </wp:inline>
      </w:drawing>
    </w:r>
    <w:r>
      <w:rPr>
        <w:noProof/>
      </w:rPr>
      <w:tab/>
    </w:r>
    <w:r>
      <w:rPr>
        <w:noProof/>
      </w:rPr>
      <w:drawing>
        <wp:inline distT="0" distB="0" distL="0" distR="0" wp14:anchorId="7BF86D4C" wp14:editId="0485E9C9">
          <wp:extent cx="800100" cy="781050"/>
          <wp:effectExtent l="0" t="0" r="0" b="0"/>
          <wp:docPr id="27" name="3 Imagen" descr="Logotipo Dpt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Logotipo Dpto.bm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0100" cy="78105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CD5" w:rsidRDefault="00B73CD5" w:rsidP="00812AB2">
    <w:pPr>
      <w:pStyle w:val="Encabezado"/>
      <w:tabs>
        <w:tab w:val="clear" w:pos="4252"/>
        <w:tab w:val="clear" w:pos="8504"/>
        <w:tab w:val="center" w:pos="4873"/>
        <w:tab w:val="right" w:pos="9746"/>
      </w:tabs>
    </w:pPr>
    <w:r>
      <w:rPr>
        <w:noProof/>
      </w:rPr>
      <w:drawing>
        <wp:inline distT="0" distB="0" distL="0" distR="0" wp14:anchorId="20666A29" wp14:editId="14036BD5">
          <wp:extent cx="1095375" cy="495300"/>
          <wp:effectExtent l="0" t="0" r="9525" b="0"/>
          <wp:docPr id="28" name="Imagen 28" descr="LOGOHA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HAZ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495300"/>
                  </a:xfrm>
                  <a:prstGeom prst="rect">
                    <a:avLst/>
                  </a:prstGeom>
                  <a:noFill/>
                  <a:ln>
                    <a:noFill/>
                  </a:ln>
                </pic:spPr>
              </pic:pic>
            </a:graphicData>
          </a:graphic>
        </wp:inline>
      </w:drawing>
    </w:r>
    <w:r>
      <w:tab/>
    </w:r>
    <w:r>
      <w:rPr>
        <w:noProof/>
      </w:rPr>
      <w:drawing>
        <wp:inline distT="0" distB="0" distL="0" distR="0" wp14:anchorId="624C820D" wp14:editId="2C2604FD">
          <wp:extent cx="523067" cy="685800"/>
          <wp:effectExtent l="0" t="0" r="0" b="0"/>
          <wp:docPr id="1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ADR_logo"/>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523067" cy="685800"/>
                  </a:xfrm>
                  <a:prstGeom prst="rect">
                    <a:avLst/>
                  </a:prstGeom>
                  <a:noFill/>
                  <a:ln>
                    <a:noFill/>
                  </a:ln>
                </pic:spPr>
              </pic:pic>
            </a:graphicData>
          </a:graphic>
        </wp:inline>
      </w:drawing>
    </w:r>
    <w:r>
      <w:rPr>
        <w:noProof/>
      </w:rPr>
      <w:tab/>
    </w:r>
    <w:r>
      <w:rPr>
        <w:noProof/>
      </w:rPr>
      <w:drawing>
        <wp:inline distT="0" distB="0" distL="0" distR="0" wp14:anchorId="499A36B3" wp14:editId="3C31543C">
          <wp:extent cx="800100" cy="781050"/>
          <wp:effectExtent l="0" t="0" r="0" b="0"/>
          <wp:docPr id="30" name="Imagen 30" descr="Logotipo Dpt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tipo Dpto.bm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0100" cy="781050"/>
                  </a:xfrm>
                  <a:prstGeom prst="rect">
                    <a:avLst/>
                  </a:prstGeom>
                  <a:noFill/>
                  <a:ln>
                    <a:noFill/>
                  </a:ln>
                </pic:spPr>
              </pic:pic>
            </a:graphicData>
          </a:graphic>
        </wp:inline>
      </w:drawing>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4AE" w:rsidRDefault="004A74AE" w:rsidP="00812AB2">
    <w:pPr>
      <w:pStyle w:val="Encabezado"/>
      <w:tabs>
        <w:tab w:val="clear" w:pos="4252"/>
        <w:tab w:val="clear" w:pos="8504"/>
        <w:tab w:val="center" w:pos="4873"/>
        <w:tab w:val="right" w:pos="9746"/>
      </w:tabs>
      <w:spacing w:line="480" w:lineRule="auto"/>
    </w:pPr>
    <w:r>
      <w:rPr>
        <w:noProof/>
      </w:rPr>
      <w:drawing>
        <wp:anchor distT="0" distB="0" distL="114300" distR="114300" simplePos="0" relativeHeight="251659264" behindDoc="0" locked="0" layoutInCell="1" allowOverlap="1" wp14:anchorId="3D3981FF" wp14:editId="623CDE7D">
          <wp:simplePos x="0" y="0"/>
          <wp:positionH relativeFrom="column">
            <wp:posOffset>4230806</wp:posOffset>
          </wp:positionH>
          <wp:positionV relativeFrom="paragraph">
            <wp:posOffset>-103202</wp:posOffset>
          </wp:positionV>
          <wp:extent cx="627797" cy="823840"/>
          <wp:effectExtent l="0" t="0" r="1270" b="0"/>
          <wp:wrapNone/>
          <wp:docPr id="3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ADR_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32627" cy="83017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77644AC" wp14:editId="2F352844">
          <wp:simplePos x="0" y="0"/>
          <wp:positionH relativeFrom="column">
            <wp:posOffset>7764780</wp:posOffset>
          </wp:positionH>
          <wp:positionV relativeFrom="paragraph">
            <wp:posOffset>5715</wp:posOffset>
          </wp:positionV>
          <wp:extent cx="798830" cy="781050"/>
          <wp:effectExtent l="0" t="0" r="1270" b="0"/>
          <wp:wrapNone/>
          <wp:docPr id="38" name="3 Imagen" descr="Logotipo Dpt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Logotipo Dpto.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883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55691DF" wp14:editId="0526D156">
          <wp:extent cx="1095375" cy="495300"/>
          <wp:effectExtent l="0" t="0" r="9525" b="0"/>
          <wp:docPr id="17" name="0 Imagen" descr="LOGOHA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HAZI.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95375" cy="495300"/>
                  </a:xfrm>
                  <a:prstGeom prst="rect">
                    <a:avLst/>
                  </a:prstGeom>
                  <a:noFill/>
                  <a:ln>
                    <a:noFill/>
                  </a:ln>
                </pic:spPr>
              </pic:pic>
            </a:graphicData>
          </a:graphic>
        </wp:inline>
      </w:drawing>
    </w:r>
    <w:r>
      <w:rPr>
        <w:noProof/>
      </w:rPr>
      <w:tab/>
    </w:r>
    <w:r>
      <w:rPr>
        <w:noProof/>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CD5" w:rsidRDefault="00B73CD5">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CD5" w:rsidRDefault="00B73CD5" w:rsidP="005C1268">
    <w:pPr>
      <w:pStyle w:val="Encabezado"/>
      <w:tabs>
        <w:tab w:val="clear" w:pos="4252"/>
        <w:tab w:val="clear" w:pos="8504"/>
        <w:tab w:val="center" w:pos="4873"/>
        <w:tab w:val="right" w:pos="9746"/>
      </w:tabs>
      <w:spacing w:line="480" w:lineRule="auto"/>
    </w:pPr>
    <w:r>
      <w:rPr>
        <w:noProof/>
      </w:rPr>
      <w:drawing>
        <wp:inline distT="0" distB="0" distL="0" distR="0" wp14:anchorId="2AE14CD2" wp14:editId="204CE2BE">
          <wp:extent cx="1095375" cy="495300"/>
          <wp:effectExtent l="0" t="0" r="9525" b="0"/>
          <wp:docPr id="7" name="0 Imagen" descr="LOGOHA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HAZ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495300"/>
                  </a:xfrm>
                  <a:prstGeom prst="rect">
                    <a:avLst/>
                  </a:prstGeom>
                  <a:noFill/>
                  <a:ln>
                    <a:noFill/>
                  </a:ln>
                </pic:spPr>
              </pic:pic>
            </a:graphicData>
          </a:graphic>
        </wp:inline>
      </w:drawing>
    </w:r>
    <w:r>
      <w:rPr>
        <w:noProof/>
      </w:rPr>
      <w:tab/>
      <w:t xml:space="preserve">                                                                                                                            </w:t>
    </w:r>
    <w:r>
      <w:rPr>
        <w:noProof/>
      </w:rPr>
      <w:drawing>
        <wp:inline distT="0" distB="0" distL="0" distR="0" wp14:anchorId="40A34D51" wp14:editId="53DA0267">
          <wp:extent cx="523067" cy="685800"/>
          <wp:effectExtent l="0" t="0" r="0" b="0"/>
          <wp:docPr id="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ADR_logo"/>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523067" cy="685800"/>
                  </a:xfrm>
                  <a:prstGeom prst="rect">
                    <a:avLst/>
                  </a:prstGeom>
                  <a:noFill/>
                  <a:ln>
                    <a:noFill/>
                  </a:ln>
                </pic:spPr>
              </pic:pic>
            </a:graphicData>
          </a:graphic>
        </wp:inline>
      </w:drawing>
    </w:r>
    <w:r>
      <w:rPr>
        <w:noProof/>
      </w:rPr>
      <w:t xml:space="preserve">                                                                                                                    </w:t>
    </w:r>
    <w:r>
      <w:rPr>
        <w:noProof/>
      </w:rPr>
      <w:tab/>
    </w:r>
    <w:r>
      <w:rPr>
        <w:noProof/>
      </w:rPr>
      <w:drawing>
        <wp:inline distT="0" distB="0" distL="0" distR="0" wp14:anchorId="6D9B0B6C" wp14:editId="70121E8D">
          <wp:extent cx="800100" cy="781050"/>
          <wp:effectExtent l="0" t="0" r="0" b="0"/>
          <wp:docPr id="11" name="3 Imagen" descr="Logotipo Dpt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Logotipo Dpto.bm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0100" cy="78105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CD5" w:rsidRPr="004378F4" w:rsidRDefault="00B73CD5" w:rsidP="00A22D76">
    <w:pPr>
      <w:pStyle w:val="Encabezado"/>
      <w:tabs>
        <w:tab w:val="clear" w:pos="4252"/>
        <w:tab w:val="clear" w:pos="8504"/>
        <w:tab w:val="center" w:pos="4873"/>
        <w:tab w:val="right" w:pos="9746"/>
      </w:tabs>
      <w:spacing w:line="480" w:lineRule="auto"/>
    </w:pPr>
    <w:r>
      <w:rPr>
        <w:noProof/>
      </w:rPr>
      <w:drawing>
        <wp:inline distT="0" distB="0" distL="0" distR="0" wp14:anchorId="1FC8E740" wp14:editId="795C5544">
          <wp:extent cx="1095375" cy="495300"/>
          <wp:effectExtent l="0" t="0" r="9525" b="0"/>
          <wp:docPr id="1" name="0 Imagen" descr="LOGOHA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HAZ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495300"/>
                  </a:xfrm>
                  <a:prstGeom prst="rect">
                    <a:avLst/>
                  </a:prstGeom>
                  <a:noFill/>
                  <a:ln>
                    <a:noFill/>
                  </a:ln>
                </pic:spPr>
              </pic:pic>
            </a:graphicData>
          </a:graphic>
        </wp:inline>
      </w:drawing>
    </w:r>
    <w:r>
      <w:rPr>
        <w:noProof/>
      </w:rPr>
      <w:tab/>
      <w:t xml:space="preserve">                                                                                                                            </w:t>
    </w:r>
    <w:r>
      <w:rPr>
        <w:noProof/>
      </w:rPr>
      <w:drawing>
        <wp:inline distT="0" distB="0" distL="0" distR="0" wp14:anchorId="66401BCB" wp14:editId="447731F5">
          <wp:extent cx="523067" cy="685800"/>
          <wp:effectExtent l="0" t="0" r="0" b="0"/>
          <wp:docPr id="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ADR_logo"/>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523067" cy="685800"/>
                  </a:xfrm>
                  <a:prstGeom prst="rect">
                    <a:avLst/>
                  </a:prstGeom>
                  <a:noFill/>
                  <a:ln>
                    <a:noFill/>
                  </a:ln>
                </pic:spPr>
              </pic:pic>
            </a:graphicData>
          </a:graphic>
        </wp:inline>
      </w:drawing>
    </w:r>
    <w:r>
      <w:rPr>
        <w:noProof/>
      </w:rPr>
      <w:t xml:space="preserve">                                                                                                                    </w:t>
    </w:r>
    <w:r>
      <w:rPr>
        <w:noProof/>
      </w:rPr>
      <w:tab/>
    </w:r>
    <w:r>
      <w:rPr>
        <w:noProof/>
      </w:rPr>
      <w:drawing>
        <wp:inline distT="0" distB="0" distL="0" distR="0" wp14:anchorId="2BC45D78" wp14:editId="274299CA">
          <wp:extent cx="800100" cy="781050"/>
          <wp:effectExtent l="0" t="0" r="0" b="0"/>
          <wp:docPr id="4" name="3 Imagen" descr="Logotipo Dpt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Logotipo Dpto.bm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0100" cy="781050"/>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CD5" w:rsidRDefault="00B73CD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0404B"/>
    <w:multiLevelType w:val="hybridMultilevel"/>
    <w:tmpl w:val="124C6C7E"/>
    <w:lvl w:ilvl="0" w:tplc="66F6768A">
      <w:start w:val="1"/>
      <w:numFmt w:val="bullet"/>
      <w:lvlText w:val="-"/>
      <w:lvlJc w:val="left"/>
      <w:pPr>
        <w:ind w:left="720" w:hanging="360"/>
      </w:pPr>
      <w:rPr>
        <w:rFonts w:ascii="Calibri" w:eastAsia="Times New Roman" w:hAnsi="Calibri" w:cs="Arial" w:hint="default"/>
      </w:rPr>
    </w:lvl>
    <w:lvl w:ilvl="1" w:tplc="042D0003">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
    <w:nsid w:val="03613CE1"/>
    <w:multiLevelType w:val="hybridMultilevel"/>
    <w:tmpl w:val="677C6B14"/>
    <w:lvl w:ilvl="0" w:tplc="0C0A0001">
      <w:start w:val="1"/>
      <w:numFmt w:val="bullet"/>
      <w:lvlText w:val=""/>
      <w:lvlJc w:val="left"/>
      <w:pPr>
        <w:ind w:left="782" w:hanging="360"/>
      </w:pPr>
      <w:rPr>
        <w:rFonts w:ascii="Symbol" w:hAnsi="Symbol" w:hint="default"/>
      </w:rPr>
    </w:lvl>
    <w:lvl w:ilvl="1" w:tplc="0C0A0003" w:tentative="1">
      <w:start w:val="1"/>
      <w:numFmt w:val="bullet"/>
      <w:lvlText w:val="o"/>
      <w:lvlJc w:val="left"/>
      <w:pPr>
        <w:ind w:left="1502" w:hanging="360"/>
      </w:pPr>
      <w:rPr>
        <w:rFonts w:ascii="Courier New" w:hAnsi="Courier New" w:cs="Courier New" w:hint="default"/>
      </w:rPr>
    </w:lvl>
    <w:lvl w:ilvl="2" w:tplc="0C0A0005" w:tentative="1">
      <w:start w:val="1"/>
      <w:numFmt w:val="bullet"/>
      <w:lvlText w:val=""/>
      <w:lvlJc w:val="left"/>
      <w:pPr>
        <w:ind w:left="2222" w:hanging="360"/>
      </w:pPr>
      <w:rPr>
        <w:rFonts w:ascii="Wingdings" w:hAnsi="Wingdings" w:hint="default"/>
      </w:rPr>
    </w:lvl>
    <w:lvl w:ilvl="3" w:tplc="0C0A0001" w:tentative="1">
      <w:start w:val="1"/>
      <w:numFmt w:val="bullet"/>
      <w:lvlText w:val=""/>
      <w:lvlJc w:val="left"/>
      <w:pPr>
        <w:ind w:left="2942" w:hanging="360"/>
      </w:pPr>
      <w:rPr>
        <w:rFonts w:ascii="Symbol" w:hAnsi="Symbol" w:hint="default"/>
      </w:rPr>
    </w:lvl>
    <w:lvl w:ilvl="4" w:tplc="0C0A0003" w:tentative="1">
      <w:start w:val="1"/>
      <w:numFmt w:val="bullet"/>
      <w:lvlText w:val="o"/>
      <w:lvlJc w:val="left"/>
      <w:pPr>
        <w:ind w:left="3662" w:hanging="360"/>
      </w:pPr>
      <w:rPr>
        <w:rFonts w:ascii="Courier New" w:hAnsi="Courier New" w:cs="Courier New" w:hint="default"/>
      </w:rPr>
    </w:lvl>
    <w:lvl w:ilvl="5" w:tplc="0C0A0005" w:tentative="1">
      <w:start w:val="1"/>
      <w:numFmt w:val="bullet"/>
      <w:lvlText w:val=""/>
      <w:lvlJc w:val="left"/>
      <w:pPr>
        <w:ind w:left="4382" w:hanging="360"/>
      </w:pPr>
      <w:rPr>
        <w:rFonts w:ascii="Wingdings" w:hAnsi="Wingdings" w:hint="default"/>
      </w:rPr>
    </w:lvl>
    <w:lvl w:ilvl="6" w:tplc="0C0A0001" w:tentative="1">
      <w:start w:val="1"/>
      <w:numFmt w:val="bullet"/>
      <w:lvlText w:val=""/>
      <w:lvlJc w:val="left"/>
      <w:pPr>
        <w:ind w:left="5102" w:hanging="360"/>
      </w:pPr>
      <w:rPr>
        <w:rFonts w:ascii="Symbol" w:hAnsi="Symbol" w:hint="default"/>
      </w:rPr>
    </w:lvl>
    <w:lvl w:ilvl="7" w:tplc="0C0A0003" w:tentative="1">
      <w:start w:val="1"/>
      <w:numFmt w:val="bullet"/>
      <w:lvlText w:val="o"/>
      <w:lvlJc w:val="left"/>
      <w:pPr>
        <w:ind w:left="5822" w:hanging="360"/>
      </w:pPr>
      <w:rPr>
        <w:rFonts w:ascii="Courier New" w:hAnsi="Courier New" w:cs="Courier New" w:hint="default"/>
      </w:rPr>
    </w:lvl>
    <w:lvl w:ilvl="8" w:tplc="0C0A0005" w:tentative="1">
      <w:start w:val="1"/>
      <w:numFmt w:val="bullet"/>
      <w:lvlText w:val=""/>
      <w:lvlJc w:val="left"/>
      <w:pPr>
        <w:ind w:left="6542" w:hanging="360"/>
      </w:pPr>
      <w:rPr>
        <w:rFonts w:ascii="Wingdings" w:hAnsi="Wingdings" w:hint="default"/>
      </w:rPr>
    </w:lvl>
  </w:abstractNum>
  <w:abstractNum w:abstractNumId="2">
    <w:nsid w:val="03CB402F"/>
    <w:multiLevelType w:val="hybridMultilevel"/>
    <w:tmpl w:val="10BC6326"/>
    <w:lvl w:ilvl="0" w:tplc="86606F68">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621494E"/>
    <w:multiLevelType w:val="hybridMultilevel"/>
    <w:tmpl w:val="FAE852A8"/>
    <w:lvl w:ilvl="0" w:tplc="0C0A0005">
      <w:start w:val="1"/>
      <w:numFmt w:val="bullet"/>
      <w:lvlText w:val=""/>
      <w:lvlJc w:val="left"/>
      <w:pPr>
        <w:ind w:left="1035" w:hanging="360"/>
      </w:pPr>
      <w:rPr>
        <w:rFonts w:ascii="Wingdings" w:hAnsi="Wingdings" w:hint="default"/>
      </w:rPr>
    </w:lvl>
    <w:lvl w:ilvl="1" w:tplc="0C0A0003" w:tentative="1">
      <w:start w:val="1"/>
      <w:numFmt w:val="bullet"/>
      <w:lvlText w:val="o"/>
      <w:lvlJc w:val="left"/>
      <w:pPr>
        <w:ind w:left="1755" w:hanging="360"/>
      </w:pPr>
      <w:rPr>
        <w:rFonts w:ascii="Courier New" w:hAnsi="Courier New" w:cs="Courier New" w:hint="default"/>
      </w:rPr>
    </w:lvl>
    <w:lvl w:ilvl="2" w:tplc="0C0A0005" w:tentative="1">
      <w:start w:val="1"/>
      <w:numFmt w:val="bullet"/>
      <w:lvlText w:val=""/>
      <w:lvlJc w:val="left"/>
      <w:pPr>
        <w:ind w:left="2475" w:hanging="360"/>
      </w:pPr>
      <w:rPr>
        <w:rFonts w:ascii="Wingdings" w:hAnsi="Wingdings" w:hint="default"/>
      </w:rPr>
    </w:lvl>
    <w:lvl w:ilvl="3" w:tplc="0C0A0001" w:tentative="1">
      <w:start w:val="1"/>
      <w:numFmt w:val="bullet"/>
      <w:lvlText w:val=""/>
      <w:lvlJc w:val="left"/>
      <w:pPr>
        <w:ind w:left="3195" w:hanging="360"/>
      </w:pPr>
      <w:rPr>
        <w:rFonts w:ascii="Symbol" w:hAnsi="Symbol" w:hint="default"/>
      </w:rPr>
    </w:lvl>
    <w:lvl w:ilvl="4" w:tplc="0C0A0003" w:tentative="1">
      <w:start w:val="1"/>
      <w:numFmt w:val="bullet"/>
      <w:lvlText w:val="o"/>
      <w:lvlJc w:val="left"/>
      <w:pPr>
        <w:ind w:left="3915" w:hanging="360"/>
      </w:pPr>
      <w:rPr>
        <w:rFonts w:ascii="Courier New" w:hAnsi="Courier New" w:cs="Courier New" w:hint="default"/>
      </w:rPr>
    </w:lvl>
    <w:lvl w:ilvl="5" w:tplc="0C0A0005" w:tentative="1">
      <w:start w:val="1"/>
      <w:numFmt w:val="bullet"/>
      <w:lvlText w:val=""/>
      <w:lvlJc w:val="left"/>
      <w:pPr>
        <w:ind w:left="4635" w:hanging="360"/>
      </w:pPr>
      <w:rPr>
        <w:rFonts w:ascii="Wingdings" w:hAnsi="Wingdings" w:hint="default"/>
      </w:rPr>
    </w:lvl>
    <w:lvl w:ilvl="6" w:tplc="0C0A0001" w:tentative="1">
      <w:start w:val="1"/>
      <w:numFmt w:val="bullet"/>
      <w:lvlText w:val=""/>
      <w:lvlJc w:val="left"/>
      <w:pPr>
        <w:ind w:left="5355" w:hanging="360"/>
      </w:pPr>
      <w:rPr>
        <w:rFonts w:ascii="Symbol" w:hAnsi="Symbol" w:hint="default"/>
      </w:rPr>
    </w:lvl>
    <w:lvl w:ilvl="7" w:tplc="0C0A0003" w:tentative="1">
      <w:start w:val="1"/>
      <w:numFmt w:val="bullet"/>
      <w:lvlText w:val="o"/>
      <w:lvlJc w:val="left"/>
      <w:pPr>
        <w:ind w:left="6075" w:hanging="360"/>
      </w:pPr>
      <w:rPr>
        <w:rFonts w:ascii="Courier New" w:hAnsi="Courier New" w:cs="Courier New" w:hint="default"/>
      </w:rPr>
    </w:lvl>
    <w:lvl w:ilvl="8" w:tplc="0C0A0005" w:tentative="1">
      <w:start w:val="1"/>
      <w:numFmt w:val="bullet"/>
      <w:lvlText w:val=""/>
      <w:lvlJc w:val="left"/>
      <w:pPr>
        <w:ind w:left="6795" w:hanging="360"/>
      </w:pPr>
      <w:rPr>
        <w:rFonts w:ascii="Wingdings" w:hAnsi="Wingdings" w:hint="default"/>
      </w:rPr>
    </w:lvl>
  </w:abstractNum>
  <w:abstractNum w:abstractNumId="4">
    <w:nsid w:val="07092141"/>
    <w:multiLevelType w:val="hybridMultilevel"/>
    <w:tmpl w:val="BFB2B3B8"/>
    <w:lvl w:ilvl="0" w:tplc="0C0A0001">
      <w:start w:val="1"/>
      <w:numFmt w:val="bullet"/>
      <w:lvlText w:val=""/>
      <w:lvlJc w:val="left"/>
      <w:pPr>
        <w:ind w:left="-1578" w:hanging="360"/>
      </w:pPr>
      <w:rPr>
        <w:rFonts w:ascii="Symbol" w:hAnsi="Symbol" w:hint="default"/>
      </w:rPr>
    </w:lvl>
    <w:lvl w:ilvl="1" w:tplc="0C0A0003" w:tentative="1">
      <w:start w:val="1"/>
      <w:numFmt w:val="bullet"/>
      <w:lvlText w:val="o"/>
      <w:lvlJc w:val="left"/>
      <w:pPr>
        <w:ind w:left="-858" w:hanging="360"/>
      </w:pPr>
      <w:rPr>
        <w:rFonts w:ascii="Courier New" w:hAnsi="Courier New" w:cs="Courier New" w:hint="default"/>
      </w:rPr>
    </w:lvl>
    <w:lvl w:ilvl="2" w:tplc="0C0A0005" w:tentative="1">
      <w:start w:val="1"/>
      <w:numFmt w:val="bullet"/>
      <w:lvlText w:val=""/>
      <w:lvlJc w:val="left"/>
      <w:pPr>
        <w:ind w:left="-138" w:hanging="360"/>
      </w:pPr>
      <w:rPr>
        <w:rFonts w:ascii="Wingdings" w:hAnsi="Wingdings" w:hint="default"/>
      </w:rPr>
    </w:lvl>
    <w:lvl w:ilvl="3" w:tplc="0C0A0001" w:tentative="1">
      <w:start w:val="1"/>
      <w:numFmt w:val="bullet"/>
      <w:lvlText w:val=""/>
      <w:lvlJc w:val="left"/>
      <w:pPr>
        <w:ind w:left="582" w:hanging="360"/>
      </w:pPr>
      <w:rPr>
        <w:rFonts w:ascii="Symbol" w:hAnsi="Symbol" w:hint="default"/>
      </w:rPr>
    </w:lvl>
    <w:lvl w:ilvl="4" w:tplc="0C0A0003" w:tentative="1">
      <w:start w:val="1"/>
      <w:numFmt w:val="bullet"/>
      <w:lvlText w:val="o"/>
      <w:lvlJc w:val="left"/>
      <w:pPr>
        <w:ind w:left="1302" w:hanging="360"/>
      </w:pPr>
      <w:rPr>
        <w:rFonts w:ascii="Courier New" w:hAnsi="Courier New" w:cs="Courier New" w:hint="default"/>
      </w:rPr>
    </w:lvl>
    <w:lvl w:ilvl="5" w:tplc="0C0A0005" w:tentative="1">
      <w:start w:val="1"/>
      <w:numFmt w:val="bullet"/>
      <w:lvlText w:val=""/>
      <w:lvlJc w:val="left"/>
      <w:pPr>
        <w:ind w:left="2022" w:hanging="360"/>
      </w:pPr>
      <w:rPr>
        <w:rFonts w:ascii="Wingdings" w:hAnsi="Wingdings" w:hint="default"/>
      </w:rPr>
    </w:lvl>
    <w:lvl w:ilvl="6" w:tplc="0C0A0001" w:tentative="1">
      <w:start w:val="1"/>
      <w:numFmt w:val="bullet"/>
      <w:lvlText w:val=""/>
      <w:lvlJc w:val="left"/>
      <w:pPr>
        <w:ind w:left="2742" w:hanging="360"/>
      </w:pPr>
      <w:rPr>
        <w:rFonts w:ascii="Symbol" w:hAnsi="Symbol" w:hint="default"/>
      </w:rPr>
    </w:lvl>
    <w:lvl w:ilvl="7" w:tplc="0C0A0003" w:tentative="1">
      <w:start w:val="1"/>
      <w:numFmt w:val="bullet"/>
      <w:lvlText w:val="o"/>
      <w:lvlJc w:val="left"/>
      <w:pPr>
        <w:ind w:left="3462" w:hanging="360"/>
      </w:pPr>
      <w:rPr>
        <w:rFonts w:ascii="Courier New" w:hAnsi="Courier New" w:cs="Courier New" w:hint="default"/>
      </w:rPr>
    </w:lvl>
    <w:lvl w:ilvl="8" w:tplc="0C0A0005" w:tentative="1">
      <w:start w:val="1"/>
      <w:numFmt w:val="bullet"/>
      <w:lvlText w:val=""/>
      <w:lvlJc w:val="left"/>
      <w:pPr>
        <w:ind w:left="4182" w:hanging="360"/>
      </w:pPr>
      <w:rPr>
        <w:rFonts w:ascii="Wingdings" w:hAnsi="Wingdings" w:hint="default"/>
      </w:rPr>
    </w:lvl>
  </w:abstractNum>
  <w:abstractNum w:abstractNumId="5">
    <w:nsid w:val="086E20E1"/>
    <w:multiLevelType w:val="hybridMultilevel"/>
    <w:tmpl w:val="22F6AEDE"/>
    <w:lvl w:ilvl="0" w:tplc="0C0A0003">
      <w:start w:val="1"/>
      <w:numFmt w:val="bullet"/>
      <w:lvlText w:val="o"/>
      <w:lvlJc w:val="left"/>
      <w:pPr>
        <w:ind w:left="1440" w:hanging="360"/>
      </w:pPr>
      <w:rPr>
        <w:rFonts w:ascii="Courier New" w:hAnsi="Courier New" w:hint="default"/>
      </w:rPr>
    </w:lvl>
    <w:lvl w:ilvl="1" w:tplc="03461318">
      <w:start w:val="172"/>
      <w:numFmt w:val="bullet"/>
      <w:lvlText w:val="•"/>
      <w:lvlJc w:val="left"/>
      <w:pPr>
        <w:tabs>
          <w:tab w:val="num" w:pos="1800"/>
        </w:tabs>
        <w:ind w:left="1800"/>
      </w:pPr>
      <w:rPr>
        <w:rFonts w:ascii="Verdana" w:hAnsi="Verdana"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nsid w:val="0A6E3D04"/>
    <w:multiLevelType w:val="hybridMultilevel"/>
    <w:tmpl w:val="FB9294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FA26ADB"/>
    <w:multiLevelType w:val="hybridMultilevel"/>
    <w:tmpl w:val="2EA2847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16BB30A2"/>
    <w:multiLevelType w:val="hybridMultilevel"/>
    <w:tmpl w:val="FFF05F9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79147B5"/>
    <w:multiLevelType w:val="hybridMultilevel"/>
    <w:tmpl w:val="7ADA7044"/>
    <w:lvl w:ilvl="0" w:tplc="0C0A000F">
      <w:start w:val="1"/>
      <w:numFmt w:val="decimal"/>
      <w:lvlText w:val="%1."/>
      <w:lvlJc w:val="left"/>
      <w:pPr>
        <w:ind w:left="720" w:hanging="360"/>
      </w:pPr>
    </w:lvl>
    <w:lvl w:ilvl="1" w:tplc="0C0A000F">
      <w:start w:val="1"/>
      <w:numFmt w:val="decimal"/>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8367C6F"/>
    <w:multiLevelType w:val="multilevel"/>
    <w:tmpl w:val="6060D8AC"/>
    <w:lvl w:ilvl="0">
      <w:start w:val="1"/>
      <w:numFmt w:val="decimal"/>
      <w:lvlText w:val="%1."/>
      <w:lvlJc w:val="left"/>
      <w:pPr>
        <w:ind w:left="720" w:hanging="360"/>
      </w:p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97B40BB"/>
    <w:multiLevelType w:val="hybridMultilevel"/>
    <w:tmpl w:val="080C29B0"/>
    <w:lvl w:ilvl="0" w:tplc="0C0A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2">
    <w:nsid w:val="19CF54B0"/>
    <w:multiLevelType w:val="hybridMultilevel"/>
    <w:tmpl w:val="4D6CB5D0"/>
    <w:lvl w:ilvl="0" w:tplc="86606F68">
      <w:numFmt w:val="bullet"/>
      <w:lvlText w:val="-"/>
      <w:lvlJc w:val="left"/>
      <w:pPr>
        <w:ind w:left="360" w:hanging="360"/>
      </w:pPr>
      <w:rPr>
        <w:rFonts w:ascii="Calibri" w:eastAsia="Times New Roman" w:hAnsi="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20993618"/>
    <w:multiLevelType w:val="hybridMultilevel"/>
    <w:tmpl w:val="C450CE64"/>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0AF02A9"/>
    <w:multiLevelType w:val="hybridMultilevel"/>
    <w:tmpl w:val="5E36D85C"/>
    <w:lvl w:ilvl="0" w:tplc="0C0A0005">
      <w:start w:val="1"/>
      <w:numFmt w:val="bullet"/>
      <w:lvlText w:val=""/>
      <w:lvlJc w:val="left"/>
      <w:pPr>
        <w:ind w:left="896" w:hanging="360"/>
      </w:pPr>
      <w:rPr>
        <w:rFonts w:ascii="Wingdings" w:hAnsi="Wingdings" w:hint="default"/>
      </w:rPr>
    </w:lvl>
    <w:lvl w:ilvl="1" w:tplc="0C0A0003" w:tentative="1">
      <w:start w:val="1"/>
      <w:numFmt w:val="bullet"/>
      <w:lvlText w:val="o"/>
      <w:lvlJc w:val="left"/>
      <w:pPr>
        <w:ind w:left="1616" w:hanging="360"/>
      </w:pPr>
      <w:rPr>
        <w:rFonts w:ascii="Courier New" w:hAnsi="Courier New" w:cs="Courier New" w:hint="default"/>
      </w:rPr>
    </w:lvl>
    <w:lvl w:ilvl="2" w:tplc="0C0A0005" w:tentative="1">
      <w:start w:val="1"/>
      <w:numFmt w:val="bullet"/>
      <w:lvlText w:val=""/>
      <w:lvlJc w:val="left"/>
      <w:pPr>
        <w:ind w:left="2336" w:hanging="360"/>
      </w:pPr>
      <w:rPr>
        <w:rFonts w:ascii="Wingdings" w:hAnsi="Wingdings" w:hint="default"/>
      </w:rPr>
    </w:lvl>
    <w:lvl w:ilvl="3" w:tplc="0C0A0001" w:tentative="1">
      <w:start w:val="1"/>
      <w:numFmt w:val="bullet"/>
      <w:lvlText w:val=""/>
      <w:lvlJc w:val="left"/>
      <w:pPr>
        <w:ind w:left="3056" w:hanging="360"/>
      </w:pPr>
      <w:rPr>
        <w:rFonts w:ascii="Symbol" w:hAnsi="Symbol" w:hint="default"/>
      </w:rPr>
    </w:lvl>
    <w:lvl w:ilvl="4" w:tplc="0C0A0003" w:tentative="1">
      <w:start w:val="1"/>
      <w:numFmt w:val="bullet"/>
      <w:lvlText w:val="o"/>
      <w:lvlJc w:val="left"/>
      <w:pPr>
        <w:ind w:left="3776" w:hanging="360"/>
      </w:pPr>
      <w:rPr>
        <w:rFonts w:ascii="Courier New" w:hAnsi="Courier New" w:cs="Courier New" w:hint="default"/>
      </w:rPr>
    </w:lvl>
    <w:lvl w:ilvl="5" w:tplc="0C0A0005" w:tentative="1">
      <w:start w:val="1"/>
      <w:numFmt w:val="bullet"/>
      <w:lvlText w:val=""/>
      <w:lvlJc w:val="left"/>
      <w:pPr>
        <w:ind w:left="4496" w:hanging="360"/>
      </w:pPr>
      <w:rPr>
        <w:rFonts w:ascii="Wingdings" w:hAnsi="Wingdings" w:hint="default"/>
      </w:rPr>
    </w:lvl>
    <w:lvl w:ilvl="6" w:tplc="0C0A0001" w:tentative="1">
      <w:start w:val="1"/>
      <w:numFmt w:val="bullet"/>
      <w:lvlText w:val=""/>
      <w:lvlJc w:val="left"/>
      <w:pPr>
        <w:ind w:left="5216" w:hanging="360"/>
      </w:pPr>
      <w:rPr>
        <w:rFonts w:ascii="Symbol" w:hAnsi="Symbol" w:hint="default"/>
      </w:rPr>
    </w:lvl>
    <w:lvl w:ilvl="7" w:tplc="0C0A0003" w:tentative="1">
      <w:start w:val="1"/>
      <w:numFmt w:val="bullet"/>
      <w:lvlText w:val="o"/>
      <w:lvlJc w:val="left"/>
      <w:pPr>
        <w:ind w:left="5936" w:hanging="360"/>
      </w:pPr>
      <w:rPr>
        <w:rFonts w:ascii="Courier New" w:hAnsi="Courier New" w:cs="Courier New" w:hint="default"/>
      </w:rPr>
    </w:lvl>
    <w:lvl w:ilvl="8" w:tplc="0C0A0005" w:tentative="1">
      <w:start w:val="1"/>
      <w:numFmt w:val="bullet"/>
      <w:lvlText w:val=""/>
      <w:lvlJc w:val="left"/>
      <w:pPr>
        <w:ind w:left="6656" w:hanging="360"/>
      </w:pPr>
      <w:rPr>
        <w:rFonts w:ascii="Wingdings" w:hAnsi="Wingdings" w:hint="default"/>
      </w:rPr>
    </w:lvl>
  </w:abstractNum>
  <w:abstractNum w:abstractNumId="15">
    <w:nsid w:val="210740CE"/>
    <w:multiLevelType w:val="hybridMultilevel"/>
    <w:tmpl w:val="B6E8925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2135C23"/>
    <w:multiLevelType w:val="hybridMultilevel"/>
    <w:tmpl w:val="CAD867B0"/>
    <w:lvl w:ilvl="0" w:tplc="5596E9CA">
      <w:start w:val="1"/>
      <w:numFmt w:val="bullet"/>
      <w:lvlText w:val=""/>
      <w:lvlJc w:val="left"/>
      <w:pPr>
        <w:tabs>
          <w:tab w:val="num" w:pos="360"/>
        </w:tabs>
        <w:ind w:left="360" w:hanging="360"/>
      </w:pPr>
      <w:rPr>
        <w:rFonts w:ascii="Wingdings" w:hAnsi="Wingdings" w:hint="default"/>
      </w:rPr>
    </w:lvl>
    <w:lvl w:ilvl="1" w:tplc="79482D32">
      <w:start w:val="1"/>
      <w:numFmt w:val="bullet"/>
      <w:lvlText w:val=""/>
      <w:lvlJc w:val="left"/>
      <w:pPr>
        <w:tabs>
          <w:tab w:val="num" w:pos="1080"/>
        </w:tabs>
        <w:ind w:left="1080" w:hanging="360"/>
      </w:pPr>
      <w:rPr>
        <w:rFonts w:ascii="Wingdings" w:hAnsi="Wingdings" w:hint="default"/>
      </w:rPr>
    </w:lvl>
    <w:lvl w:ilvl="2" w:tplc="425AE990">
      <w:start w:val="1"/>
      <w:numFmt w:val="bullet"/>
      <w:lvlText w:val=""/>
      <w:lvlJc w:val="left"/>
      <w:pPr>
        <w:tabs>
          <w:tab w:val="num" w:pos="1800"/>
        </w:tabs>
        <w:ind w:left="1800" w:hanging="360"/>
      </w:pPr>
      <w:rPr>
        <w:rFonts w:ascii="Wingdings" w:hAnsi="Wingdings" w:hint="default"/>
      </w:rPr>
    </w:lvl>
    <w:lvl w:ilvl="3" w:tplc="CDFA6E56" w:tentative="1">
      <w:start w:val="1"/>
      <w:numFmt w:val="bullet"/>
      <w:lvlText w:val=""/>
      <w:lvlJc w:val="left"/>
      <w:pPr>
        <w:tabs>
          <w:tab w:val="num" w:pos="2520"/>
        </w:tabs>
        <w:ind w:left="2520" w:hanging="360"/>
      </w:pPr>
      <w:rPr>
        <w:rFonts w:ascii="Wingdings" w:hAnsi="Wingdings" w:hint="default"/>
      </w:rPr>
    </w:lvl>
    <w:lvl w:ilvl="4" w:tplc="7BA0264C" w:tentative="1">
      <w:start w:val="1"/>
      <w:numFmt w:val="bullet"/>
      <w:lvlText w:val=""/>
      <w:lvlJc w:val="left"/>
      <w:pPr>
        <w:tabs>
          <w:tab w:val="num" w:pos="3240"/>
        </w:tabs>
        <w:ind w:left="3240" w:hanging="360"/>
      </w:pPr>
      <w:rPr>
        <w:rFonts w:ascii="Wingdings" w:hAnsi="Wingdings" w:hint="default"/>
      </w:rPr>
    </w:lvl>
    <w:lvl w:ilvl="5" w:tplc="82187372" w:tentative="1">
      <w:start w:val="1"/>
      <w:numFmt w:val="bullet"/>
      <w:lvlText w:val=""/>
      <w:lvlJc w:val="left"/>
      <w:pPr>
        <w:tabs>
          <w:tab w:val="num" w:pos="3960"/>
        </w:tabs>
        <w:ind w:left="3960" w:hanging="360"/>
      </w:pPr>
      <w:rPr>
        <w:rFonts w:ascii="Wingdings" w:hAnsi="Wingdings" w:hint="default"/>
      </w:rPr>
    </w:lvl>
    <w:lvl w:ilvl="6" w:tplc="57CA7044" w:tentative="1">
      <w:start w:val="1"/>
      <w:numFmt w:val="bullet"/>
      <w:lvlText w:val=""/>
      <w:lvlJc w:val="left"/>
      <w:pPr>
        <w:tabs>
          <w:tab w:val="num" w:pos="4680"/>
        </w:tabs>
        <w:ind w:left="4680" w:hanging="360"/>
      </w:pPr>
      <w:rPr>
        <w:rFonts w:ascii="Wingdings" w:hAnsi="Wingdings" w:hint="default"/>
      </w:rPr>
    </w:lvl>
    <w:lvl w:ilvl="7" w:tplc="7BE23280" w:tentative="1">
      <w:start w:val="1"/>
      <w:numFmt w:val="bullet"/>
      <w:lvlText w:val=""/>
      <w:lvlJc w:val="left"/>
      <w:pPr>
        <w:tabs>
          <w:tab w:val="num" w:pos="5400"/>
        </w:tabs>
        <w:ind w:left="5400" w:hanging="360"/>
      </w:pPr>
      <w:rPr>
        <w:rFonts w:ascii="Wingdings" w:hAnsi="Wingdings" w:hint="default"/>
      </w:rPr>
    </w:lvl>
    <w:lvl w:ilvl="8" w:tplc="DFAA1386" w:tentative="1">
      <w:start w:val="1"/>
      <w:numFmt w:val="bullet"/>
      <w:lvlText w:val=""/>
      <w:lvlJc w:val="left"/>
      <w:pPr>
        <w:tabs>
          <w:tab w:val="num" w:pos="6120"/>
        </w:tabs>
        <w:ind w:left="6120" w:hanging="360"/>
      </w:pPr>
      <w:rPr>
        <w:rFonts w:ascii="Wingdings" w:hAnsi="Wingdings" w:hint="default"/>
      </w:rPr>
    </w:lvl>
  </w:abstractNum>
  <w:abstractNum w:abstractNumId="17">
    <w:nsid w:val="2246107D"/>
    <w:multiLevelType w:val="hybridMultilevel"/>
    <w:tmpl w:val="7384F6C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3DE25E3"/>
    <w:multiLevelType w:val="hybridMultilevel"/>
    <w:tmpl w:val="2EBC3A86"/>
    <w:lvl w:ilvl="0" w:tplc="2236BB76">
      <w:start w:val="1"/>
      <w:numFmt w:val="decimal"/>
      <w:lvlText w:val="%1."/>
      <w:lvlJc w:val="left"/>
      <w:pPr>
        <w:tabs>
          <w:tab w:val="num" w:pos="720"/>
        </w:tabs>
        <w:ind w:left="720" w:hanging="360"/>
      </w:pPr>
      <w:rPr>
        <w:rFonts w:cs="Times New Roman" w:hint="default"/>
      </w:rPr>
    </w:lvl>
    <w:lvl w:ilvl="1" w:tplc="EFCC186C">
      <w:start w:val="1"/>
      <w:numFmt w:val="decimal"/>
      <w:lvlText w:val="5.%2."/>
      <w:lvlJc w:val="left"/>
      <w:pPr>
        <w:tabs>
          <w:tab w:val="num" w:pos="1495"/>
        </w:tabs>
        <w:ind w:left="1495" w:hanging="360"/>
      </w:pPr>
      <w:rPr>
        <w:rFonts w:hint="default"/>
      </w:rPr>
    </w:lvl>
    <w:lvl w:ilvl="2" w:tplc="0C0A0001">
      <w:start w:val="1"/>
      <w:numFmt w:val="bullet"/>
      <w:lvlText w:val=""/>
      <w:lvlJc w:val="left"/>
      <w:pPr>
        <w:tabs>
          <w:tab w:val="num" w:pos="2160"/>
        </w:tabs>
        <w:ind w:left="2160" w:hanging="360"/>
      </w:pPr>
      <w:rPr>
        <w:rFonts w:ascii="Symbol" w:hAnsi="Symbol" w:hint="default"/>
      </w:rPr>
    </w:lvl>
    <w:lvl w:ilvl="3" w:tplc="C1C2E5CC">
      <w:start w:val="1"/>
      <w:numFmt w:val="bullet"/>
      <w:lvlText w:val="•"/>
      <w:lvlJc w:val="left"/>
      <w:pPr>
        <w:tabs>
          <w:tab w:val="num" w:pos="2880"/>
        </w:tabs>
        <w:ind w:left="2880" w:hanging="360"/>
      </w:pPr>
      <w:rPr>
        <w:rFonts w:ascii="Arial" w:hAnsi="Arial" w:hint="default"/>
      </w:rPr>
    </w:lvl>
    <w:lvl w:ilvl="4" w:tplc="89C60CBC" w:tentative="1">
      <w:start w:val="1"/>
      <w:numFmt w:val="bullet"/>
      <w:lvlText w:val="•"/>
      <w:lvlJc w:val="left"/>
      <w:pPr>
        <w:tabs>
          <w:tab w:val="num" w:pos="3600"/>
        </w:tabs>
        <w:ind w:left="3600" w:hanging="360"/>
      </w:pPr>
      <w:rPr>
        <w:rFonts w:ascii="Arial" w:hAnsi="Arial" w:hint="default"/>
      </w:rPr>
    </w:lvl>
    <w:lvl w:ilvl="5" w:tplc="C89ECEB0" w:tentative="1">
      <w:start w:val="1"/>
      <w:numFmt w:val="bullet"/>
      <w:lvlText w:val="•"/>
      <w:lvlJc w:val="left"/>
      <w:pPr>
        <w:tabs>
          <w:tab w:val="num" w:pos="4320"/>
        </w:tabs>
        <w:ind w:left="4320" w:hanging="360"/>
      </w:pPr>
      <w:rPr>
        <w:rFonts w:ascii="Arial" w:hAnsi="Arial" w:hint="default"/>
      </w:rPr>
    </w:lvl>
    <w:lvl w:ilvl="6" w:tplc="E8A81E30" w:tentative="1">
      <w:start w:val="1"/>
      <w:numFmt w:val="bullet"/>
      <w:lvlText w:val="•"/>
      <w:lvlJc w:val="left"/>
      <w:pPr>
        <w:tabs>
          <w:tab w:val="num" w:pos="5040"/>
        </w:tabs>
        <w:ind w:left="5040" w:hanging="360"/>
      </w:pPr>
      <w:rPr>
        <w:rFonts w:ascii="Arial" w:hAnsi="Arial" w:hint="default"/>
      </w:rPr>
    </w:lvl>
    <w:lvl w:ilvl="7" w:tplc="779ACCAE" w:tentative="1">
      <w:start w:val="1"/>
      <w:numFmt w:val="bullet"/>
      <w:lvlText w:val="•"/>
      <w:lvlJc w:val="left"/>
      <w:pPr>
        <w:tabs>
          <w:tab w:val="num" w:pos="5760"/>
        </w:tabs>
        <w:ind w:left="5760" w:hanging="360"/>
      </w:pPr>
      <w:rPr>
        <w:rFonts w:ascii="Arial" w:hAnsi="Arial" w:hint="default"/>
      </w:rPr>
    </w:lvl>
    <w:lvl w:ilvl="8" w:tplc="EAFE9B30" w:tentative="1">
      <w:start w:val="1"/>
      <w:numFmt w:val="bullet"/>
      <w:lvlText w:val="•"/>
      <w:lvlJc w:val="left"/>
      <w:pPr>
        <w:tabs>
          <w:tab w:val="num" w:pos="6480"/>
        </w:tabs>
        <w:ind w:left="6480" w:hanging="360"/>
      </w:pPr>
      <w:rPr>
        <w:rFonts w:ascii="Arial" w:hAnsi="Arial" w:hint="default"/>
      </w:rPr>
    </w:lvl>
  </w:abstractNum>
  <w:abstractNum w:abstractNumId="19">
    <w:nsid w:val="26001237"/>
    <w:multiLevelType w:val="hybridMultilevel"/>
    <w:tmpl w:val="D6BED2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7553237"/>
    <w:multiLevelType w:val="hybridMultilevel"/>
    <w:tmpl w:val="3CD6707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992027D"/>
    <w:multiLevelType w:val="hybridMultilevel"/>
    <w:tmpl w:val="35EE51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9B07B2F"/>
    <w:multiLevelType w:val="hybridMultilevel"/>
    <w:tmpl w:val="1324C536"/>
    <w:lvl w:ilvl="0" w:tplc="0C0A0005">
      <w:start w:val="1"/>
      <w:numFmt w:val="bullet"/>
      <w:lvlText w:val=""/>
      <w:lvlJc w:val="left"/>
      <w:pPr>
        <w:ind w:left="1035" w:hanging="360"/>
      </w:pPr>
      <w:rPr>
        <w:rFonts w:ascii="Wingdings" w:hAnsi="Wingdings" w:hint="default"/>
      </w:rPr>
    </w:lvl>
    <w:lvl w:ilvl="1" w:tplc="0C0A0003" w:tentative="1">
      <w:start w:val="1"/>
      <w:numFmt w:val="bullet"/>
      <w:lvlText w:val="o"/>
      <w:lvlJc w:val="left"/>
      <w:pPr>
        <w:ind w:left="1755" w:hanging="360"/>
      </w:pPr>
      <w:rPr>
        <w:rFonts w:ascii="Courier New" w:hAnsi="Courier New" w:cs="Courier New" w:hint="default"/>
      </w:rPr>
    </w:lvl>
    <w:lvl w:ilvl="2" w:tplc="0C0A0005" w:tentative="1">
      <w:start w:val="1"/>
      <w:numFmt w:val="bullet"/>
      <w:lvlText w:val=""/>
      <w:lvlJc w:val="left"/>
      <w:pPr>
        <w:ind w:left="2475" w:hanging="360"/>
      </w:pPr>
      <w:rPr>
        <w:rFonts w:ascii="Wingdings" w:hAnsi="Wingdings" w:hint="default"/>
      </w:rPr>
    </w:lvl>
    <w:lvl w:ilvl="3" w:tplc="0C0A0001" w:tentative="1">
      <w:start w:val="1"/>
      <w:numFmt w:val="bullet"/>
      <w:lvlText w:val=""/>
      <w:lvlJc w:val="left"/>
      <w:pPr>
        <w:ind w:left="3195" w:hanging="360"/>
      </w:pPr>
      <w:rPr>
        <w:rFonts w:ascii="Symbol" w:hAnsi="Symbol" w:hint="default"/>
      </w:rPr>
    </w:lvl>
    <w:lvl w:ilvl="4" w:tplc="0C0A0003" w:tentative="1">
      <w:start w:val="1"/>
      <w:numFmt w:val="bullet"/>
      <w:lvlText w:val="o"/>
      <w:lvlJc w:val="left"/>
      <w:pPr>
        <w:ind w:left="3915" w:hanging="360"/>
      </w:pPr>
      <w:rPr>
        <w:rFonts w:ascii="Courier New" w:hAnsi="Courier New" w:cs="Courier New" w:hint="default"/>
      </w:rPr>
    </w:lvl>
    <w:lvl w:ilvl="5" w:tplc="0C0A0005" w:tentative="1">
      <w:start w:val="1"/>
      <w:numFmt w:val="bullet"/>
      <w:lvlText w:val=""/>
      <w:lvlJc w:val="left"/>
      <w:pPr>
        <w:ind w:left="4635" w:hanging="360"/>
      </w:pPr>
      <w:rPr>
        <w:rFonts w:ascii="Wingdings" w:hAnsi="Wingdings" w:hint="default"/>
      </w:rPr>
    </w:lvl>
    <w:lvl w:ilvl="6" w:tplc="0C0A0001" w:tentative="1">
      <w:start w:val="1"/>
      <w:numFmt w:val="bullet"/>
      <w:lvlText w:val=""/>
      <w:lvlJc w:val="left"/>
      <w:pPr>
        <w:ind w:left="5355" w:hanging="360"/>
      </w:pPr>
      <w:rPr>
        <w:rFonts w:ascii="Symbol" w:hAnsi="Symbol" w:hint="default"/>
      </w:rPr>
    </w:lvl>
    <w:lvl w:ilvl="7" w:tplc="0C0A0003" w:tentative="1">
      <w:start w:val="1"/>
      <w:numFmt w:val="bullet"/>
      <w:lvlText w:val="o"/>
      <w:lvlJc w:val="left"/>
      <w:pPr>
        <w:ind w:left="6075" w:hanging="360"/>
      </w:pPr>
      <w:rPr>
        <w:rFonts w:ascii="Courier New" w:hAnsi="Courier New" w:cs="Courier New" w:hint="default"/>
      </w:rPr>
    </w:lvl>
    <w:lvl w:ilvl="8" w:tplc="0C0A0005" w:tentative="1">
      <w:start w:val="1"/>
      <w:numFmt w:val="bullet"/>
      <w:lvlText w:val=""/>
      <w:lvlJc w:val="left"/>
      <w:pPr>
        <w:ind w:left="6795" w:hanging="360"/>
      </w:pPr>
      <w:rPr>
        <w:rFonts w:ascii="Wingdings" w:hAnsi="Wingdings" w:hint="default"/>
      </w:rPr>
    </w:lvl>
  </w:abstractNum>
  <w:abstractNum w:abstractNumId="23">
    <w:nsid w:val="2BCB5684"/>
    <w:multiLevelType w:val="hybridMultilevel"/>
    <w:tmpl w:val="072A3D00"/>
    <w:lvl w:ilvl="0" w:tplc="1C880408">
      <w:numFmt w:val="bullet"/>
      <w:lvlText w:val="-"/>
      <w:lvlJc w:val="left"/>
      <w:pPr>
        <w:ind w:left="720" w:hanging="360"/>
      </w:pPr>
      <w:rPr>
        <w:rFonts w:ascii="Calibri" w:eastAsia="Calibri" w:hAnsi="Calibri" w:cs="Arial" w:hint="default"/>
      </w:rPr>
    </w:lvl>
    <w:lvl w:ilvl="1" w:tplc="042D0003">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24">
    <w:nsid w:val="2BD3691D"/>
    <w:multiLevelType w:val="hybridMultilevel"/>
    <w:tmpl w:val="DA1CFA70"/>
    <w:lvl w:ilvl="0" w:tplc="36E420C0">
      <w:start w:val="1"/>
      <w:numFmt w:val="decimal"/>
      <w:lvlText w:val="1.%1."/>
      <w:lvlJc w:val="left"/>
      <w:pPr>
        <w:tabs>
          <w:tab w:val="num" w:pos="2062"/>
        </w:tabs>
        <w:ind w:left="206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2CC073F0"/>
    <w:multiLevelType w:val="hybridMultilevel"/>
    <w:tmpl w:val="F9BE75C8"/>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CD36725"/>
    <w:multiLevelType w:val="hybridMultilevel"/>
    <w:tmpl w:val="82D007C0"/>
    <w:lvl w:ilvl="0" w:tplc="2236BB76">
      <w:start w:val="1"/>
      <w:numFmt w:val="decimal"/>
      <w:lvlText w:val="%1."/>
      <w:lvlJc w:val="left"/>
      <w:pPr>
        <w:tabs>
          <w:tab w:val="num" w:pos="720"/>
        </w:tabs>
        <w:ind w:left="720" w:hanging="360"/>
      </w:pPr>
      <w:rPr>
        <w:rFonts w:hint="default"/>
      </w:rPr>
    </w:lvl>
    <w:lvl w:ilvl="1" w:tplc="D0EA20D8">
      <w:start w:val="1"/>
      <w:numFmt w:val="decimal"/>
      <w:lvlText w:val="4.%2."/>
      <w:lvlJc w:val="left"/>
      <w:pPr>
        <w:tabs>
          <w:tab w:val="num" w:pos="1440"/>
        </w:tabs>
        <w:ind w:left="1440" w:hanging="360"/>
      </w:pPr>
      <w:rPr>
        <w:rFonts w:hint="default"/>
      </w:rPr>
    </w:lvl>
    <w:lvl w:ilvl="2" w:tplc="2154E8CE">
      <w:start w:val="1"/>
      <w:numFmt w:val="bullet"/>
      <w:lvlText w:val="•"/>
      <w:lvlJc w:val="left"/>
      <w:pPr>
        <w:tabs>
          <w:tab w:val="num" w:pos="2160"/>
        </w:tabs>
        <w:ind w:left="2160" w:hanging="360"/>
      </w:pPr>
      <w:rPr>
        <w:rFonts w:ascii="Arial" w:hAnsi="Arial" w:hint="default"/>
      </w:rPr>
    </w:lvl>
    <w:lvl w:ilvl="3" w:tplc="C1C2E5CC" w:tentative="1">
      <w:start w:val="1"/>
      <w:numFmt w:val="bullet"/>
      <w:lvlText w:val="•"/>
      <w:lvlJc w:val="left"/>
      <w:pPr>
        <w:tabs>
          <w:tab w:val="num" w:pos="2880"/>
        </w:tabs>
        <w:ind w:left="2880" w:hanging="360"/>
      </w:pPr>
      <w:rPr>
        <w:rFonts w:ascii="Arial" w:hAnsi="Arial" w:hint="default"/>
      </w:rPr>
    </w:lvl>
    <w:lvl w:ilvl="4" w:tplc="89C60CBC" w:tentative="1">
      <w:start w:val="1"/>
      <w:numFmt w:val="bullet"/>
      <w:lvlText w:val="•"/>
      <w:lvlJc w:val="left"/>
      <w:pPr>
        <w:tabs>
          <w:tab w:val="num" w:pos="3600"/>
        </w:tabs>
        <w:ind w:left="3600" w:hanging="360"/>
      </w:pPr>
      <w:rPr>
        <w:rFonts w:ascii="Arial" w:hAnsi="Arial" w:hint="default"/>
      </w:rPr>
    </w:lvl>
    <w:lvl w:ilvl="5" w:tplc="C89ECEB0" w:tentative="1">
      <w:start w:val="1"/>
      <w:numFmt w:val="bullet"/>
      <w:lvlText w:val="•"/>
      <w:lvlJc w:val="left"/>
      <w:pPr>
        <w:tabs>
          <w:tab w:val="num" w:pos="4320"/>
        </w:tabs>
        <w:ind w:left="4320" w:hanging="360"/>
      </w:pPr>
      <w:rPr>
        <w:rFonts w:ascii="Arial" w:hAnsi="Arial" w:hint="default"/>
      </w:rPr>
    </w:lvl>
    <w:lvl w:ilvl="6" w:tplc="E8A81E30" w:tentative="1">
      <w:start w:val="1"/>
      <w:numFmt w:val="bullet"/>
      <w:lvlText w:val="•"/>
      <w:lvlJc w:val="left"/>
      <w:pPr>
        <w:tabs>
          <w:tab w:val="num" w:pos="5040"/>
        </w:tabs>
        <w:ind w:left="5040" w:hanging="360"/>
      </w:pPr>
      <w:rPr>
        <w:rFonts w:ascii="Arial" w:hAnsi="Arial" w:hint="default"/>
      </w:rPr>
    </w:lvl>
    <w:lvl w:ilvl="7" w:tplc="779ACCAE" w:tentative="1">
      <w:start w:val="1"/>
      <w:numFmt w:val="bullet"/>
      <w:lvlText w:val="•"/>
      <w:lvlJc w:val="left"/>
      <w:pPr>
        <w:tabs>
          <w:tab w:val="num" w:pos="5760"/>
        </w:tabs>
        <w:ind w:left="5760" w:hanging="360"/>
      </w:pPr>
      <w:rPr>
        <w:rFonts w:ascii="Arial" w:hAnsi="Arial" w:hint="default"/>
      </w:rPr>
    </w:lvl>
    <w:lvl w:ilvl="8" w:tplc="EAFE9B30" w:tentative="1">
      <w:start w:val="1"/>
      <w:numFmt w:val="bullet"/>
      <w:lvlText w:val="•"/>
      <w:lvlJc w:val="left"/>
      <w:pPr>
        <w:tabs>
          <w:tab w:val="num" w:pos="6480"/>
        </w:tabs>
        <w:ind w:left="6480" w:hanging="360"/>
      </w:pPr>
      <w:rPr>
        <w:rFonts w:ascii="Arial" w:hAnsi="Arial" w:hint="default"/>
      </w:rPr>
    </w:lvl>
  </w:abstractNum>
  <w:abstractNum w:abstractNumId="27">
    <w:nsid w:val="2D0F51EB"/>
    <w:multiLevelType w:val="hybridMultilevel"/>
    <w:tmpl w:val="C4A0C1A0"/>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2D177A56"/>
    <w:multiLevelType w:val="hybridMultilevel"/>
    <w:tmpl w:val="141E14AE"/>
    <w:lvl w:ilvl="0" w:tplc="0C0A0001">
      <w:start w:val="1"/>
      <w:numFmt w:val="bullet"/>
      <w:lvlText w:val=""/>
      <w:lvlJc w:val="left"/>
      <w:pPr>
        <w:ind w:left="1440" w:hanging="360"/>
      </w:pPr>
      <w:rPr>
        <w:rFonts w:ascii="Symbol" w:hAnsi="Symbol" w:hint="default"/>
      </w:rPr>
    </w:lvl>
    <w:lvl w:ilvl="1" w:tplc="0C0A0009">
      <w:start w:val="1"/>
      <w:numFmt w:val="bullet"/>
      <w:lvlText w:val=""/>
      <w:lvlJc w:val="left"/>
      <w:pPr>
        <w:tabs>
          <w:tab w:val="num" w:pos="1800"/>
        </w:tabs>
        <w:ind w:left="1800"/>
      </w:pPr>
      <w:rPr>
        <w:rFonts w:ascii="Wingdings" w:hAnsi="Wingdings"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9">
    <w:nsid w:val="2F481FAC"/>
    <w:multiLevelType w:val="hybridMultilevel"/>
    <w:tmpl w:val="0C9E6702"/>
    <w:lvl w:ilvl="0" w:tplc="D56C1780">
      <w:start w:val="1"/>
      <w:numFmt w:val="decimal"/>
      <w:lvlText w:val="2.%1."/>
      <w:lvlJc w:val="left"/>
      <w:pPr>
        <w:tabs>
          <w:tab w:val="num" w:pos="2062"/>
        </w:tabs>
        <w:ind w:left="206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34B418D4"/>
    <w:multiLevelType w:val="hybridMultilevel"/>
    <w:tmpl w:val="5EA41CE6"/>
    <w:lvl w:ilvl="0" w:tplc="F6D83E0E">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4D751DD"/>
    <w:multiLevelType w:val="hybridMultilevel"/>
    <w:tmpl w:val="71E60842"/>
    <w:lvl w:ilvl="0" w:tplc="C818D23A">
      <w:start w:val="1"/>
      <w:numFmt w:val="decimal"/>
      <w:lvlText w:val="5.%1."/>
      <w:lvlJc w:val="left"/>
      <w:pPr>
        <w:ind w:left="864" w:hanging="360"/>
      </w:pPr>
      <w:rPr>
        <w:rFonts w:hint="default"/>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32">
    <w:nsid w:val="41367EFA"/>
    <w:multiLevelType w:val="hybridMultilevel"/>
    <w:tmpl w:val="237A6D6C"/>
    <w:lvl w:ilvl="0" w:tplc="03461318">
      <w:start w:val="172"/>
      <w:numFmt w:val="bullet"/>
      <w:lvlText w:val="•"/>
      <w:lvlJc w:val="left"/>
      <w:pPr>
        <w:tabs>
          <w:tab w:val="num" w:pos="0"/>
        </w:tabs>
      </w:pPr>
      <w:rPr>
        <w:rFonts w:ascii="Verdana" w:hAnsi="Verdana"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41F400CF"/>
    <w:multiLevelType w:val="multilevel"/>
    <w:tmpl w:val="A6A2267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4">
    <w:nsid w:val="47D334B5"/>
    <w:multiLevelType w:val="hybridMultilevel"/>
    <w:tmpl w:val="FCF041AA"/>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484D7FDD"/>
    <w:multiLevelType w:val="hybridMultilevel"/>
    <w:tmpl w:val="170436F2"/>
    <w:lvl w:ilvl="0" w:tplc="0C0A0003">
      <w:start w:val="1"/>
      <w:numFmt w:val="bullet"/>
      <w:lvlText w:val="o"/>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4ACF398B"/>
    <w:multiLevelType w:val="hybridMultilevel"/>
    <w:tmpl w:val="995255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4BC50550"/>
    <w:multiLevelType w:val="hybridMultilevel"/>
    <w:tmpl w:val="EA52DF2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4BE26E2A"/>
    <w:multiLevelType w:val="hybridMultilevel"/>
    <w:tmpl w:val="FC6C3E12"/>
    <w:lvl w:ilvl="0" w:tplc="0C0A0005">
      <w:start w:val="1"/>
      <w:numFmt w:val="bullet"/>
      <w:lvlText w:val=""/>
      <w:lvlJc w:val="left"/>
      <w:pPr>
        <w:ind w:left="1073" w:hanging="360"/>
      </w:pPr>
      <w:rPr>
        <w:rFonts w:ascii="Wingdings" w:hAnsi="Wingdings" w:hint="default"/>
      </w:rPr>
    </w:lvl>
    <w:lvl w:ilvl="1" w:tplc="0C0A0003" w:tentative="1">
      <w:start w:val="1"/>
      <w:numFmt w:val="bullet"/>
      <w:lvlText w:val="o"/>
      <w:lvlJc w:val="left"/>
      <w:pPr>
        <w:ind w:left="1793" w:hanging="360"/>
      </w:pPr>
      <w:rPr>
        <w:rFonts w:ascii="Courier New" w:hAnsi="Courier New" w:cs="Courier New" w:hint="default"/>
      </w:rPr>
    </w:lvl>
    <w:lvl w:ilvl="2" w:tplc="0C0A0005" w:tentative="1">
      <w:start w:val="1"/>
      <w:numFmt w:val="bullet"/>
      <w:lvlText w:val=""/>
      <w:lvlJc w:val="left"/>
      <w:pPr>
        <w:ind w:left="2513" w:hanging="360"/>
      </w:pPr>
      <w:rPr>
        <w:rFonts w:ascii="Wingdings" w:hAnsi="Wingdings" w:hint="default"/>
      </w:rPr>
    </w:lvl>
    <w:lvl w:ilvl="3" w:tplc="0C0A0001" w:tentative="1">
      <w:start w:val="1"/>
      <w:numFmt w:val="bullet"/>
      <w:lvlText w:val=""/>
      <w:lvlJc w:val="left"/>
      <w:pPr>
        <w:ind w:left="3233" w:hanging="360"/>
      </w:pPr>
      <w:rPr>
        <w:rFonts w:ascii="Symbol" w:hAnsi="Symbol" w:hint="default"/>
      </w:rPr>
    </w:lvl>
    <w:lvl w:ilvl="4" w:tplc="0C0A0003" w:tentative="1">
      <w:start w:val="1"/>
      <w:numFmt w:val="bullet"/>
      <w:lvlText w:val="o"/>
      <w:lvlJc w:val="left"/>
      <w:pPr>
        <w:ind w:left="3953" w:hanging="360"/>
      </w:pPr>
      <w:rPr>
        <w:rFonts w:ascii="Courier New" w:hAnsi="Courier New" w:cs="Courier New" w:hint="default"/>
      </w:rPr>
    </w:lvl>
    <w:lvl w:ilvl="5" w:tplc="0C0A0005" w:tentative="1">
      <w:start w:val="1"/>
      <w:numFmt w:val="bullet"/>
      <w:lvlText w:val=""/>
      <w:lvlJc w:val="left"/>
      <w:pPr>
        <w:ind w:left="4673" w:hanging="360"/>
      </w:pPr>
      <w:rPr>
        <w:rFonts w:ascii="Wingdings" w:hAnsi="Wingdings" w:hint="default"/>
      </w:rPr>
    </w:lvl>
    <w:lvl w:ilvl="6" w:tplc="0C0A0001" w:tentative="1">
      <w:start w:val="1"/>
      <w:numFmt w:val="bullet"/>
      <w:lvlText w:val=""/>
      <w:lvlJc w:val="left"/>
      <w:pPr>
        <w:ind w:left="5393" w:hanging="360"/>
      </w:pPr>
      <w:rPr>
        <w:rFonts w:ascii="Symbol" w:hAnsi="Symbol" w:hint="default"/>
      </w:rPr>
    </w:lvl>
    <w:lvl w:ilvl="7" w:tplc="0C0A0003" w:tentative="1">
      <w:start w:val="1"/>
      <w:numFmt w:val="bullet"/>
      <w:lvlText w:val="o"/>
      <w:lvlJc w:val="left"/>
      <w:pPr>
        <w:ind w:left="6113" w:hanging="360"/>
      </w:pPr>
      <w:rPr>
        <w:rFonts w:ascii="Courier New" w:hAnsi="Courier New" w:cs="Courier New" w:hint="default"/>
      </w:rPr>
    </w:lvl>
    <w:lvl w:ilvl="8" w:tplc="0C0A0005" w:tentative="1">
      <w:start w:val="1"/>
      <w:numFmt w:val="bullet"/>
      <w:lvlText w:val=""/>
      <w:lvlJc w:val="left"/>
      <w:pPr>
        <w:ind w:left="6833" w:hanging="360"/>
      </w:pPr>
      <w:rPr>
        <w:rFonts w:ascii="Wingdings" w:hAnsi="Wingdings" w:hint="default"/>
      </w:rPr>
    </w:lvl>
  </w:abstractNum>
  <w:abstractNum w:abstractNumId="39">
    <w:nsid w:val="509471FC"/>
    <w:multiLevelType w:val="hybridMultilevel"/>
    <w:tmpl w:val="4AB8052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51B266F9"/>
    <w:multiLevelType w:val="hybridMultilevel"/>
    <w:tmpl w:val="50227A40"/>
    <w:lvl w:ilvl="0" w:tplc="F6D83E0E">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52695629"/>
    <w:multiLevelType w:val="hybridMultilevel"/>
    <w:tmpl w:val="7458CF90"/>
    <w:lvl w:ilvl="0" w:tplc="5BC4C1FE">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53CB65A8"/>
    <w:multiLevelType w:val="hybridMultilevel"/>
    <w:tmpl w:val="751E90D2"/>
    <w:lvl w:ilvl="0" w:tplc="0C0A0005">
      <w:start w:val="1"/>
      <w:numFmt w:val="bullet"/>
      <w:lvlText w:val=""/>
      <w:lvlJc w:val="left"/>
      <w:pPr>
        <w:ind w:left="776" w:hanging="360"/>
      </w:pPr>
      <w:rPr>
        <w:rFonts w:ascii="Wingdings" w:hAnsi="Wingdings" w:hint="default"/>
      </w:rPr>
    </w:lvl>
    <w:lvl w:ilvl="1" w:tplc="0C0A0003" w:tentative="1">
      <w:start w:val="1"/>
      <w:numFmt w:val="bullet"/>
      <w:lvlText w:val="o"/>
      <w:lvlJc w:val="left"/>
      <w:pPr>
        <w:ind w:left="1496" w:hanging="360"/>
      </w:pPr>
      <w:rPr>
        <w:rFonts w:ascii="Courier New" w:hAnsi="Courier New" w:cs="Courier New" w:hint="default"/>
      </w:rPr>
    </w:lvl>
    <w:lvl w:ilvl="2" w:tplc="0C0A0005" w:tentative="1">
      <w:start w:val="1"/>
      <w:numFmt w:val="bullet"/>
      <w:lvlText w:val=""/>
      <w:lvlJc w:val="left"/>
      <w:pPr>
        <w:ind w:left="2216" w:hanging="360"/>
      </w:pPr>
      <w:rPr>
        <w:rFonts w:ascii="Wingdings" w:hAnsi="Wingdings" w:hint="default"/>
      </w:rPr>
    </w:lvl>
    <w:lvl w:ilvl="3" w:tplc="0C0A0001" w:tentative="1">
      <w:start w:val="1"/>
      <w:numFmt w:val="bullet"/>
      <w:lvlText w:val=""/>
      <w:lvlJc w:val="left"/>
      <w:pPr>
        <w:ind w:left="2936" w:hanging="360"/>
      </w:pPr>
      <w:rPr>
        <w:rFonts w:ascii="Symbol" w:hAnsi="Symbol" w:hint="default"/>
      </w:rPr>
    </w:lvl>
    <w:lvl w:ilvl="4" w:tplc="0C0A0003" w:tentative="1">
      <w:start w:val="1"/>
      <w:numFmt w:val="bullet"/>
      <w:lvlText w:val="o"/>
      <w:lvlJc w:val="left"/>
      <w:pPr>
        <w:ind w:left="3656" w:hanging="360"/>
      </w:pPr>
      <w:rPr>
        <w:rFonts w:ascii="Courier New" w:hAnsi="Courier New" w:cs="Courier New" w:hint="default"/>
      </w:rPr>
    </w:lvl>
    <w:lvl w:ilvl="5" w:tplc="0C0A0005" w:tentative="1">
      <w:start w:val="1"/>
      <w:numFmt w:val="bullet"/>
      <w:lvlText w:val=""/>
      <w:lvlJc w:val="left"/>
      <w:pPr>
        <w:ind w:left="4376" w:hanging="360"/>
      </w:pPr>
      <w:rPr>
        <w:rFonts w:ascii="Wingdings" w:hAnsi="Wingdings" w:hint="default"/>
      </w:rPr>
    </w:lvl>
    <w:lvl w:ilvl="6" w:tplc="0C0A0001" w:tentative="1">
      <w:start w:val="1"/>
      <w:numFmt w:val="bullet"/>
      <w:lvlText w:val=""/>
      <w:lvlJc w:val="left"/>
      <w:pPr>
        <w:ind w:left="5096" w:hanging="360"/>
      </w:pPr>
      <w:rPr>
        <w:rFonts w:ascii="Symbol" w:hAnsi="Symbol" w:hint="default"/>
      </w:rPr>
    </w:lvl>
    <w:lvl w:ilvl="7" w:tplc="0C0A0003" w:tentative="1">
      <w:start w:val="1"/>
      <w:numFmt w:val="bullet"/>
      <w:lvlText w:val="o"/>
      <w:lvlJc w:val="left"/>
      <w:pPr>
        <w:ind w:left="5816" w:hanging="360"/>
      </w:pPr>
      <w:rPr>
        <w:rFonts w:ascii="Courier New" w:hAnsi="Courier New" w:cs="Courier New" w:hint="default"/>
      </w:rPr>
    </w:lvl>
    <w:lvl w:ilvl="8" w:tplc="0C0A0005" w:tentative="1">
      <w:start w:val="1"/>
      <w:numFmt w:val="bullet"/>
      <w:lvlText w:val=""/>
      <w:lvlJc w:val="left"/>
      <w:pPr>
        <w:ind w:left="6536" w:hanging="360"/>
      </w:pPr>
      <w:rPr>
        <w:rFonts w:ascii="Wingdings" w:hAnsi="Wingdings" w:hint="default"/>
      </w:rPr>
    </w:lvl>
  </w:abstractNum>
  <w:abstractNum w:abstractNumId="43">
    <w:nsid w:val="58D47CA1"/>
    <w:multiLevelType w:val="hybridMultilevel"/>
    <w:tmpl w:val="2B3A97DE"/>
    <w:lvl w:ilvl="0" w:tplc="25E419D4">
      <w:start w:val="1"/>
      <w:numFmt w:val="bullet"/>
      <w:lvlText w:val="o"/>
      <w:lvlJc w:val="left"/>
      <w:pPr>
        <w:tabs>
          <w:tab w:val="num" w:pos="1490"/>
        </w:tabs>
        <w:ind w:left="1490" w:hanging="360"/>
      </w:pPr>
      <w:rPr>
        <w:rFonts w:ascii="Courier New" w:hAnsi="Courier New" w:hint="default"/>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44">
    <w:nsid w:val="59D74E32"/>
    <w:multiLevelType w:val="hybridMultilevel"/>
    <w:tmpl w:val="3FB203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5D1069F4"/>
    <w:multiLevelType w:val="hybridMultilevel"/>
    <w:tmpl w:val="F5F0B728"/>
    <w:lvl w:ilvl="0" w:tplc="68F037E2">
      <w:start w:val="1"/>
      <w:numFmt w:val="bullet"/>
      <w:lvlText w:val=""/>
      <w:lvlJc w:val="left"/>
      <w:pPr>
        <w:ind w:left="720" w:hanging="360"/>
      </w:pPr>
      <w:rPr>
        <w:rFonts w:ascii="Wingdings" w:hAnsi="Wingdings" w:hint="default"/>
        <w:color w:val="99A5AE" w:themeColor="text2" w:themeTint="99"/>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5D362235"/>
    <w:multiLevelType w:val="hybridMultilevel"/>
    <w:tmpl w:val="0132120A"/>
    <w:lvl w:ilvl="0" w:tplc="F6D83E0E">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5DD5703A"/>
    <w:multiLevelType w:val="hybridMultilevel"/>
    <w:tmpl w:val="83A0324C"/>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5E6D4467"/>
    <w:multiLevelType w:val="hybridMultilevel"/>
    <w:tmpl w:val="B972DA2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611A7A8D"/>
    <w:multiLevelType w:val="hybridMultilevel"/>
    <w:tmpl w:val="AFCC9440"/>
    <w:lvl w:ilvl="0" w:tplc="86606F68">
      <w:numFmt w:val="bullet"/>
      <w:lvlText w:val="-"/>
      <w:lvlJc w:val="left"/>
      <w:pPr>
        <w:ind w:left="720" w:hanging="360"/>
      </w:pPr>
      <w:rPr>
        <w:rFonts w:ascii="Calibri" w:eastAsia="Times New Roman" w:hAnsi="Calibri" w:hint="default"/>
      </w:rPr>
    </w:lvl>
    <w:lvl w:ilvl="1" w:tplc="03461318">
      <w:start w:val="172"/>
      <w:numFmt w:val="bullet"/>
      <w:lvlText w:val="•"/>
      <w:lvlJc w:val="left"/>
      <w:pPr>
        <w:tabs>
          <w:tab w:val="num" w:pos="1080"/>
        </w:tabs>
        <w:ind w:left="1080"/>
      </w:pPr>
      <w:rPr>
        <w:rFonts w:ascii="Verdana" w:hAnsi="Verdana" w:hint="default"/>
      </w:rPr>
    </w:lvl>
    <w:lvl w:ilvl="2" w:tplc="0C0A000B">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63A61549"/>
    <w:multiLevelType w:val="hybridMultilevel"/>
    <w:tmpl w:val="471ED6F6"/>
    <w:lvl w:ilvl="0" w:tplc="0C0A0001">
      <w:start w:val="1"/>
      <w:numFmt w:val="bullet"/>
      <w:lvlText w:val=""/>
      <w:lvlJc w:val="left"/>
      <w:pPr>
        <w:ind w:left="720" w:hanging="360"/>
      </w:pPr>
      <w:rPr>
        <w:rFonts w:ascii="Symbol" w:hAnsi="Symbol" w:hint="default"/>
      </w:rPr>
    </w:lvl>
    <w:lvl w:ilvl="1" w:tplc="3D044688">
      <w:numFmt w:val="bullet"/>
      <w:lvlText w:val="-"/>
      <w:lvlJc w:val="left"/>
      <w:pPr>
        <w:ind w:left="1440" w:hanging="360"/>
      </w:pPr>
      <w:rPr>
        <w:rFonts w:ascii="Arial" w:eastAsia="Times New Roman"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64497DAD"/>
    <w:multiLevelType w:val="hybridMultilevel"/>
    <w:tmpl w:val="3B36EB2A"/>
    <w:lvl w:ilvl="0" w:tplc="0C0A0005">
      <w:start w:val="1"/>
      <w:numFmt w:val="bullet"/>
      <w:lvlText w:val=""/>
      <w:lvlJc w:val="left"/>
      <w:pPr>
        <w:ind w:left="1035" w:hanging="360"/>
      </w:pPr>
      <w:rPr>
        <w:rFonts w:ascii="Wingdings" w:hAnsi="Wingdings" w:hint="default"/>
      </w:rPr>
    </w:lvl>
    <w:lvl w:ilvl="1" w:tplc="0C0A0003" w:tentative="1">
      <w:start w:val="1"/>
      <w:numFmt w:val="bullet"/>
      <w:lvlText w:val="o"/>
      <w:lvlJc w:val="left"/>
      <w:pPr>
        <w:ind w:left="1755" w:hanging="360"/>
      </w:pPr>
      <w:rPr>
        <w:rFonts w:ascii="Courier New" w:hAnsi="Courier New" w:cs="Courier New" w:hint="default"/>
      </w:rPr>
    </w:lvl>
    <w:lvl w:ilvl="2" w:tplc="0C0A0005" w:tentative="1">
      <w:start w:val="1"/>
      <w:numFmt w:val="bullet"/>
      <w:lvlText w:val=""/>
      <w:lvlJc w:val="left"/>
      <w:pPr>
        <w:ind w:left="2475" w:hanging="360"/>
      </w:pPr>
      <w:rPr>
        <w:rFonts w:ascii="Wingdings" w:hAnsi="Wingdings" w:hint="default"/>
      </w:rPr>
    </w:lvl>
    <w:lvl w:ilvl="3" w:tplc="0C0A0001" w:tentative="1">
      <w:start w:val="1"/>
      <w:numFmt w:val="bullet"/>
      <w:lvlText w:val=""/>
      <w:lvlJc w:val="left"/>
      <w:pPr>
        <w:ind w:left="3195" w:hanging="360"/>
      </w:pPr>
      <w:rPr>
        <w:rFonts w:ascii="Symbol" w:hAnsi="Symbol" w:hint="default"/>
      </w:rPr>
    </w:lvl>
    <w:lvl w:ilvl="4" w:tplc="0C0A0003" w:tentative="1">
      <w:start w:val="1"/>
      <w:numFmt w:val="bullet"/>
      <w:lvlText w:val="o"/>
      <w:lvlJc w:val="left"/>
      <w:pPr>
        <w:ind w:left="3915" w:hanging="360"/>
      </w:pPr>
      <w:rPr>
        <w:rFonts w:ascii="Courier New" w:hAnsi="Courier New" w:cs="Courier New" w:hint="default"/>
      </w:rPr>
    </w:lvl>
    <w:lvl w:ilvl="5" w:tplc="0C0A0005" w:tentative="1">
      <w:start w:val="1"/>
      <w:numFmt w:val="bullet"/>
      <w:lvlText w:val=""/>
      <w:lvlJc w:val="left"/>
      <w:pPr>
        <w:ind w:left="4635" w:hanging="360"/>
      </w:pPr>
      <w:rPr>
        <w:rFonts w:ascii="Wingdings" w:hAnsi="Wingdings" w:hint="default"/>
      </w:rPr>
    </w:lvl>
    <w:lvl w:ilvl="6" w:tplc="0C0A0001" w:tentative="1">
      <w:start w:val="1"/>
      <w:numFmt w:val="bullet"/>
      <w:lvlText w:val=""/>
      <w:lvlJc w:val="left"/>
      <w:pPr>
        <w:ind w:left="5355" w:hanging="360"/>
      </w:pPr>
      <w:rPr>
        <w:rFonts w:ascii="Symbol" w:hAnsi="Symbol" w:hint="default"/>
      </w:rPr>
    </w:lvl>
    <w:lvl w:ilvl="7" w:tplc="0C0A0003" w:tentative="1">
      <w:start w:val="1"/>
      <w:numFmt w:val="bullet"/>
      <w:lvlText w:val="o"/>
      <w:lvlJc w:val="left"/>
      <w:pPr>
        <w:ind w:left="6075" w:hanging="360"/>
      </w:pPr>
      <w:rPr>
        <w:rFonts w:ascii="Courier New" w:hAnsi="Courier New" w:cs="Courier New" w:hint="default"/>
      </w:rPr>
    </w:lvl>
    <w:lvl w:ilvl="8" w:tplc="0C0A0005" w:tentative="1">
      <w:start w:val="1"/>
      <w:numFmt w:val="bullet"/>
      <w:lvlText w:val=""/>
      <w:lvlJc w:val="left"/>
      <w:pPr>
        <w:ind w:left="6795" w:hanging="360"/>
      </w:pPr>
      <w:rPr>
        <w:rFonts w:ascii="Wingdings" w:hAnsi="Wingdings" w:hint="default"/>
      </w:rPr>
    </w:lvl>
  </w:abstractNum>
  <w:abstractNum w:abstractNumId="52">
    <w:nsid w:val="6700315A"/>
    <w:multiLevelType w:val="hybridMultilevel"/>
    <w:tmpl w:val="359AD02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3">
    <w:nsid w:val="68DE6293"/>
    <w:multiLevelType w:val="hybridMultilevel"/>
    <w:tmpl w:val="CEFAFDAC"/>
    <w:lvl w:ilvl="0" w:tplc="0C0A0001">
      <w:start w:val="1"/>
      <w:numFmt w:val="bullet"/>
      <w:lvlText w:val=""/>
      <w:lvlJc w:val="left"/>
      <w:pPr>
        <w:ind w:left="889" w:hanging="360"/>
      </w:pPr>
      <w:rPr>
        <w:rFonts w:ascii="Symbol" w:hAnsi="Symbol" w:hint="default"/>
      </w:rPr>
    </w:lvl>
    <w:lvl w:ilvl="1" w:tplc="0C0A0003" w:tentative="1">
      <w:start w:val="1"/>
      <w:numFmt w:val="bullet"/>
      <w:lvlText w:val="o"/>
      <w:lvlJc w:val="left"/>
      <w:pPr>
        <w:ind w:left="1609" w:hanging="360"/>
      </w:pPr>
      <w:rPr>
        <w:rFonts w:ascii="Courier New" w:hAnsi="Courier New" w:cs="Courier New" w:hint="default"/>
      </w:rPr>
    </w:lvl>
    <w:lvl w:ilvl="2" w:tplc="0C0A0005" w:tentative="1">
      <w:start w:val="1"/>
      <w:numFmt w:val="bullet"/>
      <w:lvlText w:val=""/>
      <w:lvlJc w:val="left"/>
      <w:pPr>
        <w:ind w:left="2329" w:hanging="360"/>
      </w:pPr>
      <w:rPr>
        <w:rFonts w:ascii="Wingdings" w:hAnsi="Wingdings" w:hint="default"/>
      </w:rPr>
    </w:lvl>
    <w:lvl w:ilvl="3" w:tplc="0C0A0001" w:tentative="1">
      <w:start w:val="1"/>
      <w:numFmt w:val="bullet"/>
      <w:lvlText w:val=""/>
      <w:lvlJc w:val="left"/>
      <w:pPr>
        <w:ind w:left="3049" w:hanging="360"/>
      </w:pPr>
      <w:rPr>
        <w:rFonts w:ascii="Symbol" w:hAnsi="Symbol" w:hint="default"/>
      </w:rPr>
    </w:lvl>
    <w:lvl w:ilvl="4" w:tplc="0C0A0003" w:tentative="1">
      <w:start w:val="1"/>
      <w:numFmt w:val="bullet"/>
      <w:lvlText w:val="o"/>
      <w:lvlJc w:val="left"/>
      <w:pPr>
        <w:ind w:left="3769" w:hanging="360"/>
      </w:pPr>
      <w:rPr>
        <w:rFonts w:ascii="Courier New" w:hAnsi="Courier New" w:cs="Courier New" w:hint="default"/>
      </w:rPr>
    </w:lvl>
    <w:lvl w:ilvl="5" w:tplc="0C0A0005" w:tentative="1">
      <w:start w:val="1"/>
      <w:numFmt w:val="bullet"/>
      <w:lvlText w:val=""/>
      <w:lvlJc w:val="left"/>
      <w:pPr>
        <w:ind w:left="4489" w:hanging="360"/>
      </w:pPr>
      <w:rPr>
        <w:rFonts w:ascii="Wingdings" w:hAnsi="Wingdings" w:hint="default"/>
      </w:rPr>
    </w:lvl>
    <w:lvl w:ilvl="6" w:tplc="0C0A0001" w:tentative="1">
      <w:start w:val="1"/>
      <w:numFmt w:val="bullet"/>
      <w:lvlText w:val=""/>
      <w:lvlJc w:val="left"/>
      <w:pPr>
        <w:ind w:left="5209" w:hanging="360"/>
      </w:pPr>
      <w:rPr>
        <w:rFonts w:ascii="Symbol" w:hAnsi="Symbol" w:hint="default"/>
      </w:rPr>
    </w:lvl>
    <w:lvl w:ilvl="7" w:tplc="0C0A0003" w:tentative="1">
      <w:start w:val="1"/>
      <w:numFmt w:val="bullet"/>
      <w:lvlText w:val="o"/>
      <w:lvlJc w:val="left"/>
      <w:pPr>
        <w:ind w:left="5929" w:hanging="360"/>
      </w:pPr>
      <w:rPr>
        <w:rFonts w:ascii="Courier New" w:hAnsi="Courier New" w:cs="Courier New" w:hint="default"/>
      </w:rPr>
    </w:lvl>
    <w:lvl w:ilvl="8" w:tplc="0C0A0005" w:tentative="1">
      <w:start w:val="1"/>
      <w:numFmt w:val="bullet"/>
      <w:lvlText w:val=""/>
      <w:lvlJc w:val="left"/>
      <w:pPr>
        <w:ind w:left="6649" w:hanging="360"/>
      </w:pPr>
      <w:rPr>
        <w:rFonts w:ascii="Wingdings" w:hAnsi="Wingdings" w:hint="default"/>
      </w:rPr>
    </w:lvl>
  </w:abstractNum>
  <w:abstractNum w:abstractNumId="54">
    <w:nsid w:val="6C4E3CA3"/>
    <w:multiLevelType w:val="hybridMultilevel"/>
    <w:tmpl w:val="E822F2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703444CB"/>
    <w:multiLevelType w:val="hybridMultilevel"/>
    <w:tmpl w:val="EA8A64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70467444"/>
    <w:multiLevelType w:val="hybridMultilevel"/>
    <w:tmpl w:val="8EF28724"/>
    <w:lvl w:ilvl="0" w:tplc="86606F68">
      <w:numFmt w:val="bullet"/>
      <w:lvlText w:val="-"/>
      <w:lvlJc w:val="left"/>
      <w:pPr>
        <w:ind w:left="720" w:hanging="360"/>
      </w:pPr>
      <w:rPr>
        <w:rFonts w:ascii="Calibri" w:eastAsia="Times New Roman" w:hAnsi="Calibri" w:hint="default"/>
      </w:rPr>
    </w:lvl>
    <w:lvl w:ilvl="1" w:tplc="03461318">
      <w:start w:val="172"/>
      <w:numFmt w:val="bullet"/>
      <w:lvlText w:val="•"/>
      <w:lvlJc w:val="left"/>
      <w:pPr>
        <w:tabs>
          <w:tab w:val="num" w:pos="1080"/>
        </w:tabs>
        <w:ind w:left="1080"/>
      </w:pPr>
      <w:rPr>
        <w:rFonts w:ascii="Verdana" w:hAnsi="Verdana"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705E1A50"/>
    <w:multiLevelType w:val="hybridMultilevel"/>
    <w:tmpl w:val="A948A64A"/>
    <w:lvl w:ilvl="0" w:tplc="0C0A000F">
      <w:start w:val="1"/>
      <w:numFmt w:val="decimal"/>
      <w:lvlText w:val="%1."/>
      <w:lvlJc w:val="left"/>
      <w:pPr>
        <w:ind w:left="1038" w:hanging="360"/>
      </w:pPr>
    </w:lvl>
    <w:lvl w:ilvl="1" w:tplc="0C0A0019">
      <w:start w:val="1"/>
      <w:numFmt w:val="lowerLetter"/>
      <w:lvlText w:val="%2."/>
      <w:lvlJc w:val="left"/>
      <w:pPr>
        <w:ind w:left="1758" w:hanging="360"/>
      </w:pPr>
    </w:lvl>
    <w:lvl w:ilvl="2" w:tplc="0C0A001B" w:tentative="1">
      <w:start w:val="1"/>
      <w:numFmt w:val="lowerRoman"/>
      <w:lvlText w:val="%3."/>
      <w:lvlJc w:val="right"/>
      <w:pPr>
        <w:ind w:left="2478" w:hanging="180"/>
      </w:pPr>
    </w:lvl>
    <w:lvl w:ilvl="3" w:tplc="0C0A000F" w:tentative="1">
      <w:start w:val="1"/>
      <w:numFmt w:val="decimal"/>
      <w:lvlText w:val="%4."/>
      <w:lvlJc w:val="left"/>
      <w:pPr>
        <w:ind w:left="3198" w:hanging="360"/>
      </w:pPr>
    </w:lvl>
    <w:lvl w:ilvl="4" w:tplc="0C0A0019" w:tentative="1">
      <w:start w:val="1"/>
      <w:numFmt w:val="lowerLetter"/>
      <w:lvlText w:val="%5."/>
      <w:lvlJc w:val="left"/>
      <w:pPr>
        <w:ind w:left="3918" w:hanging="360"/>
      </w:pPr>
    </w:lvl>
    <w:lvl w:ilvl="5" w:tplc="0C0A001B" w:tentative="1">
      <w:start w:val="1"/>
      <w:numFmt w:val="lowerRoman"/>
      <w:lvlText w:val="%6."/>
      <w:lvlJc w:val="right"/>
      <w:pPr>
        <w:ind w:left="4638" w:hanging="180"/>
      </w:pPr>
    </w:lvl>
    <w:lvl w:ilvl="6" w:tplc="0C0A000F" w:tentative="1">
      <w:start w:val="1"/>
      <w:numFmt w:val="decimal"/>
      <w:lvlText w:val="%7."/>
      <w:lvlJc w:val="left"/>
      <w:pPr>
        <w:ind w:left="5358" w:hanging="360"/>
      </w:pPr>
    </w:lvl>
    <w:lvl w:ilvl="7" w:tplc="0C0A0019" w:tentative="1">
      <w:start w:val="1"/>
      <w:numFmt w:val="lowerLetter"/>
      <w:lvlText w:val="%8."/>
      <w:lvlJc w:val="left"/>
      <w:pPr>
        <w:ind w:left="6078" w:hanging="360"/>
      </w:pPr>
    </w:lvl>
    <w:lvl w:ilvl="8" w:tplc="0C0A001B" w:tentative="1">
      <w:start w:val="1"/>
      <w:numFmt w:val="lowerRoman"/>
      <w:lvlText w:val="%9."/>
      <w:lvlJc w:val="right"/>
      <w:pPr>
        <w:ind w:left="6798" w:hanging="180"/>
      </w:pPr>
    </w:lvl>
  </w:abstractNum>
  <w:abstractNum w:abstractNumId="58">
    <w:nsid w:val="7784456A"/>
    <w:multiLevelType w:val="hybridMultilevel"/>
    <w:tmpl w:val="63426E8E"/>
    <w:lvl w:ilvl="0" w:tplc="0C0A0003">
      <w:start w:val="1"/>
      <w:numFmt w:val="bullet"/>
      <w:lvlText w:val="o"/>
      <w:lvlJc w:val="left"/>
      <w:pPr>
        <w:ind w:left="1038" w:hanging="360"/>
      </w:pPr>
      <w:rPr>
        <w:rFonts w:ascii="Courier New" w:hAnsi="Courier New" w:hint="default"/>
      </w:rPr>
    </w:lvl>
    <w:lvl w:ilvl="1" w:tplc="0C0A0003" w:tentative="1">
      <w:start w:val="1"/>
      <w:numFmt w:val="bullet"/>
      <w:lvlText w:val="o"/>
      <w:lvlJc w:val="left"/>
      <w:pPr>
        <w:ind w:left="1758" w:hanging="360"/>
      </w:pPr>
      <w:rPr>
        <w:rFonts w:ascii="Courier New" w:hAnsi="Courier New" w:hint="default"/>
      </w:rPr>
    </w:lvl>
    <w:lvl w:ilvl="2" w:tplc="0C0A0005" w:tentative="1">
      <w:start w:val="1"/>
      <w:numFmt w:val="bullet"/>
      <w:lvlText w:val=""/>
      <w:lvlJc w:val="left"/>
      <w:pPr>
        <w:ind w:left="2478" w:hanging="360"/>
      </w:pPr>
      <w:rPr>
        <w:rFonts w:ascii="Wingdings" w:hAnsi="Wingdings" w:hint="default"/>
      </w:rPr>
    </w:lvl>
    <w:lvl w:ilvl="3" w:tplc="0C0A0001" w:tentative="1">
      <w:start w:val="1"/>
      <w:numFmt w:val="bullet"/>
      <w:lvlText w:val=""/>
      <w:lvlJc w:val="left"/>
      <w:pPr>
        <w:ind w:left="3198" w:hanging="360"/>
      </w:pPr>
      <w:rPr>
        <w:rFonts w:ascii="Symbol" w:hAnsi="Symbol" w:hint="default"/>
      </w:rPr>
    </w:lvl>
    <w:lvl w:ilvl="4" w:tplc="0C0A0003" w:tentative="1">
      <w:start w:val="1"/>
      <w:numFmt w:val="bullet"/>
      <w:lvlText w:val="o"/>
      <w:lvlJc w:val="left"/>
      <w:pPr>
        <w:ind w:left="3918" w:hanging="360"/>
      </w:pPr>
      <w:rPr>
        <w:rFonts w:ascii="Courier New" w:hAnsi="Courier New" w:hint="default"/>
      </w:rPr>
    </w:lvl>
    <w:lvl w:ilvl="5" w:tplc="0C0A0005" w:tentative="1">
      <w:start w:val="1"/>
      <w:numFmt w:val="bullet"/>
      <w:lvlText w:val=""/>
      <w:lvlJc w:val="left"/>
      <w:pPr>
        <w:ind w:left="4638" w:hanging="360"/>
      </w:pPr>
      <w:rPr>
        <w:rFonts w:ascii="Wingdings" w:hAnsi="Wingdings" w:hint="default"/>
      </w:rPr>
    </w:lvl>
    <w:lvl w:ilvl="6" w:tplc="0C0A0001" w:tentative="1">
      <w:start w:val="1"/>
      <w:numFmt w:val="bullet"/>
      <w:lvlText w:val=""/>
      <w:lvlJc w:val="left"/>
      <w:pPr>
        <w:ind w:left="5358" w:hanging="360"/>
      </w:pPr>
      <w:rPr>
        <w:rFonts w:ascii="Symbol" w:hAnsi="Symbol" w:hint="default"/>
      </w:rPr>
    </w:lvl>
    <w:lvl w:ilvl="7" w:tplc="0C0A0003" w:tentative="1">
      <w:start w:val="1"/>
      <w:numFmt w:val="bullet"/>
      <w:lvlText w:val="o"/>
      <w:lvlJc w:val="left"/>
      <w:pPr>
        <w:ind w:left="6078" w:hanging="360"/>
      </w:pPr>
      <w:rPr>
        <w:rFonts w:ascii="Courier New" w:hAnsi="Courier New" w:hint="default"/>
      </w:rPr>
    </w:lvl>
    <w:lvl w:ilvl="8" w:tplc="0C0A0005" w:tentative="1">
      <w:start w:val="1"/>
      <w:numFmt w:val="bullet"/>
      <w:lvlText w:val=""/>
      <w:lvlJc w:val="left"/>
      <w:pPr>
        <w:ind w:left="6798" w:hanging="360"/>
      </w:pPr>
      <w:rPr>
        <w:rFonts w:ascii="Wingdings" w:hAnsi="Wingdings" w:hint="default"/>
      </w:rPr>
    </w:lvl>
  </w:abstractNum>
  <w:abstractNum w:abstractNumId="59">
    <w:nsid w:val="7AEF7674"/>
    <w:multiLevelType w:val="hybridMultilevel"/>
    <w:tmpl w:val="2E086A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7B500750"/>
    <w:multiLevelType w:val="multilevel"/>
    <w:tmpl w:val="7362D24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1">
    <w:nsid w:val="7D5751AA"/>
    <w:multiLevelType w:val="hybridMultilevel"/>
    <w:tmpl w:val="4950D25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7DA2035E"/>
    <w:multiLevelType w:val="hybridMultilevel"/>
    <w:tmpl w:val="A8FEBB86"/>
    <w:lvl w:ilvl="0" w:tplc="0C0A0017">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3">
    <w:nsid w:val="7EA42C03"/>
    <w:multiLevelType w:val="hybridMultilevel"/>
    <w:tmpl w:val="5CBE5A24"/>
    <w:lvl w:ilvl="0" w:tplc="86606F68">
      <w:numFmt w:val="bullet"/>
      <w:lvlText w:val="-"/>
      <w:lvlJc w:val="left"/>
      <w:pPr>
        <w:ind w:left="360" w:hanging="360"/>
      </w:pPr>
      <w:rPr>
        <w:rFonts w:ascii="Calibri" w:eastAsia="Times New Roman" w:hAnsi="Calibri"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26"/>
  </w:num>
  <w:num w:numId="2">
    <w:abstractNumId w:val="62"/>
  </w:num>
  <w:num w:numId="3">
    <w:abstractNumId w:val="56"/>
  </w:num>
  <w:num w:numId="4">
    <w:abstractNumId w:val="52"/>
  </w:num>
  <w:num w:numId="5">
    <w:abstractNumId w:val="13"/>
  </w:num>
  <w:num w:numId="6">
    <w:abstractNumId w:val="55"/>
  </w:num>
  <w:num w:numId="7">
    <w:abstractNumId w:val="49"/>
  </w:num>
  <w:num w:numId="8">
    <w:abstractNumId w:val="2"/>
  </w:num>
  <w:num w:numId="9">
    <w:abstractNumId w:val="5"/>
  </w:num>
  <w:num w:numId="10">
    <w:abstractNumId w:val="28"/>
  </w:num>
  <w:num w:numId="11">
    <w:abstractNumId w:val="20"/>
  </w:num>
  <w:num w:numId="12">
    <w:abstractNumId w:val="45"/>
  </w:num>
  <w:num w:numId="13">
    <w:abstractNumId w:val="57"/>
  </w:num>
  <w:num w:numId="14">
    <w:abstractNumId w:val="33"/>
  </w:num>
  <w:num w:numId="15">
    <w:abstractNumId w:val="24"/>
  </w:num>
  <w:num w:numId="16">
    <w:abstractNumId w:val="29"/>
  </w:num>
  <w:num w:numId="17">
    <w:abstractNumId w:val="18"/>
  </w:num>
  <w:num w:numId="18">
    <w:abstractNumId w:val="43"/>
  </w:num>
  <w:num w:numId="19">
    <w:abstractNumId w:val="10"/>
  </w:num>
  <w:num w:numId="20">
    <w:abstractNumId w:val="19"/>
  </w:num>
  <w:num w:numId="21">
    <w:abstractNumId w:val="54"/>
  </w:num>
  <w:num w:numId="22">
    <w:abstractNumId w:val="60"/>
  </w:num>
  <w:num w:numId="23">
    <w:abstractNumId w:val="39"/>
  </w:num>
  <w:num w:numId="24">
    <w:abstractNumId w:val="30"/>
  </w:num>
  <w:num w:numId="25">
    <w:abstractNumId w:val="48"/>
  </w:num>
  <w:num w:numId="26">
    <w:abstractNumId w:val="40"/>
  </w:num>
  <w:num w:numId="27">
    <w:abstractNumId w:val="31"/>
  </w:num>
  <w:num w:numId="28">
    <w:abstractNumId w:val="9"/>
  </w:num>
  <w:num w:numId="29">
    <w:abstractNumId w:val="44"/>
  </w:num>
  <w:num w:numId="30">
    <w:abstractNumId w:val="47"/>
  </w:num>
  <w:num w:numId="31">
    <w:abstractNumId w:val="1"/>
  </w:num>
  <w:num w:numId="32">
    <w:abstractNumId w:val="61"/>
  </w:num>
  <w:num w:numId="33">
    <w:abstractNumId w:val="6"/>
  </w:num>
  <w:num w:numId="34">
    <w:abstractNumId w:val="25"/>
  </w:num>
  <w:num w:numId="35">
    <w:abstractNumId w:val="36"/>
  </w:num>
  <w:num w:numId="36">
    <w:abstractNumId w:val="27"/>
  </w:num>
  <w:num w:numId="37">
    <w:abstractNumId w:val="63"/>
  </w:num>
  <w:num w:numId="38">
    <w:abstractNumId w:val="59"/>
  </w:num>
  <w:num w:numId="39">
    <w:abstractNumId w:val="22"/>
  </w:num>
  <w:num w:numId="40">
    <w:abstractNumId w:val="38"/>
  </w:num>
  <w:num w:numId="41">
    <w:abstractNumId w:val="3"/>
  </w:num>
  <w:num w:numId="42">
    <w:abstractNumId w:val="15"/>
  </w:num>
  <w:num w:numId="43">
    <w:abstractNumId w:val="51"/>
  </w:num>
  <w:num w:numId="44">
    <w:abstractNumId w:val="8"/>
  </w:num>
  <w:num w:numId="45">
    <w:abstractNumId w:val="17"/>
  </w:num>
  <w:num w:numId="46">
    <w:abstractNumId w:val="34"/>
  </w:num>
  <w:num w:numId="47">
    <w:abstractNumId w:val="35"/>
  </w:num>
  <w:num w:numId="48">
    <w:abstractNumId w:val="50"/>
  </w:num>
  <w:num w:numId="49">
    <w:abstractNumId w:val="58"/>
  </w:num>
  <w:num w:numId="50">
    <w:abstractNumId w:val="21"/>
  </w:num>
  <w:num w:numId="51">
    <w:abstractNumId w:val="0"/>
  </w:num>
  <w:num w:numId="52">
    <w:abstractNumId w:val="23"/>
  </w:num>
  <w:num w:numId="53">
    <w:abstractNumId w:val="32"/>
  </w:num>
  <w:num w:numId="54">
    <w:abstractNumId w:val="42"/>
  </w:num>
  <w:num w:numId="55">
    <w:abstractNumId w:val="16"/>
  </w:num>
  <w:num w:numId="56">
    <w:abstractNumId w:val="4"/>
  </w:num>
  <w:num w:numId="57">
    <w:abstractNumId w:val="7"/>
  </w:num>
  <w:num w:numId="58">
    <w:abstractNumId w:val="41"/>
  </w:num>
  <w:num w:numId="59">
    <w:abstractNumId w:val="37"/>
  </w:num>
  <w:num w:numId="60">
    <w:abstractNumId w:val="12"/>
  </w:num>
  <w:num w:numId="61">
    <w:abstractNumId w:val="11"/>
  </w:num>
  <w:num w:numId="62">
    <w:abstractNumId w:val="14"/>
  </w:num>
  <w:num w:numId="63">
    <w:abstractNumId w:val="53"/>
  </w:num>
  <w:num w:numId="64">
    <w:abstractNumId w:val="4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9BB"/>
    <w:rsid w:val="00007575"/>
    <w:rsid w:val="000133F7"/>
    <w:rsid w:val="000170F5"/>
    <w:rsid w:val="0002344B"/>
    <w:rsid w:val="00023C2D"/>
    <w:rsid w:val="000457EE"/>
    <w:rsid w:val="0005585D"/>
    <w:rsid w:val="00066948"/>
    <w:rsid w:val="000773DC"/>
    <w:rsid w:val="000779BB"/>
    <w:rsid w:val="00086311"/>
    <w:rsid w:val="000A2FA3"/>
    <w:rsid w:val="000A5296"/>
    <w:rsid w:val="000B7D6F"/>
    <w:rsid w:val="000C3571"/>
    <w:rsid w:val="000D34EE"/>
    <w:rsid w:val="000D39CB"/>
    <w:rsid w:val="000D6398"/>
    <w:rsid w:val="000E576C"/>
    <w:rsid w:val="000E5B50"/>
    <w:rsid w:val="000F08C0"/>
    <w:rsid w:val="001026EF"/>
    <w:rsid w:val="00102AD6"/>
    <w:rsid w:val="001036FD"/>
    <w:rsid w:val="00103EB5"/>
    <w:rsid w:val="0010634B"/>
    <w:rsid w:val="00106D72"/>
    <w:rsid w:val="00116CBF"/>
    <w:rsid w:val="00137EFF"/>
    <w:rsid w:val="00143D68"/>
    <w:rsid w:val="001441F3"/>
    <w:rsid w:val="00155037"/>
    <w:rsid w:val="00155424"/>
    <w:rsid w:val="001571F1"/>
    <w:rsid w:val="001601FF"/>
    <w:rsid w:val="001617B7"/>
    <w:rsid w:val="001618C3"/>
    <w:rsid w:val="0016211E"/>
    <w:rsid w:val="001647B7"/>
    <w:rsid w:val="001821B8"/>
    <w:rsid w:val="00186873"/>
    <w:rsid w:val="00190CB7"/>
    <w:rsid w:val="00190E64"/>
    <w:rsid w:val="001A22C1"/>
    <w:rsid w:val="001B355A"/>
    <w:rsid w:val="001B3DB8"/>
    <w:rsid w:val="001B69B2"/>
    <w:rsid w:val="001C2DBF"/>
    <w:rsid w:val="001E3B19"/>
    <w:rsid w:val="00203C77"/>
    <w:rsid w:val="00211056"/>
    <w:rsid w:val="00223C9A"/>
    <w:rsid w:val="00230FDB"/>
    <w:rsid w:val="00252473"/>
    <w:rsid w:val="002653B0"/>
    <w:rsid w:val="002713EE"/>
    <w:rsid w:val="00273824"/>
    <w:rsid w:val="0027673E"/>
    <w:rsid w:val="00280F93"/>
    <w:rsid w:val="0028178B"/>
    <w:rsid w:val="00295EDA"/>
    <w:rsid w:val="002B1E0E"/>
    <w:rsid w:val="002B65D6"/>
    <w:rsid w:val="002D1C4C"/>
    <w:rsid w:val="002D2945"/>
    <w:rsid w:val="002D7442"/>
    <w:rsid w:val="002E4302"/>
    <w:rsid w:val="002F3112"/>
    <w:rsid w:val="002F5B4F"/>
    <w:rsid w:val="00302FAF"/>
    <w:rsid w:val="00306CA9"/>
    <w:rsid w:val="00315BC4"/>
    <w:rsid w:val="003160A3"/>
    <w:rsid w:val="003305A2"/>
    <w:rsid w:val="0033214B"/>
    <w:rsid w:val="003617CA"/>
    <w:rsid w:val="00361DFD"/>
    <w:rsid w:val="00363C2D"/>
    <w:rsid w:val="00366A64"/>
    <w:rsid w:val="00374A75"/>
    <w:rsid w:val="00381C82"/>
    <w:rsid w:val="00383434"/>
    <w:rsid w:val="00387848"/>
    <w:rsid w:val="0038795D"/>
    <w:rsid w:val="00391C39"/>
    <w:rsid w:val="003954EA"/>
    <w:rsid w:val="003A185C"/>
    <w:rsid w:val="003B571D"/>
    <w:rsid w:val="003C0DEA"/>
    <w:rsid w:val="003C3F52"/>
    <w:rsid w:val="003E452B"/>
    <w:rsid w:val="004037ED"/>
    <w:rsid w:val="00403EF9"/>
    <w:rsid w:val="00406CDB"/>
    <w:rsid w:val="00431252"/>
    <w:rsid w:val="00435950"/>
    <w:rsid w:val="004378F4"/>
    <w:rsid w:val="00440206"/>
    <w:rsid w:val="00443D40"/>
    <w:rsid w:val="00445058"/>
    <w:rsid w:val="00461DE6"/>
    <w:rsid w:val="0046603F"/>
    <w:rsid w:val="00484FD6"/>
    <w:rsid w:val="004861C1"/>
    <w:rsid w:val="004A4798"/>
    <w:rsid w:val="004A74AE"/>
    <w:rsid w:val="004B3A83"/>
    <w:rsid w:val="004C3415"/>
    <w:rsid w:val="004C3E8D"/>
    <w:rsid w:val="004C632B"/>
    <w:rsid w:val="004C6E54"/>
    <w:rsid w:val="004D2E3C"/>
    <w:rsid w:val="004D5DF0"/>
    <w:rsid w:val="004E2210"/>
    <w:rsid w:val="004F3960"/>
    <w:rsid w:val="004F55CA"/>
    <w:rsid w:val="00513F12"/>
    <w:rsid w:val="00521094"/>
    <w:rsid w:val="00523D2C"/>
    <w:rsid w:val="0052576B"/>
    <w:rsid w:val="005262A8"/>
    <w:rsid w:val="005435D0"/>
    <w:rsid w:val="00544B5F"/>
    <w:rsid w:val="005451FB"/>
    <w:rsid w:val="00563DFE"/>
    <w:rsid w:val="00581123"/>
    <w:rsid w:val="00583250"/>
    <w:rsid w:val="00590298"/>
    <w:rsid w:val="005925C6"/>
    <w:rsid w:val="005A3B93"/>
    <w:rsid w:val="005A7DB5"/>
    <w:rsid w:val="005B04F8"/>
    <w:rsid w:val="005C1268"/>
    <w:rsid w:val="005D08D1"/>
    <w:rsid w:val="005D7175"/>
    <w:rsid w:val="005E55B7"/>
    <w:rsid w:val="005E5890"/>
    <w:rsid w:val="005E5EA4"/>
    <w:rsid w:val="005E7061"/>
    <w:rsid w:val="005F1F4D"/>
    <w:rsid w:val="005F7436"/>
    <w:rsid w:val="00604F0F"/>
    <w:rsid w:val="006144EC"/>
    <w:rsid w:val="00621E3B"/>
    <w:rsid w:val="00644D5B"/>
    <w:rsid w:val="00656488"/>
    <w:rsid w:val="006569D5"/>
    <w:rsid w:val="00665D17"/>
    <w:rsid w:val="006675D1"/>
    <w:rsid w:val="00667AE6"/>
    <w:rsid w:val="00677FE4"/>
    <w:rsid w:val="00687EC4"/>
    <w:rsid w:val="006A437C"/>
    <w:rsid w:val="006B04DF"/>
    <w:rsid w:val="006B31C4"/>
    <w:rsid w:val="006B5EFB"/>
    <w:rsid w:val="006B622E"/>
    <w:rsid w:val="006C683C"/>
    <w:rsid w:val="006E3491"/>
    <w:rsid w:val="006F0C41"/>
    <w:rsid w:val="006F6212"/>
    <w:rsid w:val="00713A94"/>
    <w:rsid w:val="00725DB1"/>
    <w:rsid w:val="00731A69"/>
    <w:rsid w:val="00735DE3"/>
    <w:rsid w:val="007427ED"/>
    <w:rsid w:val="00743B1A"/>
    <w:rsid w:val="007618E9"/>
    <w:rsid w:val="007674A9"/>
    <w:rsid w:val="0076762D"/>
    <w:rsid w:val="00770B10"/>
    <w:rsid w:val="00776096"/>
    <w:rsid w:val="007802A5"/>
    <w:rsid w:val="00783B48"/>
    <w:rsid w:val="00786BB5"/>
    <w:rsid w:val="00792497"/>
    <w:rsid w:val="00795F19"/>
    <w:rsid w:val="007A1417"/>
    <w:rsid w:val="007B15DD"/>
    <w:rsid w:val="007B28A4"/>
    <w:rsid w:val="007B3B69"/>
    <w:rsid w:val="007C220B"/>
    <w:rsid w:val="007C2DF8"/>
    <w:rsid w:val="007C5582"/>
    <w:rsid w:val="007C6522"/>
    <w:rsid w:val="007D3D5F"/>
    <w:rsid w:val="007D61F1"/>
    <w:rsid w:val="007F68AF"/>
    <w:rsid w:val="00805E13"/>
    <w:rsid w:val="00812AB2"/>
    <w:rsid w:val="00833065"/>
    <w:rsid w:val="0083694C"/>
    <w:rsid w:val="008430AA"/>
    <w:rsid w:val="00843E08"/>
    <w:rsid w:val="008533BF"/>
    <w:rsid w:val="00870160"/>
    <w:rsid w:val="00887939"/>
    <w:rsid w:val="00893287"/>
    <w:rsid w:val="00895F12"/>
    <w:rsid w:val="008A30C0"/>
    <w:rsid w:val="008A569B"/>
    <w:rsid w:val="008B116F"/>
    <w:rsid w:val="008B4B7C"/>
    <w:rsid w:val="008B755C"/>
    <w:rsid w:val="008C0DBA"/>
    <w:rsid w:val="008C29AA"/>
    <w:rsid w:val="008D57AA"/>
    <w:rsid w:val="008E21E6"/>
    <w:rsid w:val="008E5DDF"/>
    <w:rsid w:val="0090081B"/>
    <w:rsid w:val="0090559A"/>
    <w:rsid w:val="009103BA"/>
    <w:rsid w:val="00922931"/>
    <w:rsid w:val="00951384"/>
    <w:rsid w:val="00964F71"/>
    <w:rsid w:val="00973CE2"/>
    <w:rsid w:val="00975FA7"/>
    <w:rsid w:val="009764A0"/>
    <w:rsid w:val="00980FA4"/>
    <w:rsid w:val="00985C37"/>
    <w:rsid w:val="009878DF"/>
    <w:rsid w:val="0099100D"/>
    <w:rsid w:val="009A094E"/>
    <w:rsid w:val="009C18A5"/>
    <w:rsid w:val="009E29F2"/>
    <w:rsid w:val="009E7E7A"/>
    <w:rsid w:val="009F32DB"/>
    <w:rsid w:val="009F4420"/>
    <w:rsid w:val="009F4D12"/>
    <w:rsid w:val="009F7057"/>
    <w:rsid w:val="00A0013C"/>
    <w:rsid w:val="00A10FF8"/>
    <w:rsid w:val="00A22D76"/>
    <w:rsid w:val="00A26A4A"/>
    <w:rsid w:val="00A31EC2"/>
    <w:rsid w:val="00A32DF8"/>
    <w:rsid w:val="00A40EA5"/>
    <w:rsid w:val="00A41446"/>
    <w:rsid w:val="00A4268E"/>
    <w:rsid w:val="00A46D2B"/>
    <w:rsid w:val="00A52C12"/>
    <w:rsid w:val="00A53A5B"/>
    <w:rsid w:val="00A6108B"/>
    <w:rsid w:val="00A85B44"/>
    <w:rsid w:val="00A90E41"/>
    <w:rsid w:val="00A97134"/>
    <w:rsid w:val="00AA3A97"/>
    <w:rsid w:val="00AB42CF"/>
    <w:rsid w:val="00AC7F4D"/>
    <w:rsid w:val="00AD2BDA"/>
    <w:rsid w:val="00AD6947"/>
    <w:rsid w:val="00AD73C5"/>
    <w:rsid w:val="00AE2E17"/>
    <w:rsid w:val="00B11DF8"/>
    <w:rsid w:val="00B259C4"/>
    <w:rsid w:val="00B26E5F"/>
    <w:rsid w:val="00B3522D"/>
    <w:rsid w:val="00B37EEE"/>
    <w:rsid w:val="00B419D6"/>
    <w:rsid w:val="00B42C63"/>
    <w:rsid w:val="00B6160B"/>
    <w:rsid w:val="00B72698"/>
    <w:rsid w:val="00B73052"/>
    <w:rsid w:val="00B73CD5"/>
    <w:rsid w:val="00B80CE8"/>
    <w:rsid w:val="00B858C6"/>
    <w:rsid w:val="00B868B8"/>
    <w:rsid w:val="00BA3DCE"/>
    <w:rsid w:val="00BB6FD7"/>
    <w:rsid w:val="00BF0E70"/>
    <w:rsid w:val="00BF1822"/>
    <w:rsid w:val="00C06DC9"/>
    <w:rsid w:val="00C160D4"/>
    <w:rsid w:val="00C2337E"/>
    <w:rsid w:val="00C235B4"/>
    <w:rsid w:val="00C302F1"/>
    <w:rsid w:val="00C31B9F"/>
    <w:rsid w:val="00C32638"/>
    <w:rsid w:val="00C43953"/>
    <w:rsid w:val="00C540A6"/>
    <w:rsid w:val="00C73A0A"/>
    <w:rsid w:val="00C75E5A"/>
    <w:rsid w:val="00C80654"/>
    <w:rsid w:val="00C92936"/>
    <w:rsid w:val="00CA2F02"/>
    <w:rsid w:val="00CA4206"/>
    <w:rsid w:val="00CA48FF"/>
    <w:rsid w:val="00CA571E"/>
    <w:rsid w:val="00CB1572"/>
    <w:rsid w:val="00CB601D"/>
    <w:rsid w:val="00CB7063"/>
    <w:rsid w:val="00CC2749"/>
    <w:rsid w:val="00CC7233"/>
    <w:rsid w:val="00CD728E"/>
    <w:rsid w:val="00CE28D3"/>
    <w:rsid w:val="00CE5D6F"/>
    <w:rsid w:val="00CF7FB1"/>
    <w:rsid w:val="00D016F2"/>
    <w:rsid w:val="00D14463"/>
    <w:rsid w:val="00D15F96"/>
    <w:rsid w:val="00D16D91"/>
    <w:rsid w:val="00D21CA8"/>
    <w:rsid w:val="00D23404"/>
    <w:rsid w:val="00D2560A"/>
    <w:rsid w:val="00D32E2B"/>
    <w:rsid w:val="00D54F17"/>
    <w:rsid w:val="00D64D37"/>
    <w:rsid w:val="00D70110"/>
    <w:rsid w:val="00D73A78"/>
    <w:rsid w:val="00D75D55"/>
    <w:rsid w:val="00D85044"/>
    <w:rsid w:val="00D916F1"/>
    <w:rsid w:val="00D92861"/>
    <w:rsid w:val="00DA5019"/>
    <w:rsid w:val="00DA5E0C"/>
    <w:rsid w:val="00DB127F"/>
    <w:rsid w:val="00DB1509"/>
    <w:rsid w:val="00DC18C0"/>
    <w:rsid w:val="00DD4D05"/>
    <w:rsid w:val="00DD74B5"/>
    <w:rsid w:val="00DD7BF8"/>
    <w:rsid w:val="00DE2808"/>
    <w:rsid w:val="00DF02A8"/>
    <w:rsid w:val="00DF4FBB"/>
    <w:rsid w:val="00E03BCB"/>
    <w:rsid w:val="00E04FCC"/>
    <w:rsid w:val="00E10974"/>
    <w:rsid w:val="00E10AA2"/>
    <w:rsid w:val="00E168FF"/>
    <w:rsid w:val="00E377F1"/>
    <w:rsid w:val="00E415FF"/>
    <w:rsid w:val="00E527FB"/>
    <w:rsid w:val="00E636CB"/>
    <w:rsid w:val="00E64679"/>
    <w:rsid w:val="00E7556A"/>
    <w:rsid w:val="00E82F69"/>
    <w:rsid w:val="00E84354"/>
    <w:rsid w:val="00E90CC1"/>
    <w:rsid w:val="00E95E5E"/>
    <w:rsid w:val="00EA3C54"/>
    <w:rsid w:val="00EC0175"/>
    <w:rsid w:val="00EC183B"/>
    <w:rsid w:val="00EC7767"/>
    <w:rsid w:val="00ED23CE"/>
    <w:rsid w:val="00F110CA"/>
    <w:rsid w:val="00F11599"/>
    <w:rsid w:val="00F155CA"/>
    <w:rsid w:val="00F15A6D"/>
    <w:rsid w:val="00F30FB5"/>
    <w:rsid w:val="00F40938"/>
    <w:rsid w:val="00F50B86"/>
    <w:rsid w:val="00F5156B"/>
    <w:rsid w:val="00F55DB8"/>
    <w:rsid w:val="00F56E82"/>
    <w:rsid w:val="00F57207"/>
    <w:rsid w:val="00F63A52"/>
    <w:rsid w:val="00F73EC5"/>
    <w:rsid w:val="00F858EA"/>
    <w:rsid w:val="00F941E4"/>
    <w:rsid w:val="00F96C80"/>
    <w:rsid w:val="00FC3B18"/>
    <w:rsid w:val="00FC493A"/>
    <w:rsid w:val="00FD1908"/>
    <w:rsid w:val="00FD3DD0"/>
    <w:rsid w:val="00FD6EFA"/>
    <w:rsid w:val="00FD766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2F1"/>
    <w:rPr>
      <w:i/>
      <w:iCs/>
      <w:sz w:val="20"/>
      <w:szCs w:val="20"/>
    </w:rPr>
  </w:style>
  <w:style w:type="paragraph" w:styleId="Ttulo1">
    <w:name w:val="heading 1"/>
    <w:basedOn w:val="Normal"/>
    <w:next w:val="Normal"/>
    <w:link w:val="Ttulo1Car"/>
    <w:uiPriority w:val="9"/>
    <w:qFormat/>
    <w:rsid w:val="00AB42CF"/>
    <w:pPr>
      <w:pBdr>
        <w:top w:val="single" w:sz="8" w:space="0" w:color="D3AFD1" w:themeColor="accent4" w:themeTint="99"/>
        <w:left w:val="single" w:sz="8" w:space="0" w:color="D3AFD1" w:themeColor="accent4" w:themeTint="99"/>
        <w:bottom w:val="single" w:sz="8" w:space="0" w:color="D3AFD1" w:themeColor="accent4" w:themeTint="99"/>
        <w:right w:val="single" w:sz="8" w:space="0" w:color="D3AFD1" w:themeColor="accent4" w:themeTint="99"/>
      </w:pBdr>
      <w:shd w:val="clear" w:color="auto" w:fill="F0E4F0" w:themeFill="accent4" w:themeFillTint="33"/>
      <w:spacing w:before="480" w:after="100" w:line="269" w:lineRule="auto"/>
      <w:contextualSpacing/>
      <w:outlineLvl w:val="0"/>
    </w:pPr>
    <w:rPr>
      <w:rFonts w:asciiTheme="majorHAnsi" w:eastAsiaTheme="majorEastAsia" w:hAnsiTheme="majorHAnsi" w:cstheme="majorBidi"/>
      <w:b/>
      <w:bCs/>
      <w:sz w:val="22"/>
      <w:szCs w:val="22"/>
    </w:rPr>
  </w:style>
  <w:style w:type="paragraph" w:styleId="Ttulo2">
    <w:name w:val="heading 2"/>
    <w:basedOn w:val="Normal"/>
    <w:next w:val="Normal"/>
    <w:link w:val="Ttulo2Car"/>
    <w:uiPriority w:val="9"/>
    <w:unhideWhenUsed/>
    <w:qFormat/>
    <w:rsid w:val="00C80654"/>
    <w:pPr>
      <w:pBdr>
        <w:top w:val="single" w:sz="4" w:space="0" w:color="59B0B9" w:themeColor="accent2"/>
        <w:left w:val="single" w:sz="48" w:space="2" w:color="59B0B9" w:themeColor="accent2"/>
        <w:bottom w:val="single" w:sz="4" w:space="0" w:color="59B0B9" w:themeColor="accent2"/>
        <w:right w:val="single" w:sz="4" w:space="4" w:color="59B0B9" w:themeColor="accent2"/>
      </w:pBdr>
      <w:spacing w:before="200" w:after="100" w:line="269" w:lineRule="auto"/>
      <w:ind w:left="144"/>
      <w:contextualSpacing/>
      <w:outlineLvl w:val="1"/>
    </w:pPr>
    <w:rPr>
      <w:rFonts w:asciiTheme="majorHAnsi" w:eastAsiaTheme="majorEastAsia" w:hAnsiTheme="majorHAnsi" w:cstheme="majorBidi"/>
      <w:b/>
      <w:bCs/>
      <w:color w:val="3C8890" w:themeColor="accent2" w:themeShade="BF"/>
      <w:sz w:val="22"/>
      <w:szCs w:val="22"/>
    </w:rPr>
  </w:style>
  <w:style w:type="paragraph" w:styleId="Ttulo3">
    <w:name w:val="heading 3"/>
    <w:basedOn w:val="Normal"/>
    <w:next w:val="Normal"/>
    <w:link w:val="Ttulo3Car"/>
    <w:uiPriority w:val="9"/>
    <w:unhideWhenUsed/>
    <w:qFormat/>
    <w:rsid w:val="00AB42CF"/>
    <w:pPr>
      <w:pBdr>
        <w:top w:val="single" w:sz="4" w:space="1" w:color="945090" w:themeColor="accent4" w:themeShade="BF"/>
        <w:left w:val="single" w:sz="48" w:space="2" w:color="945090" w:themeColor="accent4" w:themeShade="BF"/>
        <w:bottom w:val="single" w:sz="4" w:space="0" w:color="945090" w:themeColor="accent4" w:themeShade="BF"/>
        <w:right w:val="single" w:sz="4" w:space="4" w:color="945090" w:themeColor="accent4" w:themeShade="BF"/>
      </w:pBdr>
      <w:spacing w:before="200" w:after="100" w:line="240" w:lineRule="auto"/>
      <w:ind w:left="144"/>
      <w:contextualSpacing/>
      <w:outlineLvl w:val="2"/>
    </w:pPr>
    <w:rPr>
      <w:rFonts w:asciiTheme="majorHAnsi" w:eastAsiaTheme="majorEastAsia" w:hAnsiTheme="majorHAnsi" w:cstheme="majorBidi"/>
      <w:b/>
      <w:bCs/>
      <w:sz w:val="22"/>
      <w:szCs w:val="22"/>
    </w:rPr>
  </w:style>
  <w:style w:type="paragraph" w:styleId="Ttulo4">
    <w:name w:val="heading 4"/>
    <w:basedOn w:val="Normal"/>
    <w:next w:val="Normal"/>
    <w:link w:val="Ttulo4Car"/>
    <w:uiPriority w:val="9"/>
    <w:unhideWhenUsed/>
    <w:qFormat/>
    <w:rsid w:val="00C80654"/>
    <w:pPr>
      <w:pBdr>
        <w:left w:val="single" w:sz="4" w:space="2" w:color="59B0B9" w:themeColor="accent2"/>
        <w:bottom w:val="single" w:sz="4" w:space="2" w:color="59B0B9" w:themeColor="accent2"/>
      </w:pBdr>
      <w:spacing w:before="200" w:after="100" w:line="240" w:lineRule="auto"/>
      <w:ind w:left="86"/>
      <w:contextualSpacing/>
      <w:outlineLvl w:val="3"/>
    </w:pPr>
    <w:rPr>
      <w:rFonts w:asciiTheme="majorHAnsi" w:eastAsiaTheme="majorEastAsia" w:hAnsiTheme="majorHAnsi" w:cstheme="majorBidi"/>
      <w:b/>
      <w:bCs/>
      <w:color w:val="3C8890" w:themeColor="accent2" w:themeShade="BF"/>
      <w:sz w:val="22"/>
      <w:szCs w:val="22"/>
    </w:rPr>
  </w:style>
  <w:style w:type="paragraph" w:styleId="Ttulo5">
    <w:name w:val="heading 5"/>
    <w:basedOn w:val="Normal"/>
    <w:next w:val="Normal"/>
    <w:link w:val="Ttulo5Car"/>
    <w:uiPriority w:val="9"/>
    <w:unhideWhenUsed/>
    <w:qFormat/>
    <w:rsid w:val="00C80654"/>
    <w:pPr>
      <w:pBdr>
        <w:left w:val="dotted" w:sz="4" w:space="2" w:color="59B0B9" w:themeColor="accent2"/>
        <w:bottom w:val="dotted" w:sz="4" w:space="2" w:color="59B0B9" w:themeColor="accent2"/>
      </w:pBdr>
      <w:spacing w:before="200" w:after="100" w:line="240" w:lineRule="auto"/>
      <w:ind w:left="86"/>
      <w:contextualSpacing/>
      <w:outlineLvl w:val="4"/>
    </w:pPr>
    <w:rPr>
      <w:rFonts w:asciiTheme="majorHAnsi" w:eastAsiaTheme="majorEastAsia" w:hAnsiTheme="majorHAnsi" w:cstheme="majorBidi"/>
      <w:b/>
      <w:bCs/>
      <w:color w:val="3C8890" w:themeColor="accent2" w:themeShade="BF"/>
      <w:sz w:val="22"/>
      <w:szCs w:val="22"/>
    </w:rPr>
  </w:style>
  <w:style w:type="paragraph" w:styleId="Ttulo6">
    <w:name w:val="heading 6"/>
    <w:basedOn w:val="Normal"/>
    <w:next w:val="Normal"/>
    <w:link w:val="Ttulo6Car"/>
    <w:uiPriority w:val="9"/>
    <w:unhideWhenUsed/>
    <w:qFormat/>
    <w:rsid w:val="00AB42CF"/>
    <w:pPr>
      <w:pBdr>
        <w:bottom w:val="single" w:sz="4" w:space="2" w:color="945090" w:themeColor="accent4" w:themeShade="BF"/>
      </w:pBdr>
      <w:spacing w:before="200" w:after="100" w:line="240" w:lineRule="auto"/>
      <w:contextualSpacing/>
      <w:outlineLvl w:val="5"/>
    </w:pPr>
    <w:rPr>
      <w:rFonts w:asciiTheme="majorHAnsi" w:eastAsiaTheme="majorEastAsia" w:hAnsiTheme="majorHAnsi" w:cstheme="majorBidi"/>
      <w:sz w:val="22"/>
      <w:szCs w:val="22"/>
    </w:rPr>
  </w:style>
  <w:style w:type="paragraph" w:styleId="Ttulo7">
    <w:name w:val="heading 7"/>
    <w:basedOn w:val="Normal"/>
    <w:next w:val="Normal"/>
    <w:link w:val="Ttulo7Car"/>
    <w:uiPriority w:val="9"/>
    <w:unhideWhenUsed/>
    <w:qFormat/>
    <w:rsid w:val="00C80654"/>
    <w:pPr>
      <w:pBdr>
        <w:bottom w:val="dotted" w:sz="4" w:space="2" w:color="9BCFD5" w:themeColor="accent2" w:themeTint="99"/>
      </w:pBdr>
      <w:spacing w:before="200" w:after="100" w:line="240" w:lineRule="auto"/>
      <w:contextualSpacing/>
      <w:outlineLvl w:val="6"/>
    </w:pPr>
    <w:rPr>
      <w:rFonts w:asciiTheme="majorHAnsi" w:eastAsiaTheme="majorEastAsia" w:hAnsiTheme="majorHAnsi" w:cstheme="majorBidi"/>
      <w:color w:val="3C8890" w:themeColor="accent2" w:themeShade="BF"/>
      <w:sz w:val="22"/>
      <w:szCs w:val="22"/>
    </w:rPr>
  </w:style>
  <w:style w:type="paragraph" w:styleId="Ttulo8">
    <w:name w:val="heading 8"/>
    <w:basedOn w:val="Normal"/>
    <w:next w:val="Normal"/>
    <w:link w:val="Ttulo8Car"/>
    <w:uiPriority w:val="9"/>
    <w:semiHidden/>
    <w:unhideWhenUsed/>
    <w:qFormat/>
    <w:rsid w:val="00C80654"/>
    <w:pPr>
      <w:spacing w:before="200" w:after="100" w:line="240" w:lineRule="auto"/>
      <w:contextualSpacing/>
      <w:outlineLvl w:val="7"/>
    </w:pPr>
    <w:rPr>
      <w:rFonts w:asciiTheme="majorHAnsi" w:eastAsiaTheme="majorEastAsia" w:hAnsiTheme="majorHAnsi" w:cstheme="majorBidi"/>
      <w:color w:val="59B0B9" w:themeColor="accent2"/>
      <w:sz w:val="22"/>
      <w:szCs w:val="22"/>
    </w:rPr>
  </w:style>
  <w:style w:type="paragraph" w:styleId="Ttulo9">
    <w:name w:val="heading 9"/>
    <w:basedOn w:val="Normal"/>
    <w:next w:val="Normal"/>
    <w:link w:val="Ttulo9Car"/>
    <w:uiPriority w:val="9"/>
    <w:semiHidden/>
    <w:unhideWhenUsed/>
    <w:qFormat/>
    <w:rsid w:val="00C80654"/>
    <w:pPr>
      <w:spacing w:before="200" w:after="100" w:line="240" w:lineRule="auto"/>
      <w:contextualSpacing/>
      <w:outlineLvl w:val="8"/>
    </w:pPr>
    <w:rPr>
      <w:rFonts w:asciiTheme="majorHAnsi" w:eastAsiaTheme="majorEastAsia" w:hAnsiTheme="majorHAnsi" w:cstheme="majorBidi"/>
      <w:color w:val="59B0B9" w:themeColor="accen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79B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779BB"/>
  </w:style>
  <w:style w:type="paragraph" w:styleId="Textodeglobo">
    <w:name w:val="Balloon Text"/>
    <w:basedOn w:val="Normal"/>
    <w:link w:val="TextodegloboCar"/>
    <w:uiPriority w:val="99"/>
    <w:semiHidden/>
    <w:unhideWhenUsed/>
    <w:rsid w:val="000779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779BB"/>
    <w:rPr>
      <w:rFonts w:ascii="Tahoma" w:hAnsi="Tahoma" w:cs="Tahoma"/>
      <w:sz w:val="16"/>
      <w:szCs w:val="16"/>
    </w:rPr>
  </w:style>
  <w:style w:type="paragraph" w:styleId="Piedepgina">
    <w:name w:val="footer"/>
    <w:basedOn w:val="Normal"/>
    <w:link w:val="PiedepginaCar"/>
    <w:uiPriority w:val="99"/>
    <w:unhideWhenUsed/>
    <w:rsid w:val="006F0C4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F0C41"/>
  </w:style>
  <w:style w:type="paragraph" w:styleId="Sinespaciado">
    <w:name w:val="No Spacing"/>
    <w:basedOn w:val="Normal"/>
    <w:link w:val="SinespaciadoCar"/>
    <w:uiPriority w:val="1"/>
    <w:qFormat/>
    <w:rsid w:val="00C80654"/>
    <w:pPr>
      <w:spacing w:after="0" w:line="240" w:lineRule="auto"/>
    </w:pPr>
  </w:style>
  <w:style w:type="character" w:customStyle="1" w:styleId="SinespaciadoCar">
    <w:name w:val="Sin espaciado Car"/>
    <w:basedOn w:val="Fuentedeprrafopredeter"/>
    <w:link w:val="Sinespaciado"/>
    <w:uiPriority w:val="1"/>
    <w:rsid w:val="00C80654"/>
    <w:rPr>
      <w:i/>
      <w:iCs/>
      <w:sz w:val="20"/>
      <w:szCs w:val="20"/>
    </w:rPr>
  </w:style>
  <w:style w:type="paragraph" w:styleId="NormalWeb">
    <w:name w:val="Normal (Web)"/>
    <w:basedOn w:val="Normal"/>
    <w:uiPriority w:val="99"/>
    <w:unhideWhenUsed/>
    <w:rsid w:val="00A53A5B"/>
    <w:pPr>
      <w:spacing w:before="100" w:beforeAutospacing="1" w:after="100" w:afterAutospacing="1" w:line="240" w:lineRule="auto"/>
    </w:pPr>
    <w:rPr>
      <w:rFonts w:ascii="Times New Roman" w:hAnsi="Times New Roman" w:cs="Times New Roman"/>
      <w:sz w:val="24"/>
      <w:szCs w:val="24"/>
    </w:rPr>
  </w:style>
  <w:style w:type="character" w:customStyle="1" w:styleId="Ttulo1Car">
    <w:name w:val="Título 1 Car"/>
    <w:basedOn w:val="Fuentedeprrafopredeter"/>
    <w:link w:val="Ttulo1"/>
    <w:uiPriority w:val="9"/>
    <w:rsid w:val="00AB42CF"/>
    <w:rPr>
      <w:rFonts w:asciiTheme="majorHAnsi" w:eastAsiaTheme="majorEastAsia" w:hAnsiTheme="majorHAnsi" w:cstheme="majorBidi"/>
      <w:b/>
      <w:bCs/>
      <w:i/>
      <w:iCs/>
      <w:shd w:val="clear" w:color="auto" w:fill="F0E4F0" w:themeFill="accent4" w:themeFillTint="33"/>
    </w:rPr>
  </w:style>
  <w:style w:type="character" w:customStyle="1" w:styleId="Ttulo2Car">
    <w:name w:val="Título 2 Car"/>
    <w:basedOn w:val="Fuentedeprrafopredeter"/>
    <w:link w:val="Ttulo2"/>
    <w:uiPriority w:val="9"/>
    <w:rsid w:val="00C80654"/>
    <w:rPr>
      <w:rFonts w:asciiTheme="majorHAnsi" w:eastAsiaTheme="majorEastAsia" w:hAnsiTheme="majorHAnsi" w:cstheme="majorBidi"/>
      <w:b/>
      <w:bCs/>
      <w:i/>
      <w:iCs/>
      <w:color w:val="3C8890" w:themeColor="accent2" w:themeShade="BF"/>
    </w:rPr>
  </w:style>
  <w:style w:type="character" w:customStyle="1" w:styleId="Ttulo3Car">
    <w:name w:val="Título 3 Car"/>
    <w:basedOn w:val="Fuentedeprrafopredeter"/>
    <w:link w:val="Ttulo3"/>
    <w:uiPriority w:val="99"/>
    <w:rsid w:val="00AB42CF"/>
    <w:rPr>
      <w:rFonts w:asciiTheme="majorHAnsi" w:eastAsiaTheme="majorEastAsia" w:hAnsiTheme="majorHAnsi" w:cstheme="majorBidi"/>
      <w:b/>
      <w:bCs/>
      <w:i/>
      <w:iCs/>
    </w:rPr>
  </w:style>
  <w:style w:type="character" w:customStyle="1" w:styleId="Ttulo4Car">
    <w:name w:val="Título 4 Car"/>
    <w:basedOn w:val="Fuentedeprrafopredeter"/>
    <w:link w:val="Ttulo4"/>
    <w:uiPriority w:val="9"/>
    <w:rsid w:val="00C80654"/>
    <w:rPr>
      <w:rFonts w:asciiTheme="majorHAnsi" w:eastAsiaTheme="majorEastAsia" w:hAnsiTheme="majorHAnsi" w:cstheme="majorBidi"/>
      <w:b/>
      <w:bCs/>
      <w:i/>
      <w:iCs/>
      <w:color w:val="3C8890" w:themeColor="accent2" w:themeShade="BF"/>
    </w:rPr>
  </w:style>
  <w:style w:type="character" w:customStyle="1" w:styleId="Ttulo5Car">
    <w:name w:val="Título 5 Car"/>
    <w:basedOn w:val="Fuentedeprrafopredeter"/>
    <w:link w:val="Ttulo5"/>
    <w:uiPriority w:val="9"/>
    <w:rsid w:val="00C80654"/>
    <w:rPr>
      <w:rFonts w:asciiTheme="majorHAnsi" w:eastAsiaTheme="majorEastAsia" w:hAnsiTheme="majorHAnsi" w:cstheme="majorBidi"/>
      <w:b/>
      <w:bCs/>
      <w:i/>
      <w:iCs/>
      <w:color w:val="3C8890" w:themeColor="accent2" w:themeShade="BF"/>
    </w:rPr>
  </w:style>
  <w:style w:type="character" w:customStyle="1" w:styleId="Ttulo6Car">
    <w:name w:val="Título 6 Car"/>
    <w:basedOn w:val="Fuentedeprrafopredeter"/>
    <w:link w:val="Ttulo6"/>
    <w:uiPriority w:val="9"/>
    <w:rsid w:val="00AB42CF"/>
    <w:rPr>
      <w:rFonts w:asciiTheme="majorHAnsi" w:eastAsiaTheme="majorEastAsia" w:hAnsiTheme="majorHAnsi" w:cstheme="majorBidi"/>
      <w:i/>
      <w:iCs/>
    </w:rPr>
  </w:style>
  <w:style w:type="character" w:customStyle="1" w:styleId="Ttulo7Car">
    <w:name w:val="Título 7 Car"/>
    <w:basedOn w:val="Fuentedeprrafopredeter"/>
    <w:link w:val="Ttulo7"/>
    <w:uiPriority w:val="9"/>
    <w:rsid w:val="00C80654"/>
    <w:rPr>
      <w:rFonts w:asciiTheme="majorHAnsi" w:eastAsiaTheme="majorEastAsia" w:hAnsiTheme="majorHAnsi" w:cstheme="majorBidi"/>
      <w:i/>
      <w:iCs/>
      <w:color w:val="3C8890" w:themeColor="accent2" w:themeShade="BF"/>
    </w:rPr>
  </w:style>
  <w:style w:type="character" w:customStyle="1" w:styleId="Ttulo8Car">
    <w:name w:val="Título 8 Car"/>
    <w:basedOn w:val="Fuentedeprrafopredeter"/>
    <w:link w:val="Ttulo8"/>
    <w:uiPriority w:val="9"/>
    <w:semiHidden/>
    <w:rsid w:val="00C80654"/>
    <w:rPr>
      <w:rFonts w:asciiTheme="majorHAnsi" w:eastAsiaTheme="majorEastAsia" w:hAnsiTheme="majorHAnsi" w:cstheme="majorBidi"/>
      <w:i/>
      <w:iCs/>
      <w:color w:val="59B0B9" w:themeColor="accent2"/>
    </w:rPr>
  </w:style>
  <w:style w:type="character" w:customStyle="1" w:styleId="Ttulo9Car">
    <w:name w:val="Título 9 Car"/>
    <w:basedOn w:val="Fuentedeprrafopredeter"/>
    <w:link w:val="Ttulo9"/>
    <w:uiPriority w:val="9"/>
    <w:semiHidden/>
    <w:rsid w:val="00C80654"/>
    <w:rPr>
      <w:rFonts w:asciiTheme="majorHAnsi" w:eastAsiaTheme="majorEastAsia" w:hAnsiTheme="majorHAnsi" w:cstheme="majorBidi"/>
      <w:i/>
      <w:iCs/>
      <w:color w:val="59B0B9" w:themeColor="accent2"/>
      <w:sz w:val="20"/>
      <w:szCs w:val="20"/>
    </w:rPr>
  </w:style>
  <w:style w:type="paragraph" w:styleId="Epgrafe">
    <w:name w:val="caption"/>
    <w:basedOn w:val="Normal"/>
    <w:next w:val="Normal"/>
    <w:uiPriority w:val="35"/>
    <w:semiHidden/>
    <w:unhideWhenUsed/>
    <w:qFormat/>
    <w:rsid w:val="00C80654"/>
    <w:rPr>
      <w:b/>
      <w:bCs/>
      <w:color w:val="3C8890" w:themeColor="accent2" w:themeShade="BF"/>
      <w:sz w:val="18"/>
      <w:szCs w:val="18"/>
    </w:rPr>
  </w:style>
  <w:style w:type="paragraph" w:styleId="Ttulo">
    <w:name w:val="Title"/>
    <w:basedOn w:val="Normal"/>
    <w:next w:val="Normal"/>
    <w:link w:val="TtuloCar"/>
    <w:uiPriority w:val="10"/>
    <w:qFormat/>
    <w:rsid w:val="00C80654"/>
    <w:pPr>
      <w:pBdr>
        <w:top w:val="single" w:sz="48" w:space="0" w:color="59B0B9" w:themeColor="accent2"/>
        <w:bottom w:val="single" w:sz="48" w:space="0" w:color="59B0B9" w:themeColor="accent2"/>
      </w:pBdr>
      <w:shd w:val="clear" w:color="auto" w:fill="59B0B9"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tuloCar">
    <w:name w:val="Título Car"/>
    <w:basedOn w:val="Fuentedeprrafopredeter"/>
    <w:link w:val="Ttulo"/>
    <w:uiPriority w:val="10"/>
    <w:rsid w:val="00C80654"/>
    <w:rPr>
      <w:rFonts w:asciiTheme="majorHAnsi" w:eastAsiaTheme="majorEastAsia" w:hAnsiTheme="majorHAnsi" w:cstheme="majorBidi"/>
      <w:i/>
      <w:iCs/>
      <w:color w:val="FFFFFF" w:themeColor="background1"/>
      <w:spacing w:val="10"/>
      <w:sz w:val="48"/>
      <w:szCs w:val="48"/>
      <w:shd w:val="clear" w:color="auto" w:fill="59B0B9" w:themeFill="accent2"/>
    </w:rPr>
  </w:style>
  <w:style w:type="paragraph" w:styleId="Subttulo">
    <w:name w:val="Subtitle"/>
    <w:basedOn w:val="Normal"/>
    <w:next w:val="Normal"/>
    <w:link w:val="SubttuloCar"/>
    <w:uiPriority w:val="11"/>
    <w:qFormat/>
    <w:rsid w:val="00C80654"/>
    <w:pPr>
      <w:pBdr>
        <w:bottom w:val="dotted" w:sz="8" w:space="10" w:color="59B0B9" w:themeColor="accent2"/>
      </w:pBdr>
      <w:spacing w:before="200" w:after="900" w:line="240" w:lineRule="auto"/>
      <w:jc w:val="center"/>
    </w:pPr>
    <w:rPr>
      <w:rFonts w:asciiTheme="majorHAnsi" w:eastAsiaTheme="majorEastAsia" w:hAnsiTheme="majorHAnsi" w:cstheme="majorBidi"/>
      <w:color w:val="285A5F" w:themeColor="accent2" w:themeShade="7F"/>
      <w:sz w:val="24"/>
      <w:szCs w:val="24"/>
    </w:rPr>
  </w:style>
  <w:style w:type="character" w:customStyle="1" w:styleId="SubttuloCar">
    <w:name w:val="Subtítulo Car"/>
    <w:basedOn w:val="Fuentedeprrafopredeter"/>
    <w:link w:val="Subttulo"/>
    <w:uiPriority w:val="11"/>
    <w:rsid w:val="00C80654"/>
    <w:rPr>
      <w:rFonts w:asciiTheme="majorHAnsi" w:eastAsiaTheme="majorEastAsia" w:hAnsiTheme="majorHAnsi" w:cstheme="majorBidi"/>
      <w:i/>
      <w:iCs/>
      <w:color w:val="285A5F" w:themeColor="accent2" w:themeShade="7F"/>
      <w:sz w:val="24"/>
      <w:szCs w:val="24"/>
    </w:rPr>
  </w:style>
  <w:style w:type="character" w:styleId="Textoennegrita">
    <w:name w:val="Strong"/>
    <w:uiPriority w:val="22"/>
    <w:qFormat/>
    <w:rsid w:val="00C80654"/>
    <w:rPr>
      <w:b/>
      <w:bCs/>
      <w:spacing w:val="0"/>
    </w:rPr>
  </w:style>
  <w:style w:type="character" w:styleId="nfasis">
    <w:name w:val="Emphasis"/>
    <w:uiPriority w:val="20"/>
    <w:qFormat/>
    <w:rsid w:val="00C80654"/>
    <w:rPr>
      <w:rFonts w:asciiTheme="majorHAnsi" w:eastAsiaTheme="majorEastAsia" w:hAnsiTheme="majorHAnsi" w:cstheme="majorBidi"/>
      <w:b/>
      <w:bCs/>
      <w:i/>
      <w:iCs/>
      <w:color w:val="59B0B9" w:themeColor="accent2"/>
      <w:bdr w:val="single" w:sz="18" w:space="0" w:color="DDEFF1" w:themeColor="accent2" w:themeTint="33"/>
      <w:shd w:val="clear" w:color="auto" w:fill="DDEFF1" w:themeFill="accent2" w:themeFillTint="33"/>
    </w:rPr>
  </w:style>
  <w:style w:type="paragraph" w:styleId="Prrafodelista">
    <w:name w:val="List Paragraph"/>
    <w:basedOn w:val="Normal"/>
    <w:uiPriority w:val="99"/>
    <w:qFormat/>
    <w:rsid w:val="00C80654"/>
    <w:pPr>
      <w:ind w:left="720"/>
      <w:contextualSpacing/>
    </w:pPr>
  </w:style>
  <w:style w:type="paragraph" w:styleId="Cita">
    <w:name w:val="Quote"/>
    <w:basedOn w:val="Normal"/>
    <w:next w:val="Normal"/>
    <w:link w:val="CitaCar"/>
    <w:uiPriority w:val="29"/>
    <w:qFormat/>
    <w:rsid w:val="00C80654"/>
    <w:rPr>
      <w:i w:val="0"/>
      <w:iCs w:val="0"/>
      <w:color w:val="3C8890" w:themeColor="accent2" w:themeShade="BF"/>
    </w:rPr>
  </w:style>
  <w:style w:type="character" w:customStyle="1" w:styleId="CitaCar">
    <w:name w:val="Cita Car"/>
    <w:basedOn w:val="Fuentedeprrafopredeter"/>
    <w:link w:val="Cita"/>
    <w:uiPriority w:val="29"/>
    <w:rsid w:val="00C80654"/>
    <w:rPr>
      <w:color w:val="3C8890" w:themeColor="accent2" w:themeShade="BF"/>
      <w:sz w:val="20"/>
      <w:szCs w:val="20"/>
    </w:rPr>
  </w:style>
  <w:style w:type="paragraph" w:styleId="Citadestacada">
    <w:name w:val="Intense Quote"/>
    <w:basedOn w:val="Normal"/>
    <w:next w:val="Normal"/>
    <w:link w:val="CitadestacadaCar"/>
    <w:uiPriority w:val="30"/>
    <w:qFormat/>
    <w:rsid w:val="00C80654"/>
    <w:pPr>
      <w:pBdr>
        <w:top w:val="dotted" w:sz="8" w:space="10" w:color="59B0B9" w:themeColor="accent2"/>
        <w:bottom w:val="dotted" w:sz="8" w:space="10" w:color="59B0B9" w:themeColor="accent2"/>
      </w:pBdr>
      <w:spacing w:line="300" w:lineRule="auto"/>
      <w:ind w:left="2160" w:right="2160"/>
      <w:jc w:val="center"/>
    </w:pPr>
    <w:rPr>
      <w:rFonts w:asciiTheme="majorHAnsi" w:eastAsiaTheme="majorEastAsia" w:hAnsiTheme="majorHAnsi" w:cstheme="majorBidi"/>
      <w:b/>
      <w:bCs/>
      <w:color w:val="59B0B9" w:themeColor="accent2"/>
    </w:rPr>
  </w:style>
  <w:style w:type="character" w:customStyle="1" w:styleId="CitadestacadaCar">
    <w:name w:val="Cita destacada Car"/>
    <w:basedOn w:val="Fuentedeprrafopredeter"/>
    <w:link w:val="Citadestacada"/>
    <w:uiPriority w:val="30"/>
    <w:rsid w:val="00C80654"/>
    <w:rPr>
      <w:rFonts w:asciiTheme="majorHAnsi" w:eastAsiaTheme="majorEastAsia" w:hAnsiTheme="majorHAnsi" w:cstheme="majorBidi"/>
      <w:b/>
      <w:bCs/>
      <w:i/>
      <w:iCs/>
      <w:color w:val="59B0B9" w:themeColor="accent2"/>
      <w:sz w:val="20"/>
      <w:szCs w:val="20"/>
    </w:rPr>
  </w:style>
  <w:style w:type="character" w:styleId="nfasissutil">
    <w:name w:val="Subtle Emphasis"/>
    <w:uiPriority w:val="19"/>
    <w:qFormat/>
    <w:rsid w:val="00C80654"/>
    <w:rPr>
      <w:rFonts w:asciiTheme="majorHAnsi" w:eastAsiaTheme="majorEastAsia" w:hAnsiTheme="majorHAnsi" w:cstheme="majorBidi"/>
      <w:i/>
      <w:iCs/>
      <w:color w:val="59B0B9" w:themeColor="accent2"/>
    </w:rPr>
  </w:style>
  <w:style w:type="character" w:styleId="nfasisintenso">
    <w:name w:val="Intense Emphasis"/>
    <w:uiPriority w:val="21"/>
    <w:qFormat/>
    <w:rsid w:val="00C80654"/>
    <w:rPr>
      <w:rFonts w:asciiTheme="majorHAnsi" w:eastAsiaTheme="majorEastAsia" w:hAnsiTheme="majorHAnsi" w:cstheme="majorBidi"/>
      <w:b/>
      <w:bCs/>
      <w:i/>
      <w:iCs/>
      <w:dstrike w:val="0"/>
      <w:color w:val="FFFFFF" w:themeColor="background1"/>
      <w:bdr w:val="single" w:sz="18" w:space="0" w:color="59B0B9" w:themeColor="accent2"/>
      <w:shd w:val="clear" w:color="auto" w:fill="59B0B9" w:themeFill="accent2"/>
      <w:vertAlign w:val="baseline"/>
    </w:rPr>
  </w:style>
  <w:style w:type="character" w:styleId="Referenciasutil">
    <w:name w:val="Subtle Reference"/>
    <w:uiPriority w:val="31"/>
    <w:qFormat/>
    <w:rsid w:val="00C80654"/>
    <w:rPr>
      <w:i/>
      <w:iCs/>
      <w:smallCaps/>
      <w:color w:val="59B0B9" w:themeColor="accent2"/>
      <w:u w:color="59B0B9" w:themeColor="accent2"/>
    </w:rPr>
  </w:style>
  <w:style w:type="character" w:styleId="Referenciaintensa">
    <w:name w:val="Intense Reference"/>
    <w:uiPriority w:val="32"/>
    <w:qFormat/>
    <w:rsid w:val="00C80654"/>
    <w:rPr>
      <w:b/>
      <w:bCs/>
      <w:i/>
      <w:iCs/>
      <w:smallCaps/>
      <w:color w:val="59B0B9" w:themeColor="accent2"/>
      <w:u w:color="59B0B9" w:themeColor="accent2"/>
    </w:rPr>
  </w:style>
  <w:style w:type="character" w:styleId="Ttulodellibro">
    <w:name w:val="Book Title"/>
    <w:uiPriority w:val="33"/>
    <w:qFormat/>
    <w:rsid w:val="00C80654"/>
    <w:rPr>
      <w:rFonts w:asciiTheme="majorHAnsi" w:eastAsiaTheme="majorEastAsia" w:hAnsiTheme="majorHAnsi" w:cstheme="majorBidi"/>
      <w:b/>
      <w:bCs/>
      <w:i/>
      <w:iCs/>
      <w:smallCaps/>
      <w:color w:val="3C8890" w:themeColor="accent2" w:themeShade="BF"/>
      <w:u w:val="single"/>
    </w:rPr>
  </w:style>
  <w:style w:type="paragraph" w:styleId="TtulodeTDC">
    <w:name w:val="TOC Heading"/>
    <w:basedOn w:val="Ttulo1"/>
    <w:next w:val="Normal"/>
    <w:uiPriority w:val="39"/>
    <w:semiHidden/>
    <w:unhideWhenUsed/>
    <w:qFormat/>
    <w:rsid w:val="00C80654"/>
    <w:pPr>
      <w:outlineLvl w:val="9"/>
    </w:pPr>
    <w:rPr>
      <w:lang w:bidi="en-US"/>
    </w:rPr>
  </w:style>
  <w:style w:type="character" w:styleId="Refdecomentario">
    <w:name w:val="annotation reference"/>
    <w:basedOn w:val="Fuentedeprrafopredeter"/>
    <w:uiPriority w:val="99"/>
    <w:semiHidden/>
    <w:rsid w:val="003617CA"/>
    <w:rPr>
      <w:rFonts w:cs="Times New Roman"/>
      <w:sz w:val="16"/>
      <w:szCs w:val="16"/>
    </w:rPr>
  </w:style>
  <w:style w:type="paragraph" w:styleId="Textocomentario">
    <w:name w:val="annotation text"/>
    <w:basedOn w:val="Normal"/>
    <w:link w:val="TextocomentarioCar"/>
    <w:uiPriority w:val="99"/>
    <w:semiHidden/>
    <w:rsid w:val="003617CA"/>
    <w:pPr>
      <w:spacing w:line="240" w:lineRule="auto"/>
      <w:jc w:val="both"/>
    </w:pPr>
    <w:rPr>
      <w:rFonts w:ascii="Calibri" w:eastAsia="Times New Roman" w:hAnsi="Calibri" w:cs="Times New Roman"/>
    </w:rPr>
  </w:style>
  <w:style w:type="character" w:customStyle="1" w:styleId="TextocomentarioCar">
    <w:name w:val="Texto comentario Car"/>
    <w:basedOn w:val="Fuentedeprrafopredeter"/>
    <w:link w:val="Textocomentario"/>
    <w:uiPriority w:val="99"/>
    <w:semiHidden/>
    <w:rsid w:val="003617CA"/>
    <w:rPr>
      <w:rFonts w:ascii="Calibri" w:eastAsia="Times New Roman" w:hAnsi="Calibri" w:cs="Times New Roman"/>
      <w:i/>
      <w:iCs/>
      <w:sz w:val="20"/>
      <w:szCs w:val="20"/>
    </w:rPr>
  </w:style>
  <w:style w:type="table" w:styleId="Sombreadomedio2-nfasis4">
    <w:name w:val="Medium Shading 2 Accent 4"/>
    <w:basedOn w:val="Tablanormal"/>
    <w:uiPriority w:val="99"/>
    <w:rsid w:val="003617CA"/>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B77BB4"/>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B77BB4"/>
      </w:tcPr>
    </w:tblStylePr>
    <w:tblStylePr w:type="lastCol">
      <w:rPr>
        <w:rFonts w:cs="Times New Roman"/>
        <w:b/>
        <w:bCs/>
        <w:color w:val="FFFFFF"/>
      </w:rPr>
      <w:tblPr/>
      <w:tcPr>
        <w:tcBorders>
          <w:left w:val="nil"/>
          <w:right w:val="nil"/>
          <w:insideH w:val="nil"/>
          <w:insideV w:val="nil"/>
        </w:tcBorders>
        <w:shd w:val="clear" w:color="auto" w:fill="B77BB4"/>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Textoindependiente">
    <w:name w:val="Body Text"/>
    <w:basedOn w:val="Normal"/>
    <w:link w:val="TextoindependienteCar"/>
    <w:rsid w:val="00812AB2"/>
    <w:pPr>
      <w:spacing w:after="0" w:line="240" w:lineRule="auto"/>
      <w:jc w:val="both"/>
    </w:pPr>
    <w:rPr>
      <w:rFonts w:ascii="Arial" w:eastAsia="Times New Roman" w:hAnsi="Arial" w:cs="Times New Roman"/>
      <w:i w:val="0"/>
      <w:iCs w:val="0"/>
      <w:sz w:val="24"/>
      <w:lang w:val="es-ES_tradnl"/>
    </w:rPr>
  </w:style>
  <w:style w:type="character" w:customStyle="1" w:styleId="TextoindependienteCar">
    <w:name w:val="Texto independiente Car"/>
    <w:basedOn w:val="Fuentedeprrafopredeter"/>
    <w:link w:val="Textoindependiente"/>
    <w:rsid w:val="00812AB2"/>
    <w:rPr>
      <w:rFonts w:ascii="Arial" w:eastAsia="Times New Roman" w:hAnsi="Arial" w:cs="Times New Roman"/>
      <w:sz w:val="24"/>
      <w:szCs w:val="20"/>
      <w:lang w:val="es-ES_tradnl"/>
    </w:rPr>
  </w:style>
  <w:style w:type="paragraph" w:styleId="Textonotapie">
    <w:name w:val="footnote text"/>
    <w:basedOn w:val="Normal"/>
    <w:link w:val="TextonotapieCar"/>
    <w:uiPriority w:val="99"/>
    <w:semiHidden/>
    <w:unhideWhenUsed/>
    <w:rsid w:val="00812AB2"/>
    <w:pPr>
      <w:spacing w:after="0" w:line="240" w:lineRule="auto"/>
      <w:jc w:val="both"/>
    </w:pPr>
    <w:rPr>
      <w:rFonts w:ascii="Calibri" w:eastAsia="Times New Roman" w:hAnsi="Calibri" w:cs="Times New Roman"/>
    </w:rPr>
  </w:style>
  <w:style w:type="character" w:customStyle="1" w:styleId="TextonotapieCar">
    <w:name w:val="Texto nota pie Car"/>
    <w:basedOn w:val="Fuentedeprrafopredeter"/>
    <w:link w:val="Textonotapie"/>
    <w:uiPriority w:val="99"/>
    <w:semiHidden/>
    <w:rsid w:val="00812AB2"/>
    <w:rPr>
      <w:rFonts w:ascii="Calibri" w:eastAsia="Times New Roman" w:hAnsi="Calibri" w:cs="Times New Roman"/>
      <w:i/>
      <w:iCs/>
      <w:sz w:val="20"/>
      <w:szCs w:val="20"/>
    </w:rPr>
  </w:style>
  <w:style w:type="character" w:styleId="Refdenotaalpie">
    <w:name w:val="footnote reference"/>
    <w:basedOn w:val="Fuentedeprrafopredeter"/>
    <w:uiPriority w:val="99"/>
    <w:semiHidden/>
    <w:unhideWhenUsed/>
    <w:rsid w:val="00812AB2"/>
    <w:rPr>
      <w:vertAlign w:val="superscript"/>
    </w:rPr>
  </w:style>
  <w:style w:type="table" w:styleId="Tablaconcuadrcula">
    <w:name w:val="Table Grid"/>
    <w:basedOn w:val="Tablanormal"/>
    <w:uiPriority w:val="59"/>
    <w:rsid w:val="00812AB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CE28D3"/>
    <w:rPr>
      <w:rFonts w:cs="Times New Roman"/>
      <w:color w:val="0000FF"/>
      <w:u w:val="single"/>
    </w:rPr>
  </w:style>
  <w:style w:type="table" w:customStyle="1" w:styleId="Tablaconcuadrcula1">
    <w:name w:val="Tabla con cuadrícula1"/>
    <w:basedOn w:val="Tablanormal"/>
    <w:next w:val="Tablaconcuadrcula"/>
    <w:uiPriority w:val="59"/>
    <w:rsid w:val="00843E0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iPriority w:val="99"/>
    <w:rsid w:val="00E82F69"/>
    <w:pPr>
      <w:spacing w:after="0" w:line="240" w:lineRule="auto"/>
    </w:pPr>
    <w:rPr>
      <w:rFonts w:ascii="Courier New" w:eastAsia="Times New Roman" w:hAnsi="Courier New" w:cs="Times New Roman"/>
      <w:i w:val="0"/>
      <w:iCs w:val="0"/>
      <w:lang w:val="x-none" w:eastAsia="x-none"/>
    </w:rPr>
  </w:style>
  <w:style w:type="character" w:customStyle="1" w:styleId="TextosinformatoCar">
    <w:name w:val="Texto sin formato Car"/>
    <w:basedOn w:val="Fuentedeprrafopredeter"/>
    <w:link w:val="Textosinformato"/>
    <w:uiPriority w:val="99"/>
    <w:rsid w:val="00E82F69"/>
    <w:rPr>
      <w:rFonts w:ascii="Courier New" w:eastAsia="Times New Roman" w:hAnsi="Courier New" w:cs="Times New Roman"/>
      <w:sz w:val="20"/>
      <w:szCs w:val="20"/>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2F1"/>
    <w:rPr>
      <w:i/>
      <w:iCs/>
      <w:sz w:val="20"/>
      <w:szCs w:val="20"/>
    </w:rPr>
  </w:style>
  <w:style w:type="paragraph" w:styleId="Ttulo1">
    <w:name w:val="heading 1"/>
    <w:basedOn w:val="Normal"/>
    <w:next w:val="Normal"/>
    <w:link w:val="Ttulo1Car"/>
    <w:uiPriority w:val="9"/>
    <w:qFormat/>
    <w:rsid w:val="00AB42CF"/>
    <w:pPr>
      <w:pBdr>
        <w:top w:val="single" w:sz="8" w:space="0" w:color="D3AFD1" w:themeColor="accent4" w:themeTint="99"/>
        <w:left w:val="single" w:sz="8" w:space="0" w:color="D3AFD1" w:themeColor="accent4" w:themeTint="99"/>
        <w:bottom w:val="single" w:sz="8" w:space="0" w:color="D3AFD1" w:themeColor="accent4" w:themeTint="99"/>
        <w:right w:val="single" w:sz="8" w:space="0" w:color="D3AFD1" w:themeColor="accent4" w:themeTint="99"/>
      </w:pBdr>
      <w:shd w:val="clear" w:color="auto" w:fill="F0E4F0" w:themeFill="accent4" w:themeFillTint="33"/>
      <w:spacing w:before="480" w:after="100" w:line="269" w:lineRule="auto"/>
      <w:contextualSpacing/>
      <w:outlineLvl w:val="0"/>
    </w:pPr>
    <w:rPr>
      <w:rFonts w:asciiTheme="majorHAnsi" w:eastAsiaTheme="majorEastAsia" w:hAnsiTheme="majorHAnsi" w:cstheme="majorBidi"/>
      <w:b/>
      <w:bCs/>
      <w:sz w:val="22"/>
      <w:szCs w:val="22"/>
    </w:rPr>
  </w:style>
  <w:style w:type="paragraph" w:styleId="Ttulo2">
    <w:name w:val="heading 2"/>
    <w:basedOn w:val="Normal"/>
    <w:next w:val="Normal"/>
    <w:link w:val="Ttulo2Car"/>
    <w:uiPriority w:val="9"/>
    <w:unhideWhenUsed/>
    <w:qFormat/>
    <w:rsid w:val="00C80654"/>
    <w:pPr>
      <w:pBdr>
        <w:top w:val="single" w:sz="4" w:space="0" w:color="59B0B9" w:themeColor="accent2"/>
        <w:left w:val="single" w:sz="48" w:space="2" w:color="59B0B9" w:themeColor="accent2"/>
        <w:bottom w:val="single" w:sz="4" w:space="0" w:color="59B0B9" w:themeColor="accent2"/>
        <w:right w:val="single" w:sz="4" w:space="4" w:color="59B0B9" w:themeColor="accent2"/>
      </w:pBdr>
      <w:spacing w:before="200" w:after="100" w:line="269" w:lineRule="auto"/>
      <w:ind w:left="144"/>
      <w:contextualSpacing/>
      <w:outlineLvl w:val="1"/>
    </w:pPr>
    <w:rPr>
      <w:rFonts w:asciiTheme="majorHAnsi" w:eastAsiaTheme="majorEastAsia" w:hAnsiTheme="majorHAnsi" w:cstheme="majorBidi"/>
      <w:b/>
      <w:bCs/>
      <w:color w:val="3C8890" w:themeColor="accent2" w:themeShade="BF"/>
      <w:sz w:val="22"/>
      <w:szCs w:val="22"/>
    </w:rPr>
  </w:style>
  <w:style w:type="paragraph" w:styleId="Ttulo3">
    <w:name w:val="heading 3"/>
    <w:basedOn w:val="Normal"/>
    <w:next w:val="Normal"/>
    <w:link w:val="Ttulo3Car"/>
    <w:uiPriority w:val="9"/>
    <w:unhideWhenUsed/>
    <w:qFormat/>
    <w:rsid w:val="00AB42CF"/>
    <w:pPr>
      <w:pBdr>
        <w:top w:val="single" w:sz="4" w:space="1" w:color="945090" w:themeColor="accent4" w:themeShade="BF"/>
        <w:left w:val="single" w:sz="48" w:space="2" w:color="945090" w:themeColor="accent4" w:themeShade="BF"/>
        <w:bottom w:val="single" w:sz="4" w:space="0" w:color="945090" w:themeColor="accent4" w:themeShade="BF"/>
        <w:right w:val="single" w:sz="4" w:space="4" w:color="945090" w:themeColor="accent4" w:themeShade="BF"/>
      </w:pBdr>
      <w:spacing w:before="200" w:after="100" w:line="240" w:lineRule="auto"/>
      <w:ind w:left="144"/>
      <w:contextualSpacing/>
      <w:outlineLvl w:val="2"/>
    </w:pPr>
    <w:rPr>
      <w:rFonts w:asciiTheme="majorHAnsi" w:eastAsiaTheme="majorEastAsia" w:hAnsiTheme="majorHAnsi" w:cstheme="majorBidi"/>
      <w:b/>
      <w:bCs/>
      <w:sz w:val="22"/>
      <w:szCs w:val="22"/>
    </w:rPr>
  </w:style>
  <w:style w:type="paragraph" w:styleId="Ttulo4">
    <w:name w:val="heading 4"/>
    <w:basedOn w:val="Normal"/>
    <w:next w:val="Normal"/>
    <w:link w:val="Ttulo4Car"/>
    <w:uiPriority w:val="9"/>
    <w:unhideWhenUsed/>
    <w:qFormat/>
    <w:rsid w:val="00C80654"/>
    <w:pPr>
      <w:pBdr>
        <w:left w:val="single" w:sz="4" w:space="2" w:color="59B0B9" w:themeColor="accent2"/>
        <w:bottom w:val="single" w:sz="4" w:space="2" w:color="59B0B9" w:themeColor="accent2"/>
      </w:pBdr>
      <w:spacing w:before="200" w:after="100" w:line="240" w:lineRule="auto"/>
      <w:ind w:left="86"/>
      <w:contextualSpacing/>
      <w:outlineLvl w:val="3"/>
    </w:pPr>
    <w:rPr>
      <w:rFonts w:asciiTheme="majorHAnsi" w:eastAsiaTheme="majorEastAsia" w:hAnsiTheme="majorHAnsi" w:cstheme="majorBidi"/>
      <w:b/>
      <w:bCs/>
      <w:color w:val="3C8890" w:themeColor="accent2" w:themeShade="BF"/>
      <w:sz w:val="22"/>
      <w:szCs w:val="22"/>
    </w:rPr>
  </w:style>
  <w:style w:type="paragraph" w:styleId="Ttulo5">
    <w:name w:val="heading 5"/>
    <w:basedOn w:val="Normal"/>
    <w:next w:val="Normal"/>
    <w:link w:val="Ttulo5Car"/>
    <w:uiPriority w:val="9"/>
    <w:unhideWhenUsed/>
    <w:qFormat/>
    <w:rsid w:val="00C80654"/>
    <w:pPr>
      <w:pBdr>
        <w:left w:val="dotted" w:sz="4" w:space="2" w:color="59B0B9" w:themeColor="accent2"/>
        <w:bottom w:val="dotted" w:sz="4" w:space="2" w:color="59B0B9" w:themeColor="accent2"/>
      </w:pBdr>
      <w:spacing w:before="200" w:after="100" w:line="240" w:lineRule="auto"/>
      <w:ind w:left="86"/>
      <w:contextualSpacing/>
      <w:outlineLvl w:val="4"/>
    </w:pPr>
    <w:rPr>
      <w:rFonts w:asciiTheme="majorHAnsi" w:eastAsiaTheme="majorEastAsia" w:hAnsiTheme="majorHAnsi" w:cstheme="majorBidi"/>
      <w:b/>
      <w:bCs/>
      <w:color w:val="3C8890" w:themeColor="accent2" w:themeShade="BF"/>
      <w:sz w:val="22"/>
      <w:szCs w:val="22"/>
    </w:rPr>
  </w:style>
  <w:style w:type="paragraph" w:styleId="Ttulo6">
    <w:name w:val="heading 6"/>
    <w:basedOn w:val="Normal"/>
    <w:next w:val="Normal"/>
    <w:link w:val="Ttulo6Car"/>
    <w:uiPriority w:val="9"/>
    <w:unhideWhenUsed/>
    <w:qFormat/>
    <w:rsid w:val="00AB42CF"/>
    <w:pPr>
      <w:pBdr>
        <w:bottom w:val="single" w:sz="4" w:space="2" w:color="945090" w:themeColor="accent4" w:themeShade="BF"/>
      </w:pBdr>
      <w:spacing w:before="200" w:after="100" w:line="240" w:lineRule="auto"/>
      <w:contextualSpacing/>
      <w:outlineLvl w:val="5"/>
    </w:pPr>
    <w:rPr>
      <w:rFonts w:asciiTheme="majorHAnsi" w:eastAsiaTheme="majorEastAsia" w:hAnsiTheme="majorHAnsi" w:cstheme="majorBidi"/>
      <w:sz w:val="22"/>
      <w:szCs w:val="22"/>
    </w:rPr>
  </w:style>
  <w:style w:type="paragraph" w:styleId="Ttulo7">
    <w:name w:val="heading 7"/>
    <w:basedOn w:val="Normal"/>
    <w:next w:val="Normal"/>
    <w:link w:val="Ttulo7Car"/>
    <w:uiPriority w:val="9"/>
    <w:unhideWhenUsed/>
    <w:qFormat/>
    <w:rsid w:val="00C80654"/>
    <w:pPr>
      <w:pBdr>
        <w:bottom w:val="dotted" w:sz="4" w:space="2" w:color="9BCFD5" w:themeColor="accent2" w:themeTint="99"/>
      </w:pBdr>
      <w:spacing w:before="200" w:after="100" w:line="240" w:lineRule="auto"/>
      <w:contextualSpacing/>
      <w:outlineLvl w:val="6"/>
    </w:pPr>
    <w:rPr>
      <w:rFonts w:asciiTheme="majorHAnsi" w:eastAsiaTheme="majorEastAsia" w:hAnsiTheme="majorHAnsi" w:cstheme="majorBidi"/>
      <w:color w:val="3C8890" w:themeColor="accent2" w:themeShade="BF"/>
      <w:sz w:val="22"/>
      <w:szCs w:val="22"/>
    </w:rPr>
  </w:style>
  <w:style w:type="paragraph" w:styleId="Ttulo8">
    <w:name w:val="heading 8"/>
    <w:basedOn w:val="Normal"/>
    <w:next w:val="Normal"/>
    <w:link w:val="Ttulo8Car"/>
    <w:uiPriority w:val="9"/>
    <w:semiHidden/>
    <w:unhideWhenUsed/>
    <w:qFormat/>
    <w:rsid w:val="00C80654"/>
    <w:pPr>
      <w:spacing w:before="200" w:after="100" w:line="240" w:lineRule="auto"/>
      <w:contextualSpacing/>
      <w:outlineLvl w:val="7"/>
    </w:pPr>
    <w:rPr>
      <w:rFonts w:asciiTheme="majorHAnsi" w:eastAsiaTheme="majorEastAsia" w:hAnsiTheme="majorHAnsi" w:cstheme="majorBidi"/>
      <w:color w:val="59B0B9" w:themeColor="accent2"/>
      <w:sz w:val="22"/>
      <w:szCs w:val="22"/>
    </w:rPr>
  </w:style>
  <w:style w:type="paragraph" w:styleId="Ttulo9">
    <w:name w:val="heading 9"/>
    <w:basedOn w:val="Normal"/>
    <w:next w:val="Normal"/>
    <w:link w:val="Ttulo9Car"/>
    <w:uiPriority w:val="9"/>
    <w:semiHidden/>
    <w:unhideWhenUsed/>
    <w:qFormat/>
    <w:rsid w:val="00C80654"/>
    <w:pPr>
      <w:spacing w:before="200" w:after="100" w:line="240" w:lineRule="auto"/>
      <w:contextualSpacing/>
      <w:outlineLvl w:val="8"/>
    </w:pPr>
    <w:rPr>
      <w:rFonts w:asciiTheme="majorHAnsi" w:eastAsiaTheme="majorEastAsia" w:hAnsiTheme="majorHAnsi" w:cstheme="majorBidi"/>
      <w:color w:val="59B0B9" w:themeColor="accen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79B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779BB"/>
  </w:style>
  <w:style w:type="paragraph" w:styleId="Textodeglobo">
    <w:name w:val="Balloon Text"/>
    <w:basedOn w:val="Normal"/>
    <w:link w:val="TextodegloboCar"/>
    <w:uiPriority w:val="99"/>
    <w:semiHidden/>
    <w:unhideWhenUsed/>
    <w:rsid w:val="000779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779BB"/>
    <w:rPr>
      <w:rFonts w:ascii="Tahoma" w:hAnsi="Tahoma" w:cs="Tahoma"/>
      <w:sz w:val="16"/>
      <w:szCs w:val="16"/>
    </w:rPr>
  </w:style>
  <w:style w:type="paragraph" w:styleId="Piedepgina">
    <w:name w:val="footer"/>
    <w:basedOn w:val="Normal"/>
    <w:link w:val="PiedepginaCar"/>
    <w:uiPriority w:val="99"/>
    <w:unhideWhenUsed/>
    <w:rsid w:val="006F0C4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F0C41"/>
  </w:style>
  <w:style w:type="paragraph" w:styleId="Sinespaciado">
    <w:name w:val="No Spacing"/>
    <w:basedOn w:val="Normal"/>
    <w:link w:val="SinespaciadoCar"/>
    <w:uiPriority w:val="1"/>
    <w:qFormat/>
    <w:rsid w:val="00C80654"/>
    <w:pPr>
      <w:spacing w:after="0" w:line="240" w:lineRule="auto"/>
    </w:pPr>
  </w:style>
  <w:style w:type="character" w:customStyle="1" w:styleId="SinespaciadoCar">
    <w:name w:val="Sin espaciado Car"/>
    <w:basedOn w:val="Fuentedeprrafopredeter"/>
    <w:link w:val="Sinespaciado"/>
    <w:uiPriority w:val="1"/>
    <w:rsid w:val="00C80654"/>
    <w:rPr>
      <w:i/>
      <w:iCs/>
      <w:sz w:val="20"/>
      <w:szCs w:val="20"/>
    </w:rPr>
  </w:style>
  <w:style w:type="paragraph" w:styleId="NormalWeb">
    <w:name w:val="Normal (Web)"/>
    <w:basedOn w:val="Normal"/>
    <w:uiPriority w:val="99"/>
    <w:unhideWhenUsed/>
    <w:rsid w:val="00A53A5B"/>
    <w:pPr>
      <w:spacing w:before="100" w:beforeAutospacing="1" w:after="100" w:afterAutospacing="1" w:line="240" w:lineRule="auto"/>
    </w:pPr>
    <w:rPr>
      <w:rFonts w:ascii="Times New Roman" w:hAnsi="Times New Roman" w:cs="Times New Roman"/>
      <w:sz w:val="24"/>
      <w:szCs w:val="24"/>
    </w:rPr>
  </w:style>
  <w:style w:type="character" w:customStyle="1" w:styleId="Ttulo1Car">
    <w:name w:val="Título 1 Car"/>
    <w:basedOn w:val="Fuentedeprrafopredeter"/>
    <w:link w:val="Ttulo1"/>
    <w:uiPriority w:val="9"/>
    <w:rsid w:val="00AB42CF"/>
    <w:rPr>
      <w:rFonts w:asciiTheme="majorHAnsi" w:eastAsiaTheme="majorEastAsia" w:hAnsiTheme="majorHAnsi" w:cstheme="majorBidi"/>
      <w:b/>
      <w:bCs/>
      <w:i/>
      <w:iCs/>
      <w:shd w:val="clear" w:color="auto" w:fill="F0E4F0" w:themeFill="accent4" w:themeFillTint="33"/>
    </w:rPr>
  </w:style>
  <w:style w:type="character" w:customStyle="1" w:styleId="Ttulo2Car">
    <w:name w:val="Título 2 Car"/>
    <w:basedOn w:val="Fuentedeprrafopredeter"/>
    <w:link w:val="Ttulo2"/>
    <w:uiPriority w:val="9"/>
    <w:rsid w:val="00C80654"/>
    <w:rPr>
      <w:rFonts w:asciiTheme="majorHAnsi" w:eastAsiaTheme="majorEastAsia" w:hAnsiTheme="majorHAnsi" w:cstheme="majorBidi"/>
      <w:b/>
      <w:bCs/>
      <w:i/>
      <w:iCs/>
      <w:color w:val="3C8890" w:themeColor="accent2" w:themeShade="BF"/>
    </w:rPr>
  </w:style>
  <w:style w:type="character" w:customStyle="1" w:styleId="Ttulo3Car">
    <w:name w:val="Título 3 Car"/>
    <w:basedOn w:val="Fuentedeprrafopredeter"/>
    <w:link w:val="Ttulo3"/>
    <w:uiPriority w:val="99"/>
    <w:rsid w:val="00AB42CF"/>
    <w:rPr>
      <w:rFonts w:asciiTheme="majorHAnsi" w:eastAsiaTheme="majorEastAsia" w:hAnsiTheme="majorHAnsi" w:cstheme="majorBidi"/>
      <w:b/>
      <w:bCs/>
      <w:i/>
      <w:iCs/>
    </w:rPr>
  </w:style>
  <w:style w:type="character" w:customStyle="1" w:styleId="Ttulo4Car">
    <w:name w:val="Título 4 Car"/>
    <w:basedOn w:val="Fuentedeprrafopredeter"/>
    <w:link w:val="Ttulo4"/>
    <w:uiPriority w:val="9"/>
    <w:rsid w:val="00C80654"/>
    <w:rPr>
      <w:rFonts w:asciiTheme="majorHAnsi" w:eastAsiaTheme="majorEastAsia" w:hAnsiTheme="majorHAnsi" w:cstheme="majorBidi"/>
      <w:b/>
      <w:bCs/>
      <w:i/>
      <w:iCs/>
      <w:color w:val="3C8890" w:themeColor="accent2" w:themeShade="BF"/>
    </w:rPr>
  </w:style>
  <w:style w:type="character" w:customStyle="1" w:styleId="Ttulo5Car">
    <w:name w:val="Título 5 Car"/>
    <w:basedOn w:val="Fuentedeprrafopredeter"/>
    <w:link w:val="Ttulo5"/>
    <w:uiPriority w:val="9"/>
    <w:rsid w:val="00C80654"/>
    <w:rPr>
      <w:rFonts w:asciiTheme="majorHAnsi" w:eastAsiaTheme="majorEastAsia" w:hAnsiTheme="majorHAnsi" w:cstheme="majorBidi"/>
      <w:b/>
      <w:bCs/>
      <w:i/>
      <w:iCs/>
      <w:color w:val="3C8890" w:themeColor="accent2" w:themeShade="BF"/>
    </w:rPr>
  </w:style>
  <w:style w:type="character" w:customStyle="1" w:styleId="Ttulo6Car">
    <w:name w:val="Título 6 Car"/>
    <w:basedOn w:val="Fuentedeprrafopredeter"/>
    <w:link w:val="Ttulo6"/>
    <w:uiPriority w:val="9"/>
    <w:rsid w:val="00AB42CF"/>
    <w:rPr>
      <w:rFonts w:asciiTheme="majorHAnsi" w:eastAsiaTheme="majorEastAsia" w:hAnsiTheme="majorHAnsi" w:cstheme="majorBidi"/>
      <w:i/>
      <w:iCs/>
    </w:rPr>
  </w:style>
  <w:style w:type="character" w:customStyle="1" w:styleId="Ttulo7Car">
    <w:name w:val="Título 7 Car"/>
    <w:basedOn w:val="Fuentedeprrafopredeter"/>
    <w:link w:val="Ttulo7"/>
    <w:uiPriority w:val="9"/>
    <w:rsid w:val="00C80654"/>
    <w:rPr>
      <w:rFonts w:asciiTheme="majorHAnsi" w:eastAsiaTheme="majorEastAsia" w:hAnsiTheme="majorHAnsi" w:cstheme="majorBidi"/>
      <w:i/>
      <w:iCs/>
      <w:color w:val="3C8890" w:themeColor="accent2" w:themeShade="BF"/>
    </w:rPr>
  </w:style>
  <w:style w:type="character" w:customStyle="1" w:styleId="Ttulo8Car">
    <w:name w:val="Título 8 Car"/>
    <w:basedOn w:val="Fuentedeprrafopredeter"/>
    <w:link w:val="Ttulo8"/>
    <w:uiPriority w:val="9"/>
    <w:semiHidden/>
    <w:rsid w:val="00C80654"/>
    <w:rPr>
      <w:rFonts w:asciiTheme="majorHAnsi" w:eastAsiaTheme="majorEastAsia" w:hAnsiTheme="majorHAnsi" w:cstheme="majorBidi"/>
      <w:i/>
      <w:iCs/>
      <w:color w:val="59B0B9" w:themeColor="accent2"/>
    </w:rPr>
  </w:style>
  <w:style w:type="character" w:customStyle="1" w:styleId="Ttulo9Car">
    <w:name w:val="Título 9 Car"/>
    <w:basedOn w:val="Fuentedeprrafopredeter"/>
    <w:link w:val="Ttulo9"/>
    <w:uiPriority w:val="9"/>
    <w:semiHidden/>
    <w:rsid w:val="00C80654"/>
    <w:rPr>
      <w:rFonts w:asciiTheme="majorHAnsi" w:eastAsiaTheme="majorEastAsia" w:hAnsiTheme="majorHAnsi" w:cstheme="majorBidi"/>
      <w:i/>
      <w:iCs/>
      <w:color w:val="59B0B9" w:themeColor="accent2"/>
      <w:sz w:val="20"/>
      <w:szCs w:val="20"/>
    </w:rPr>
  </w:style>
  <w:style w:type="paragraph" w:styleId="Epgrafe">
    <w:name w:val="caption"/>
    <w:basedOn w:val="Normal"/>
    <w:next w:val="Normal"/>
    <w:uiPriority w:val="35"/>
    <w:semiHidden/>
    <w:unhideWhenUsed/>
    <w:qFormat/>
    <w:rsid w:val="00C80654"/>
    <w:rPr>
      <w:b/>
      <w:bCs/>
      <w:color w:val="3C8890" w:themeColor="accent2" w:themeShade="BF"/>
      <w:sz w:val="18"/>
      <w:szCs w:val="18"/>
    </w:rPr>
  </w:style>
  <w:style w:type="paragraph" w:styleId="Ttulo">
    <w:name w:val="Title"/>
    <w:basedOn w:val="Normal"/>
    <w:next w:val="Normal"/>
    <w:link w:val="TtuloCar"/>
    <w:uiPriority w:val="10"/>
    <w:qFormat/>
    <w:rsid w:val="00C80654"/>
    <w:pPr>
      <w:pBdr>
        <w:top w:val="single" w:sz="48" w:space="0" w:color="59B0B9" w:themeColor="accent2"/>
        <w:bottom w:val="single" w:sz="48" w:space="0" w:color="59B0B9" w:themeColor="accent2"/>
      </w:pBdr>
      <w:shd w:val="clear" w:color="auto" w:fill="59B0B9"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tuloCar">
    <w:name w:val="Título Car"/>
    <w:basedOn w:val="Fuentedeprrafopredeter"/>
    <w:link w:val="Ttulo"/>
    <w:uiPriority w:val="10"/>
    <w:rsid w:val="00C80654"/>
    <w:rPr>
      <w:rFonts w:asciiTheme="majorHAnsi" w:eastAsiaTheme="majorEastAsia" w:hAnsiTheme="majorHAnsi" w:cstheme="majorBidi"/>
      <w:i/>
      <w:iCs/>
      <w:color w:val="FFFFFF" w:themeColor="background1"/>
      <w:spacing w:val="10"/>
      <w:sz w:val="48"/>
      <w:szCs w:val="48"/>
      <w:shd w:val="clear" w:color="auto" w:fill="59B0B9" w:themeFill="accent2"/>
    </w:rPr>
  </w:style>
  <w:style w:type="paragraph" w:styleId="Subttulo">
    <w:name w:val="Subtitle"/>
    <w:basedOn w:val="Normal"/>
    <w:next w:val="Normal"/>
    <w:link w:val="SubttuloCar"/>
    <w:uiPriority w:val="11"/>
    <w:qFormat/>
    <w:rsid w:val="00C80654"/>
    <w:pPr>
      <w:pBdr>
        <w:bottom w:val="dotted" w:sz="8" w:space="10" w:color="59B0B9" w:themeColor="accent2"/>
      </w:pBdr>
      <w:spacing w:before="200" w:after="900" w:line="240" w:lineRule="auto"/>
      <w:jc w:val="center"/>
    </w:pPr>
    <w:rPr>
      <w:rFonts w:asciiTheme="majorHAnsi" w:eastAsiaTheme="majorEastAsia" w:hAnsiTheme="majorHAnsi" w:cstheme="majorBidi"/>
      <w:color w:val="285A5F" w:themeColor="accent2" w:themeShade="7F"/>
      <w:sz w:val="24"/>
      <w:szCs w:val="24"/>
    </w:rPr>
  </w:style>
  <w:style w:type="character" w:customStyle="1" w:styleId="SubttuloCar">
    <w:name w:val="Subtítulo Car"/>
    <w:basedOn w:val="Fuentedeprrafopredeter"/>
    <w:link w:val="Subttulo"/>
    <w:uiPriority w:val="11"/>
    <w:rsid w:val="00C80654"/>
    <w:rPr>
      <w:rFonts w:asciiTheme="majorHAnsi" w:eastAsiaTheme="majorEastAsia" w:hAnsiTheme="majorHAnsi" w:cstheme="majorBidi"/>
      <w:i/>
      <w:iCs/>
      <w:color w:val="285A5F" w:themeColor="accent2" w:themeShade="7F"/>
      <w:sz w:val="24"/>
      <w:szCs w:val="24"/>
    </w:rPr>
  </w:style>
  <w:style w:type="character" w:styleId="Textoennegrita">
    <w:name w:val="Strong"/>
    <w:uiPriority w:val="22"/>
    <w:qFormat/>
    <w:rsid w:val="00C80654"/>
    <w:rPr>
      <w:b/>
      <w:bCs/>
      <w:spacing w:val="0"/>
    </w:rPr>
  </w:style>
  <w:style w:type="character" w:styleId="nfasis">
    <w:name w:val="Emphasis"/>
    <w:uiPriority w:val="20"/>
    <w:qFormat/>
    <w:rsid w:val="00C80654"/>
    <w:rPr>
      <w:rFonts w:asciiTheme="majorHAnsi" w:eastAsiaTheme="majorEastAsia" w:hAnsiTheme="majorHAnsi" w:cstheme="majorBidi"/>
      <w:b/>
      <w:bCs/>
      <w:i/>
      <w:iCs/>
      <w:color w:val="59B0B9" w:themeColor="accent2"/>
      <w:bdr w:val="single" w:sz="18" w:space="0" w:color="DDEFF1" w:themeColor="accent2" w:themeTint="33"/>
      <w:shd w:val="clear" w:color="auto" w:fill="DDEFF1" w:themeFill="accent2" w:themeFillTint="33"/>
    </w:rPr>
  </w:style>
  <w:style w:type="paragraph" w:styleId="Prrafodelista">
    <w:name w:val="List Paragraph"/>
    <w:basedOn w:val="Normal"/>
    <w:uiPriority w:val="99"/>
    <w:qFormat/>
    <w:rsid w:val="00C80654"/>
    <w:pPr>
      <w:ind w:left="720"/>
      <w:contextualSpacing/>
    </w:pPr>
  </w:style>
  <w:style w:type="paragraph" w:styleId="Cita">
    <w:name w:val="Quote"/>
    <w:basedOn w:val="Normal"/>
    <w:next w:val="Normal"/>
    <w:link w:val="CitaCar"/>
    <w:uiPriority w:val="29"/>
    <w:qFormat/>
    <w:rsid w:val="00C80654"/>
    <w:rPr>
      <w:i w:val="0"/>
      <w:iCs w:val="0"/>
      <w:color w:val="3C8890" w:themeColor="accent2" w:themeShade="BF"/>
    </w:rPr>
  </w:style>
  <w:style w:type="character" w:customStyle="1" w:styleId="CitaCar">
    <w:name w:val="Cita Car"/>
    <w:basedOn w:val="Fuentedeprrafopredeter"/>
    <w:link w:val="Cita"/>
    <w:uiPriority w:val="29"/>
    <w:rsid w:val="00C80654"/>
    <w:rPr>
      <w:color w:val="3C8890" w:themeColor="accent2" w:themeShade="BF"/>
      <w:sz w:val="20"/>
      <w:szCs w:val="20"/>
    </w:rPr>
  </w:style>
  <w:style w:type="paragraph" w:styleId="Citadestacada">
    <w:name w:val="Intense Quote"/>
    <w:basedOn w:val="Normal"/>
    <w:next w:val="Normal"/>
    <w:link w:val="CitadestacadaCar"/>
    <w:uiPriority w:val="30"/>
    <w:qFormat/>
    <w:rsid w:val="00C80654"/>
    <w:pPr>
      <w:pBdr>
        <w:top w:val="dotted" w:sz="8" w:space="10" w:color="59B0B9" w:themeColor="accent2"/>
        <w:bottom w:val="dotted" w:sz="8" w:space="10" w:color="59B0B9" w:themeColor="accent2"/>
      </w:pBdr>
      <w:spacing w:line="300" w:lineRule="auto"/>
      <w:ind w:left="2160" w:right="2160"/>
      <w:jc w:val="center"/>
    </w:pPr>
    <w:rPr>
      <w:rFonts w:asciiTheme="majorHAnsi" w:eastAsiaTheme="majorEastAsia" w:hAnsiTheme="majorHAnsi" w:cstheme="majorBidi"/>
      <w:b/>
      <w:bCs/>
      <w:color w:val="59B0B9" w:themeColor="accent2"/>
    </w:rPr>
  </w:style>
  <w:style w:type="character" w:customStyle="1" w:styleId="CitadestacadaCar">
    <w:name w:val="Cita destacada Car"/>
    <w:basedOn w:val="Fuentedeprrafopredeter"/>
    <w:link w:val="Citadestacada"/>
    <w:uiPriority w:val="30"/>
    <w:rsid w:val="00C80654"/>
    <w:rPr>
      <w:rFonts w:asciiTheme="majorHAnsi" w:eastAsiaTheme="majorEastAsia" w:hAnsiTheme="majorHAnsi" w:cstheme="majorBidi"/>
      <w:b/>
      <w:bCs/>
      <w:i/>
      <w:iCs/>
      <w:color w:val="59B0B9" w:themeColor="accent2"/>
      <w:sz w:val="20"/>
      <w:szCs w:val="20"/>
    </w:rPr>
  </w:style>
  <w:style w:type="character" w:styleId="nfasissutil">
    <w:name w:val="Subtle Emphasis"/>
    <w:uiPriority w:val="19"/>
    <w:qFormat/>
    <w:rsid w:val="00C80654"/>
    <w:rPr>
      <w:rFonts w:asciiTheme="majorHAnsi" w:eastAsiaTheme="majorEastAsia" w:hAnsiTheme="majorHAnsi" w:cstheme="majorBidi"/>
      <w:i/>
      <w:iCs/>
      <w:color w:val="59B0B9" w:themeColor="accent2"/>
    </w:rPr>
  </w:style>
  <w:style w:type="character" w:styleId="nfasisintenso">
    <w:name w:val="Intense Emphasis"/>
    <w:uiPriority w:val="21"/>
    <w:qFormat/>
    <w:rsid w:val="00C80654"/>
    <w:rPr>
      <w:rFonts w:asciiTheme="majorHAnsi" w:eastAsiaTheme="majorEastAsia" w:hAnsiTheme="majorHAnsi" w:cstheme="majorBidi"/>
      <w:b/>
      <w:bCs/>
      <w:i/>
      <w:iCs/>
      <w:dstrike w:val="0"/>
      <w:color w:val="FFFFFF" w:themeColor="background1"/>
      <w:bdr w:val="single" w:sz="18" w:space="0" w:color="59B0B9" w:themeColor="accent2"/>
      <w:shd w:val="clear" w:color="auto" w:fill="59B0B9" w:themeFill="accent2"/>
      <w:vertAlign w:val="baseline"/>
    </w:rPr>
  </w:style>
  <w:style w:type="character" w:styleId="Referenciasutil">
    <w:name w:val="Subtle Reference"/>
    <w:uiPriority w:val="31"/>
    <w:qFormat/>
    <w:rsid w:val="00C80654"/>
    <w:rPr>
      <w:i/>
      <w:iCs/>
      <w:smallCaps/>
      <w:color w:val="59B0B9" w:themeColor="accent2"/>
      <w:u w:color="59B0B9" w:themeColor="accent2"/>
    </w:rPr>
  </w:style>
  <w:style w:type="character" w:styleId="Referenciaintensa">
    <w:name w:val="Intense Reference"/>
    <w:uiPriority w:val="32"/>
    <w:qFormat/>
    <w:rsid w:val="00C80654"/>
    <w:rPr>
      <w:b/>
      <w:bCs/>
      <w:i/>
      <w:iCs/>
      <w:smallCaps/>
      <w:color w:val="59B0B9" w:themeColor="accent2"/>
      <w:u w:color="59B0B9" w:themeColor="accent2"/>
    </w:rPr>
  </w:style>
  <w:style w:type="character" w:styleId="Ttulodellibro">
    <w:name w:val="Book Title"/>
    <w:uiPriority w:val="33"/>
    <w:qFormat/>
    <w:rsid w:val="00C80654"/>
    <w:rPr>
      <w:rFonts w:asciiTheme="majorHAnsi" w:eastAsiaTheme="majorEastAsia" w:hAnsiTheme="majorHAnsi" w:cstheme="majorBidi"/>
      <w:b/>
      <w:bCs/>
      <w:i/>
      <w:iCs/>
      <w:smallCaps/>
      <w:color w:val="3C8890" w:themeColor="accent2" w:themeShade="BF"/>
      <w:u w:val="single"/>
    </w:rPr>
  </w:style>
  <w:style w:type="paragraph" w:styleId="TtulodeTDC">
    <w:name w:val="TOC Heading"/>
    <w:basedOn w:val="Ttulo1"/>
    <w:next w:val="Normal"/>
    <w:uiPriority w:val="39"/>
    <w:semiHidden/>
    <w:unhideWhenUsed/>
    <w:qFormat/>
    <w:rsid w:val="00C80654"/>
    <w:pPr>
      <w:outlineLvl w:val="9"/>
    </w:pPr>
    <w:rPr>
      <w:lang w:bidi="en-US"/>
    </w:rPr>
  </w:style>
  <w:style w:type="character" w:styleId="Refdecomentario">
    <w:name w:val="annotation reference"/>
    <w:basedOn w:val="Fuentedeprrafopredeter"/>
    <w:uiPriority w:val="99"/>
    <w:semiHidden/>
    <w:rsid w:val="003617CA"/>
    <w:rPr>
      <w:rFonts w:cs="Times New Roman"/>
      <w:sz w:val="16"/>
      <w:szCs w:val="16"/>
    </w:rPr>
  </w:style>
  <w:style w:type="paragraph" w:styleId="Textocomentario">
    <w:name w:val="annotation text"/>
    <w:basedOn w:val="Normal"/>
    <w:link w:val="TextocomentarioCar"/>
    <w:uiPriority w:val="99"/>
    <w:semiHidden/>
    <w:rsid w:val="003617CA"/>
    <w:pPr>
      <w:spacing w:line="240" w:lineRule="auto"/>
      <w:jc w:val="both"/>
    </w:pPr>
    <w:rPr>
      <w:rFonts w:ascii="Calibri" w:eastAsia="Times New Roman" w:hAnsi="Calibri" w:cs="Times New Roman"/>
    </w:rPr>
  </w:style>
  <w:style w:type="character" w:customStyle="1" w:styleId="TextocomentarioCar">
    <w:name w:val="Texto comentario Car"/>
    <w:basedOn w:val="Fuentedeprrafopredeter"/>
    <w:link w:val="Textocomentario"/>
    <w:uiPriority w:val="99"/>
    <w:semiHidden/>
    <w:rsid w:val="003617CA"/>
    <w:rPr>
      <w:rFonts w:ascii="Calibri" w:eastAsia="Times New Roman" w:hAnsi="Calibri" w:cs="Times New Roman"/>
      <w:i/>
      <w:iCs/>
      <w:sz w:val="20"/>
      <w:szCs w:val="20"/>
    </w:rPr>
  </w:style>
  <w:style w:type="table" w:styleId="Sombreadomedio2-nfasis4">
    <w:name w:val="Medium Shading 2 Accent 4"/>
    <w:basedOn w:val="Tablanormal"/>
    <w:uiPriority w:val="99"/>
    <w:rsid w:val="003617CA"/>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B77BB4"/>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B77BB4"/>
      </w:tcPr>
    </w:tblStylePr>
    <w:tblStylePr w:type="lastCol">
      <w:rPr>
        <w:rFonts w:cs="Times New Roman"/>
        <w:b/>
        <w:bCs/>
        <w:color w:val="FFFFFF"/>
      </w:rPr>
      <w:tblPr/>
      <w:tcPr>
        <w:tcBorders>
          <w:left w:val="nil"/>
          <w:right w:val="nil"/>
          <w:insideH w:val="nil"/>
          <w:insideV w:val="nil"/>
        </w:tcBorders>
        <w:shd w:val="clear" w:color="auto" w:fill="B77BB4"/>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Textoindependiente">
    <w:name w:val="Body Text"/>
    <w:basedOn w:val="Normal"/>
    <w:link w:val="TextoindependienteCar"/>
    <w:rsid w:val="00812AB2"/>
    <w:pPr>
      <w:spacing w:after="0" w:line="240" w:lineRule="auto"/>
      <w:jc w:val="both"/>
    </w:pPr>
    <w:rPr>
      <w:rFonts w:ascii="Arial" w:eastAsia="Times New Roman" w:hAnsi="Arial" w:cs="Times New Roman"/>
      <w:i w:val="0"/>
      <w:iCs w:val="0"/>
      <w:sz w:val="24"/>
      <w:lang w:val="es-ES_tradnl"/>
    </w:rPr>
  </w:style>
  <w:style w:type="character" w:customStyle="1" w:styleId="TextoindependienteCar">
    <w:name w:val="Texto independiente Car"/>
    <w:basedOn w:val="Fuentedeprrafopredeter"/>
    <w:link w:val="Textoindependiente"/>
    <w:rsid w:val="00812AB2"/>
    <w:rPr>
      <w:rFonts w:ascii="Arial" w:eastAsia="Times New Roman" w:hAnsi="Arial" w:cs="Times New Roman"/>
      <w:sz w:val="24"/>
      <w:szCs w:val="20"/>
      <w:lang w:val="es-ES_tradnl"/>
    </w:rPr>
  </w:style>
  <w:style w:type="paragraph" w:styleId="Textonotapie">
    <w:name w:val="footnote text"/>
    <w:basedOn w:val="Normal"/>
    <w:link w:val="TextonotapieCar"/>
    <w:uiPriority w:val="99"/>
    <w:semiHidden/>
    <w:unhideWhenUsed/>
    <w:rsid w:val="00812AB2"/>
    <w:pPr>
      <w:spacing w:after="0" w:line="240" w:lineRule="auto"/>
      <w:jc w:val="both"/>
    </w:pPr>
    <w:rPr>
      <w:rFonts w:ascii="Calibri" w:eastAsia="Times New Roman" w:hAnsi="Calibri" w:cs="Times New Roman"/>
    </w:rPr>
  </w:style>
  <w:style w:type="character" w:customStyle="1" w:styleId="TextonotapieCar">
    <w:name w:val="Texto nota pie Car"/>
    <w:basedOn w:val="Fuentedeprrafopredeter"/>
    <w:link w:val="Textonotapie"/>
    <w:uiPriority w:val="99"/>
    <w:semiHidden/>
    <w:rsid w:val="00812AB2"/>
    <w:rPr>
      <w:rFonts w:ascii="Calibri" w:eastAsia="Times New Roman" w:hAnsi="Calibri" w:cs="Times New Roman"/>
      <w:i/>
      <w:iCs/>
      <w:sz w:val="20"/>
      <w:szCs w:val="20"/>
    </w:rPr>
  </w:style>
  <w:style w:type="character" w:styleId="Refdenotaalpie">
    <w:name w:val="footnote reference"/>
    <w:basedOn w:val="Fuentedeprrafopredeter"/>
    <w:uiPriority w:val="99"/>
    <w:semiHidden/>
    <w:unhideWhenUsed/>
    <w:rsid w:val="00812AB2"/>
    <w:rPr>
      <w:vertAlign w:val="superscript"/>
    </w:rPr>
  </w:style>
  <w:style w:type="table" w:styleId="Tablaconcuadrcula">
    <w:name w:val="Table Grid"/>
    <w:basedOn w:val="Tablanormal"/>
    <w:uiPriority w:val="59"/>
    <w:rsid w:val="00812AB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CE28D3"/>
    <w:rPr>
      <w:rFonts w:cs="Times New Roman"/>
      <w:color w:val="0000FF"/>
      <w:u w:val="single"/>
    </w:rPr>
  </w:style>
  <w:style w:type="table" w:customStyle="1" w:styleId="Tablaconcuadrcula1">
    <w:name w:val="Tabla con cuadrícula1"/>
    <w:basedOn w:val="Tablanormal"/>
    <w:next w:val="Tablaconcuadrcula"/>
    <w:uiPriority w:val="59"/>
    <w:rsid w:val="00843E0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iPriority w:val="99"/>
    <w:rsid w:val="00E82F69"/>
    <w:pPr>
      <w:spacing w:after="0" w:line="240" w:lineRule="auto"/>
    </w:pPr>
    <w:rPr>
      <w:rFonts w:ascii="Courier New" w:eastAsia="Times New Roman" w:hAnsi="Courier New" w:cs="Times New Roman"/>
      <w:i w:val="0"/>
      <w:iCs w:val="0"/>
      <w:lang w:val="x-none" w:eastAsia="x-none"/>
    </w:rPr>
  </w:style>
  <w:style w:type="character" w:customStyle="1" w:styleId="TextosinformatoCar">
    <w:name w:val="Texto sin formato Car"/>
    <w:basedOn w:val="Fuentedeprrafopredeter"/>
    <w:link w:val="Textosinformato"/>
    <w:uiPriority w:val="99"/>
    <w:rsid w:val="00E82F69"/>
    <w:rPr>
      <w:rFonts w:ascii="Courier New" w:eastAsia="Times New Roman" w:hAnsi="Courier New" w:cs="Times New Roman"/>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635042">
      <w:bodyDiv w:val="1"/>
      <w:marLeft w:val="0"/>
      <w:marRight w:val="0"/>
      <w:marTop w:val="0"/>
      <w:marBottom w:val="0"/>
      <w:divBdr>
        <w:top w:val="none" w:sz="0" w:space="0" w:color="auto"/>
        <w:left w:val="none" w:sz="0" w:space="0" w:color="auto"/>
        <w:bottom w:val="none" w:sz="0" w:space="0" w:color="auto"/>
        <w:right w:val="none" w:sz="0" w:space="0" w:color="auto"/>
      </w:divBdr>
    </w:div>
    <w:div w:id="1951475516">
      <w:bodyDiv w:val="1"/>
      <w:marLeft w:val="0"/>
      <w:marRight w:val="0"/>
      <w:marTop w:val="0"/>
      <w:marBottom w:val="0"/>
      <w:divBdr>
        <w:top w:val="none" w:sz="0" w:space="0" w:color="auto"/>
        <w:left w:val="none" w:sz="0" w:space="0" w:color="auto"/>
        <w:bottom w:val="none" w:sz="0" w:space="0" w:color="auto"/>
        <w:right w:val="none" w:sz="0" w:space="0" w:color="auto"/>
      </w:divBdr>
      <w:divsChild>
        <w:div w:id="345250456">
          <w:marLeft w:val="0"/>
          <w:marRight w:val="0"/>
          <w:marTop w:val="67"/>
          <w:marBottom w:val="0"/>
          <w:divBdr>
            <w:top w:val="none" w:sz="0" w:space="0" w:color="auto"/>
            <w:left w:val="none" w:sz="0" w:space="0" w:color="auto"/>
            <w:bottom w:val="none" w:sz="0" w:space="0" w:color="auto"/>
            <w:right w:val="none" w:sz="0" w:space="0" w:color="auto"/>
          </w:divBdr>
        </w:div>
        <w:div w:id="1359577069">
          <w:marLeft w:val="0"/>
          <w:marRight w:val="0"/>
          <w:marTop w:val="67"/>
          <w:marBottom w:val="0"/>
          <w:divBdr>
            <w:top w:val="none" w:sz="0" w:space="0" w:color="auto"/>
            <w:left w:val="none" w:sz="0" w:space="0" w:color="auto"/>
            <w:bottom w:val="none" w:sz="0" w:space="0" w:color="auto"/>
            <w:right w:val="none" w:sz="0" w:space="0" w:color="auto"/>
          </w:divBdr>
        </w:div>
        <w:div w:id="1180579626">
          <w:marLeft w:val="0"/>
          <w:marRight w:val="0"/>
          <w:marTop w:val="67"/>
          <w:marBottom w:val="0"/>
          <w:divBdr>
            <w:top w:val="none" w:sz="0" w:space="0" w:color="auto"/>
            <w:left w:val="none" w:sz="0" w:space="0" w:color="auto"/>
            <w:bottom w:val="none" w:sz="0" w:space="0" w:color="auto"/>
            <w:right w:val="none" w:sz="0" w:space="0" w:color="auto"/>
          </w:divBdr>
        </w:div>
        <w:div w:id="1606771931">
          <w:marLeft w:val="0"/>
          <w:marRight w:val="0"/>
          <w:marTop w:val="67"/>
          <w:marBottom w:val="0"/>
          <w:divBdr>
            <w:top w:val="none" w:sz="0" w:space="0" w:color="auto"/>
            <w:left w:val="none" w:sz="0" w:space="0" w:color="auto"/>
            <w:bottom w:val="none" w:sz="0" w:space="0" w:color="auto"/>
            <w:right w:val="none" w:sz="0" w:space="0" w:color="auto"/>
          </w:divBdr>
        </w:div>
        <w:div w:id="1305889045">
          <w:marLeft w:val="0"/>
          <w:marRight w:val="0"/>
          <w:marTop w:val="67"/>
          <w:marBottom w:val="0"/>
          <w:divBdr>
            <w:top w:val="none" w:sz="0" w:space="0" w:color="auto"/>
            <w:left w:val="none" w:sz="0" w:space="0" w:color="auto"/>
            <w:bottom w:val="none" w:sz="0" w:space="0" w:color="auto"/>
            <w:right w:val="none" w:sz="0" w:space="0" w:color="auto"/>
          </w:divBdr>
        </w:div>
        <w:div w:id="1284847539">
          <w:marLeft w:val="0"/>
          <w:marRight w:val="0"/>
          <w:marTop w:val="67"/>
          <w:marBottom w:val="0"/>
          <w:divBdr>
            <w:top w:val="none" w:sz="0" w:space="0" w:color="auto"/>
            <w:left w:val="none" w:sz="0" w:space="0" w:color="auto"/>
            <w:bottom w:val="none" w:sz="0" w:space="0" w:color="auto"/>
            <w:right w:val="none" w:sz="0" w:space="0" w:color="auto"/>
          </w:divBdr>
        </w:div>
        <w:div w:id="1699306943">
          <w:marLeft w:val="0"/>
          <w:marRight w:val="0"/>
          <w:marTop w:val="67"/>
          <w:marBottom w:val="0"/>
          <w:divBdr>
            <w:top w:val="none" w:sz="0" w:space="0" w:color="auto"/>
            <w:left w:val="none" w:sz="0" w:space="0" w:color="auto"/>
            <w:bottom w:val="none" w:sz="0" w:space="0" w:color="auto"/>
            <w:right w:val="none" w:sz="0" w:space="0" w:color="auto"/>
          </w:divBdr>
        </w:div>
        <w:div w:id="16934182">
          <w:marLeft w:val="0"/>
          <w:marRight w:val="0"/>
          <w:marTop w:val="67"/>
          <w:marBottom w:val="0"/>
          <w:divBdr>
            <w:top w:val="none" w:sz="0" w:space="0" w:color="auto"/>
            <w:left w:val="none" w:sz="0" w:space="0" w:color="auto"/>
            <w:bottom w:val="none" w:sz="0" w:space="0" w:color="auto"/>
            <w:right w:val="none" w:sz="0" w:space="0" w:color="auto"/>
          </w:divBdr>
        </w:div>
        <w:div w:id="189609139">
          <w:marLeft w:val="0"/>
          <w:marRight w:val="0"/>
          <w:marTop w:val="67"/>
          <w:marBottom w:val="0"/>
          <w:divBdr>
            <w:top w:val="none" w:sz="0" w:space="0" w:color="auto"/>
            <w:left w:val="none" w:sz="0" w:space="0" w:color="auto"/>
            <w:bottom w:val="none" w:sz="0" w:space="0" w:color="auto"/>
            <w:right w:val="none" w:sz="0" w:space="0" w:color="auto"/>
          </w:divBdr>
        </w:div>
        <w:div w:id="1638604546">
          <w:marLeft w:val="1166"/>
          <w:marRight w:val="0"/>
          <w:marTop w:val="58"/>
          <w:marBottom w:val="0"/>
          <w:divBdr>
            <w:top w:val="none" w:sz="0" w:space="0" w:color="auto"/>
            <w:left w:val="none" w:sz="0" w:space="0" w:color="auto"/>
            <w:bottom w:val="none" w:sz="0" w:space="0" w:color="auto"/>
            <w:right w:val="none" w:sz="0" w:space="0" w:color="auto"/>
          </w:divBdr>
        </w:div>
        <w:div w:id="665059655">
          <w:marLeft w:val="1166"/>
          <w:marRight w:val="0"/>
          <w:marTop w:val="58"/>
          <w:marBottom w:val="0"/>
          <w:divBdr>
            <w:top w:val="none" w:sz="0" w:space="0" w:color="auto"/>
            <w:left w:val="none" w:sz="0" w:space="0" w:color="auto"/>
            <w:bottom w:val="none" w:sz="0" w:space="0" w:color="auto"/>
            <w:right w:val="none" w:sz="0" w:space="0" w:color="auto"/>
          </w:divBdr>
        </w:div>
        <w:div w:id="2005352904">
          <w:marLeft w:val="1166"/>
          <w:marRight w:val="0"/>
          <w:marTop w:val="58"/>
          <w:marBottom w:val="0"/>
          <w:divBdr>
            <w:top w:val="none" w:sz="0" w:space="0" w:color="auto"/>
            <w:left w:val="none" w:sz="0" w:space="0" w:color="auto"/>
            <w:bottom w:val="none" w:sz="0" w:space="0" w:color="auto"/>
            <w:right w:val="none" w:sz="0" w:space="0" w:color="auto"/>
          </w:divBdr>
        </w:div>
        <w:div w:id="817721335">
          <w:marLeft w:val="1166"/>
          <w:marRight w:val="0"/>
          <w:marTop w:val="58"/>
          <w:marBottom w:val="0"/>
          <w:divBdr>
            <w:top w:val="none" w:sz="0" w:space="0" w:color="auto"/>
            <w:left w:val="none" w:sz="0" w:space="0" w:color="auto"/>
            <w:bottom w:val="none" w:sz="0" w:space="0" w:color="auto"/>
            <w:right w:val="none" w:sz="0" w:space="0" w:color="auto"/>
          </w:divBdr>
        </w:div>
        <w:div w:id="195044050">
          <w:marLeft w:val="0"/>
          <w:marRight w:val="0"/>
          <w:marTop w:val="6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diagramDrawing" Target="diagrams/drawing1.xml"/><Relationship Id="rId26" Type="http://schemas.openxmlformats.org/officeDocument/2006/relationships/image" Target="media/image10.jpeg"/><Relationship Id="rId39" Type="http://schemas.openxmlformats.org/officeDocument/2006/relationships/image" Target="media/image18.emf"/><Relationship Id="rId21" Type="http://schemas.openxmlformats.org/officeDocument/2006/relationships/footer" Target="footer1.xml"/><Relationship Id="rId34" Type="http://schemas.openxmlformats.org/officeDocument/2006/relationships/footer" Target="footer3.xml"/><Relationship Id="rId42" Type="http://schemas.openxmlformats.org/officeDocument/2006/relationships/header" Target="header7.xml"/><Relationship Id="rId47" Type="http://schemas.openxmlformats.org/officeDocument/2006/relationships/image" Target="media/image21.png"/><Relationship Id="rId50" Type="http://schemas.openxmlformats.org/officeDocument/2006/relationships/header" Target="header14.xml"/><Relationship Id="rId55" Type="http://schemas.openxmlformats.org/officeDocument/2006/relationships/hyperlink" Target="http://www.cuadrilladeanana.es" TargetMode="External"/><Relationship Id="rId63" Type="http://schemas.openxmlformats.org/officeDocument/2006/relationships/hyperlink" Target="http://www.nirea.eus/es/nirea" TargetMode="External"/><Relationship Id="rId68" Type="http://schemas.openxmlformats.org/officeDocument/2006/relationships/hyperlink" Target="https://www.euskadi.eus/r47-bopvapps/es/p43aBOPVWebWar/VerParalelo.do?cd2015004419" TargetMode="External"/><Relationship Id="rId7" Type="http://schemas.openxmlformats.org/officeDocument/2006/relationships/webSettings" Target="webSettings.xml"/><Relationship Id="rId71" Type="http://schemas.openxmlformats.org/officeDocument/2006/relationships/header" Target="header18.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hyperlink" Target="http://www.nasdap.ejgv.euskadi.net/r50-7393/es/contenidos/institucion/2102/es_4980/r01hRedirectCont/contenidos/organo/1555/es_4572/es_vic_agricultura.html" TargetMode="External"/><Relationship Id="rId11" Type="http://schemas.openxmlformats.org/officeDocument/2006/relationships/image" Target="media/image2.png"/><Relationship Id="rId24" Type="http://schemas.openxmlformats.org/officeDocument/2006/relationships/image" Target="media/image8.jpeg"/><Relationship Id="rId32" Type="http://schemas.openxmlformats.org/officeDocument/2006/relationships/image" Target="media/image15.png"/><Relationship Id="rId37" Type="http://schemas.openxmlformats.org/officeDocument/2006/relationships/image" Target="media/image16.emf"/><Relationship Id="rId40" Type="http://schemas.openxmlformats.org/officeDocument/2006/relationships/header" Target="header5.xml"/><Relationship Id="rId45" Type="http://schemas.openxmlformats.org/officeDocument/2006/relationships/header" Target="header10.xml"/><Relationship Id="rId53" Type="http://schemas.openxmlformats.org/officeDocument/2006/relationships/hyperlink" Target="http://www.cuadrilladeanana.es" TargetMode="External"/><Relationship Id="rId58" Type="http://schemas.openxmlformats.org/officeDocument/2006/relationships/header" Target="header17.xml"/><Relationship Id="rId66" Type="http://schemas.openxmlformats.org/officeDocument/2006/relationships/hyperlink" Target="http://www.nasdap.ejgv.euskadi.eus/contenidos/ayuda_subvencion/kooperazioa/es_def/adjuntos/evic.pdf" TargetMode="External"/><Relationship Id="rId7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diagramLayout" Target="diagrams/layout1.xml"/><Relationship Id="rId23" Type="http://schemas.openxmlformats.org/officeDocument/2006/relationships/footer" Target="footer2.xml"/><Relationship Id="rId28" Type="http://schemas.openxmlformats.org/officeDocument/2006/relationships/image" Target="media/image12.jpeg"/><Relationship Id="rId36" Type="http://schemas.openxmlformats.org/officeDocument/2006/relationships/footer" Target="footer4.xml"/><Relationship Id="rId49" Type="http://schemas.openxmlformats.org/officeDocument/2006/relationships/header" Target="header13.xml"/><Relationship Id="rId57" Type="http://schemas.openxmlformats.org/officeDocument/2006/relationships/header" Target="header16.xml"/><Relationship Id="rId61" Type="http://schemas.openxmlformats.org/officeDocument/2006/relationships/hyperlink" Target="http://www.nirea.eus/es" TargetMode="External"/><Relationship Id="rId10" Type="http://schemas.openxmlformats.org/officeDocument/2006/relationships/image" Target="media/image1.jpeg"/><Relationship Id="rId19" Type="http://schemas.openxmlformats.org/officeDocument/2006/relationships/image" Target="media/image4.jpeg"/><Relationship Id="rId31" Type="http://schemas.openxmlformats.org/officeDocument/2006/relationships/image" Target="media/image14.jpeg"/><Relationship Id="rId44" Type="http://schemas.openxmlformats.org/officeDocument/2006/relationships/header" Target="header9.xml"/><Relationship Id="rId52" Type="http://schemas.openxmlformats.org/officeDocument/2006/relationships/hyperlink" Target="http://www.turismoanana.com" TargetMode="External"/><Relationship Id="rId60" Type="http://schemas.openxmlformats.org/officeDocument/2006/relationships/hyperlink" Target="http://www.nasdap.ejgv.euskadi.net/r50-4632/es/contenidos/plan_programa_proyecto/plan_madera/es_agripes/plan_madera.html" TargetMode="External"/><Relationship Id="rId65" Type="http://schemas.openxmlformats.org/officeDocument/2006/relationships/hyperlink" Target="http://www.nasdap.ejgv.euskadi.eus/informacion/estrategia-viva-de-innovacion-y-cooperacion/r50-contevic/es/" TargetMode="External"/><Relationship Id="rId73" Type="http://schemas.openxmlformats.org/officeDocument/2006/relationships/header" Target="header20.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Data" Target="diagrams/data1.xml"/><Relationship Id="rId22" Type="http://schemas.openxmlformats.org/officeDocument/2006/relationships/header" Target="header2.xml"/><Relationship Id="rId27" Type="http://schemas.openxmlformats.org/officeDocument/2006/relationships/image" Target="media/image11.jpeg"/><Relationship Id="rId30" Type="http://schemas.openxmlformats.org/officeDocument/2006/relationships/image" Target="media/image13.png"/><Relationship Id="rId35" Type="http://schemas.openxmlformats.org/officeDocument/2006/relationships/header" Target="header4.xml"/><Relationship Id="rId43" Type="http://schemas.openxmlformats.org/officeDocument/2006/relationships/header" Target="header8.xml"/><Relationship Id="rId48" Type="http://schemas.openxmlformats.org/officeDocument/2006/relationships/header" Target="header12.xml"/><Relationship Id="rId56" Type="http://schemas.openxmlformats.org/officeDocument/2006/relationships/header" Target="header15.xml"/><Relationship Id="rId64" Type="http://schemas.openxmlformats.org/officeDocument/2006/relationships/hyperlink" Target="http://www.eneek.org/" TargetMode="External"/><Relationship Id="rId69" Type="http://schemas.openxmlformats.org/officeDocument/2006/relationships/hyperlink" Target="http://www.nasdap.ejgv.euskadi.eus/r50-7393/es/contenidos/plan_programa_proyecto/3_plan_trabajo_temporero/es_agripes/3_plan_trabajo_temporero.html" TargetMode="External"/><Relationship Id="rId8" Type="http://schemas.openxmlformats.org/officeDocument/2006/relationships/footnotes" Target="footnotes.xml"/><Relationship Id="rId51" Type="http://schemas.openxmlformats.org/officeDocument/2006/relationships/hyperlink" Target="http://www.ananaturismo.com" TargetMode="External"/><Relationship Id="rId72" Type="http://schemas.openxmlformats.org/officeDocument/2006/relationships/header" Target="header19.xml"/><Relationship Id="rId3" Type="http://schemas.openxmlformats.org/officeDocument/2006/relationships/numbering" Target="numbering.xml"/><Relationship Id="rId12" Type="http://schemas.openxmlformats.org/officeDocument/2006/relationships/image" Target="media/image22.png"/><Relationship Id="rId17" Type="http://schemas.openxmlformats.org/officeDocument/2006/relationships/diagramColors" Target="diagrams/colors1.xml"/><Relationship Id="rId25" Type="http://schemas.openxmlformats.org/officeDocument/2006/relationships/image" Target="media/image9.png"/><Relationship Id="rId33" Type="http://schemas.openxmlformats.org/officeDocument/2006/relationships/header" Target="header3.xml"/><Relationship Id="rId38" Type="http://schemas.openxmlformats.org/officeDocument/2006/relationships/image" Target="media/image17.emf"/><Relationship Id="rId46" Type="http://schemas.openxmlformats.org/officeDocument/2006/relationships/header" Target="header11.xml"/><Relationship Id="rId59" Type="http://schemas.openxmlformats.org/officeDocument/2006/relationships/hyperlink" Target="http://www.nasdap.ejgv.euskadi.eus/contenidos/plan_programa_proyecto/pcia/es_def/adjuntos/PCIA_plan.pdf" TargetMode="External"/><Relationship Id="rId67" Type="http://schemas.openxmlformats.org/officeDocument/2006/relationships/hyperlink" Target="http://www.nasdap.ejgv.euskadi.eus/informacion/evic-estrategia-viva-de-innovacion-y-cooperacion-para-el-mundo-rural/r50-innovac/es/" TargetMode="External"/><Relationship Id="rId20" Type="http://schemas.openxmlformats.org/officeDocument/2006/relationships/header" Target="header1.xml"/><Relationship Id="rId41" Type="http://schemas.openxmlformats.org/officeDocument/2006/relationships/header" Target="header6.xml"/><Relationship Id="rId54" Type="http://schemas.openxmlformats.org/officeDocument/2006/relationships/hyperlink" Target="http://www.cuadrilladeanana.es" TargetMode="External"/><Relationship Id="rId62" Type="http://schemas.openxmlformats.org/officeDocument/2006/relationships/image" Target="media/image24.emf"/><Relationship Id="rId70" Type="http://schemas.openxmlformats.org/officeDocument/2006/relationships/hyperlink" Target="http://www.nasdap.ejgv.euskadi.eus/r50-pdr2020/es/contenidos/informacion/pdr2020_intro/es_agripes/pdr2020_intro.html"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eg"/></Relationships>
</file>

<file path=word/_rels/header10.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20.png"/><Relationship Id="rId1" Type="http://schemas.openxmlformats.org/officeDocument/2006/relationships/image" Target="media/image5.jpeg"/></Relationships>
</file>

<file path=word/_rels/header1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20.png"/><Relationship Id="rId1" Type="http://schemas.openxmlformats.org/officeDocument/2006/relationships/image" Target="media/image5.jpeg"/></Relationships>
</file>

<file path=word/_rels/header1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20.png"/><Relationship Id="rId1" Type="http://schemas.openxmlformats.org/officeDocument/2006/relationships/image" Target="media/image5.jpeg"/></Relationships>
</file>

<file path=word/_rels/header16.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23.png"/><Relationship Id="rId1" Type="http://schemas.openxmlformats.org/officeDocument/2006/relationships/image" Target="media/image5.jpeg"/></Relationships>
</file>

<file path=word/_rels/header19.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25.pn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7.png"/><Relationship Id="rId1" Type="http://schemas.openxmlformats.org/officeDocument/2006/relationships/image" Target="media/image19.png"/></Relationships>
</file>

<file path=word/_rels/header7.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937867-4744-4833-9186-C83657A88E9E}"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s-ES"/>
        </a:p>
      </dgm:t>
    </dgm:pt>
    <dgm:pt modelId="{03CCC566-DBF2-4CF4-AED9-BC3FBD27DDD1}">
      <dgm:prSet phldrT="[Texto]"/>
      <dgm:spPr/>
      <dgm:t>
        <a:bodyPr/>
        <a:lstStyle/>
        <a:p>
          <a:r>
            <a:rPr lang="es-ES"/>
            <a:t>Sector</a:t>
          </a:r>
        </a:p>
      </dgm:t>
    </dgm:pt>
    <dgm:pt modelId="{9F12D4F7-E4B8-44B0-8A3E-C79A6BFEECCD}" type="parTrans" cxnId="{BCC3F3D6-7A3D-4018-B738-464352E7712E}">
      <dgm:prSet/>
      <dgm:spPr/>
      <dgm:t>
        <a:bodyPr/>
        <a:lstStyle/>
        <a:p>
          <a:endParaRPr lang="es-ES"/>
        </a:p>
      </dgm:t>
    </dgm:pt>
    <dgm:pt modelId="{CB3EE2D1-01FB-40D4-9AAC-AA7750584C93}" type="sibTrans" cxnId="{BCC3F3D6-7A3D-4018-B738-464352E7712E}">
      <dgm:prSet/>
      <dgm:spPr>
        <a:solidFill>
          <a:schemeClr val="accent4">
            <a:lumMod val="75000"/>
          </a:schemeClr>
        </a:solidFill>
      </dgm:spPr>
      <dgm:t>
        <a:bodyPr/>
        <a:lstStyle/>
        <a:p>
          <a:endParaRPr lang="es-ES"/>
        </a:p>
      </dgm:t>
    </dgm:pt>
    <dgm:pt modelId="{55486783-70BC-45F5-8D52-2423478BA2E0}">
      <dgm:prSet phldrT="[Texto]"/>
      <dgm:spPr/>
      <dgm:t>
        <a:bodyPr/>
        <a:lstStyle/>
        <a:p>
          <a:r>
            <a:rPr lang="es-ES"/>
            <a:t>Industria</a:t>
          </a:r>
        </a:p>
      </dgm:t>
    </dgm:pt>
    <dgm:pt modelId="{7F7B1031-BA6F-4244-B7AE-88C610D0CCCC}" type="parTrans" cxnId="{34C56800-5A49-4C3B-8792-98F51960CC4F}">
      <dgm:prSet/>
      <dgm:spPr/>
      <dgm:t>
        <a:bodyPr/>
        <a:lstStyle/>
        <a:p>
          <a:endParaRPr lang="es-ES"/>
        </a:p>
      </dgm:t>
    </dgm:pt>
    <dgm:pt modelId="{6B1F9FF9-343A-4A80-8930-ECDAE693E139}" type="sibTrans" cxnId="{34C56800-5A49-4C3B-8792-98F51960CC4F}">
      <dgm:prSet/>
      <dgm:spPr>
        <a:solidFill>
          <a:schemeClr val="accent4">
            <a:lumMod val="75000"/>
          </a:schemeClr>
        </a:solidFill>
      </dgm:spPr>
      <dgm:t>
        <a:bodyPr/>
        <a:lstStyle/>
        <a:p>
          <a:endParaRPr lang="es-ES"/>
        </a:p>
      </dgm:t>
    </dgm:pt>
    <dgm:pt modelId="{136DF5DD-03EE-43E1-BD94-E4645A0C9F84}">
      <dgm:prSet phldrT="[Texto]"/>
      <dgm:spPr/>
      <dgm:t>
        <a:bodyPr/>
        <a:lstStyle/>
        <a:p>
          <a:r>
            <a:rPr lang="es-ES"/>
            <a:t>Turismo</a:t>
          </a:r>
        </a:p>
      </dgm:t>
    </dgm:pt>
    <dgm:pt modelId="{A6ECDB59-730F-4F6D-99DE-445ACB5DDF71}" type="parTrans" cxnId="{5629EB9A-CEFA-48BC-8A8E-7DC8B8AC6748}">
      <dgm:prSet/>
      <dgm:spPr/>
      <dgm:t>
        <a:bodyPr/>
        <a:lstStyle/>
        <a:p>
          <a:endParaRPr lang="es-ES"/>
        </a:p>
      </dgm:t>
    </dgm:pt>
    <dgm:pt modelId="{0EA38915-A93D-4FF1-9DF1-D6AC62B7F639}" type="sibTrans" cxnId="{5629EB9A-CEFA-48BC-8A8E-7DC8B8AC6748}">
      <dgm:prSet/>
      <dgm:spPr>
        <a:solidFill>
          <a:schemeClr val="accent4">
            <a:lumMod val="75000"/>
          </a:schemeClr>
        </a:solidFill>
      </dgm:spPr>
      <dgm:t>
        <a:bodyPr/>
        <a:lstStyle/>
        <a:p>
          <a:endParaRPr lang="es-ES"/>
        </a:p>
      </dgm:t>
    </dgm:pt>
    <dgm:pt modelId="{3A539E0D-1E5D-46C5-A8A9-661C468050D6}">
      <dgm:prSet phldrT="[Texto]"/>
      <dgm:spPr/>
      <dgm:t>
        <a:bodyPr/>
        <a:lstStyle/>
        <a:p>
          <a:r>
            <a:rPr lang="es-ES"/>
            <a:t>Población</a:t>
          </a:r>
        </a:p>
      </dgm:t>
    </dgm:pt>
    <dgm:pt modelId="{713BC240-4371-46B8-B075-581031E2013D}" type="parTrans" cxnId="{9A72A38C-4452-4CA2-95B3-46DDE611D2BB}">
      <dgm:prSet/>
      <dgm:spPr/>
      <dgm:t>
        <a:bodyPr/>
        <a:lstStyle/>
        <a:p>
          <a:endParaRPr lang="es-ES"/>
        </a:p>
      </dgm:t>
    </dgm:pt>
    <dgm:pt modelId="{5B131F44-481A-493F-819D-20618F0944CA}" type="sibTrans" cxnId="{9A72A38C-4452-4CA2-95B3-46DDE611D2BB}">
      <dgm:prSet/>
      <dgm:spPr>
        <a:solidFill>
          <a:schemeClr val="accent4">
            <a:lumMod val="75000"/>
          </a:schemeClr>
        </a:solidFill>
      </dgm:spPr>
      <dgm:t>
        <a:bodyPr/>
        <a:lstStyle/>
        <a:p>
          <a:endParaRPr lang="es-ES"/>
        </a:p>
      </dgm:t>
    </dgm:pt>
    <dgm:pt modelId="{3DE53CF7-4D1F-413A-9179-254D1F36850D}">
      <dgm:prSet phldrT="[Texto]"/>
      <dgm:spPr/>
      <dgm:t>
        <a:bodyPr/>
        <a:lstStyle/>
        <a:p>
          <a:r>
            <a:rPr lang="es-ES"/>
            <a:t>Hábitat</a:t>
          </a:r>
        </a:p>
      </dgm:t>
    </dgm:pt>
    <dgm:pt modelId="{809418C0-E417-4E99-869D-579953D0F2D7}" type="parTrans" cxnId="{937DF51F-1262-4581-A33E-B9FD45453A23}">
      <dgm:prSet/>
      <dgm:spPr/>
      <dgm:t>
        <a:bodyPr/>
        <a:lstStyle/>
        <a:p>
          <a:endParaRPr lang="es-ES"/>
        </a:p>
      </dgm:t>
    </dgm:pt>
    <dgm:pt modelId="{28DFF6E6-436F-457F-8605-B2CE98B343CE}" type="sibTrans" cxnId="{937DF51F-1262-4581-A33E-B9FD45453A23}">
      <dgm:prSet/>
      <dgm:spPr>
        <a:solidFill>
          <a:schemeClr val="accent4">
            <a:lumMod val="75000"/>
          </a:schemeClr>
        </a:solidFill>
      </dgm:spPr>
      <dgm:t>
        <a:bodyPr/>
        <a:lstStyle/>
        <a:p>
          <a:endParaRPr lang="es-ES"/>
        </a:p>
      </dgm:t>
    </dgm:pt>
    <dgm:pt modelId="{BFBAD42E-5848-4DDC-B145-6267E141F350}" type="pres">
      <dgm:prSet presAssocID="{C3937867-4744-4833-9186-C83657A88E9E}" presName="cycle" presStyleCnt="0">
        <dgm:presLayoutVars>
          <dgm:dir/>
          <dgm:resizeHandles val="exact"/>
        </dgm:presLayoutVars>
      </dgm:prSet>
      <dgm:spPr/>
      <dgm:t>
        <a:bodyPr/>
        <a:lstStyle/>
        <a:p>
          <a:endParaRPr lang="es-ES"/>
        </a:p>
      </dgm:t>
    </dgm:pt>
    <dgm:pt modelId="{FB23BE28-E4EB-420A-9863-D0E701C0D76C}" type="pres">
      <dgm:prSet presAssocID="{03CCC566-DBF2-4CF4-AED9-BC3FBD27DDD1}" presName="dummy" presStyleCnt="0"/>
      <dgm:spPr/>
    </dgm:pt>
    <dgm:pt modelId="{AC840F12-BDB2-468C-A476-0FFAA57E577B}" type="pres">
      <dgm:prSet presAssocID="{03CCC566-DBF2-4CF4-AED9-BC3FBD27DDD1}" presName="node" presStyleLbl="revTx" presStyleIdx="0" presStyleCnt="5">
        <dgm:presLayoutVars>
          <dgm:bulletEnabled val="1"/>
        </dgm:presLayoutVars>
      </dgm:prSet>
      <dgm:spPr/>
      <dgm:t>
        <a:bodyPr/>
        <a:lstStyle/>
        <a:p>
          <a:endParaRPr lang="es-ES"/>
        </a:p>
      </dgm:t>
    </dgm:pt>
    <dgm:pt modelId="{80AA8A9E-36CC-4C0C-860A-2B45C30185BC}" type="pres">
      <dgm:prSet presAssocID="{CB3EE2D1-01FB-40D4-9AAC-AA7750584C93}" presName="sibTrans" presStyleLbl="node1" presStyleIdx="0" presStyleCnt="5"/>
      <dgm:spPr/>
      <dgm:t>
        <a:bodyPr/>
        <a:lstStyle/>
        <a:p>
          <a:endParaRPr lang="es-ES"/>
        </a:p>
      </dgm:t>
    </dgm:pt>
    <dgm:pt modelId="{6FB63AA1-4D01-4A7F-B33B-7F8D59D1E792}" type="pres">
      <dgm:prSet presAssocID="{55486783-70BC-45F5-8D52-2423478BA2E0}" presName="dummy" presStyleCnt="0"/>
      <dgm:spPr/>
    </dgm:pt>
    <dgm:pt modelId="{B591316C-00DC-4662-926D-2902D93D01AA}" type="pres">
      <dgm:prSet presAssocID="{55486783-70BC-45F5-8D52-2423478BA2E0}" presName="node" presStyleLbl="revTx" presStyleIdx="1" presStyleCnt="5">
        <dgm:presLayoutVars>
          <dgm:bulletEnabled val="1"/>
        </dgm:presLayoutVars>
      </dgm:prSet>
      <dgm:spPr/>
      <dgm:t>
        <a:bodyPr/>
        <a:lstStyle/>
        <a:p>
          <a:endParaRPr lang="es-ES"/>
        </a:p>
      </dgm:t>
    </dgm:pt>
    <dgm:pt modelId="{6FCF1CBB-CD0E-4278-B67C-5A2F5B17FDA9}" type="pres">
      <dgm:prSet presAssocID="{6B1F9FF9-343A-4A80-8930-ECDAE693E139}" presName="sibTrans" presStyleLbl="node1" presStyleIdx="1" presStyleCnt="5"/>
      <dgm:spPr/>
      <dgm:t>
        <a:bodyPr/>
        <a:lstStyle/>
        <a:p>
          <a:endParaRPr lang="es-ES"/>
        </a:p>
      </dgm:t>
    </dgm:pt>
    <dgm:pt modelId="{E472275D-0417-42FE-A91F-E8EC5993BE77}" type="pres">
      <dgm:prSet presAssocID="{136DF5DD-03EE-43E1-BD94-E4645A0C9F84}" presName="dummy" presStyleCnt="0"/>
      <dgm:spPr/>
    </dgm:pt>
    <dgm:pt modelId="{CA3C7760-5030-426C-A911-5AB20E9136C5}" type="pres">
      <dgm:prSet presAssocID="{136DF5DD-03EE-43E1-BD94-E4645A0C9F84}" presName="node" presStyleLbl="revTx" presStyleIdx="2" presStyleCnt="5">
        <dgm:presLayoutVars>
          <dgm:bulletEnabled val="1"/>
        </dgm:presLayoutVars>
      </dgm:prSet>
      <dgm:spPr/>
      <dgm:t>
        <a:bodyPr/>
        <a:lstStyle/>
        <a:p>
          <a:endParaRPr lang="es-ES"/>
        </a:p>
      </dgm:t>
    </dgm:pt>
    <dgm:pt modelId="{7DCC8230-C607-4F8A-84F5-3917F575D011}" type="pres">
      <dgm:prSet presAssocID="{0EA38915-A93D-4FF1-9DF1-D6AC62B7F639}" presName="sibTrans" presStyleLbl="node1" presStyleIdx="2" presStyleCnt="5"/>
      <dgm:spPr/>
      <dgm:t>
        <a:bodyPr/>
        <a:lstStyle/>
        <a:p>
          <a:endParaRPr lang="es-ES"/>
        </a:p>
      </dgm:t>
    </dgm:pt>
    <dgm:pt modelId="{D67B9E72-5D75-4BAB-822F-7E235AD7D2B8}" type="pres">
      <dgm:prSet presAssocID="{3A539E0D-1E5D-46C5-A8A9-661C468050D6}" presName="dummy" presStyleCnt="0"/>
      <dgm:spPr/>
    </dgm:pt>
    <dgm:pt modelId="{5269BB00-BCD4-4FB0-A058-932DD42371A5}" type="pres">
      <dgm:prSet presAssocID="{3A539E0D-1E5D-46C5-A8A9-661C468050D6}" presName="node" presStyleLbl="revTx" presStyleIdx="3" presStyleCnt="5">
        <dgm:presLayoutVars>
          <dgm:bulletEnabled val="1"/>
        </dgm:presLayoutVars>
      </dgm:prSet>
      <dgm:spPr/>
      <dgm:t>
        <a:bodyPr/>
        <a:lstStyle/>
        <a:p>
          <a:endParaRPr lang="es-ES"/>
        </a:p>
      </dgm:t>
    </dgm:pt>
    <dgm:pt modelId="{23FD5F7B-AB33-44FC-A062-9B64010F2E54}" type="pres">
      <dgm:prSet presAssocID="{5B131F44-481A-493F-819D-20618F0944CA}" presName="sibTrans" presStyleLbl="node1" presStyleIdx="3" presStyleCnt="5"/>
      <dgm:spPr/>
      <dgm:t>
        <a:bodyPr/>
        <a:lstStyle/>
        <a:p>
          <a:endParaRPr lang="es-ES"/>
        </a:p>
      </dgm:t>
    </dgm:pt>
    <dgm:pt modelId="{63091EF5-E10D-4342-90AA-F67B8FD2C782}" type="pres">
      <dgm:prSet presAssocID="{3DE53CF7-4D1F-413A-9179-254D1F36850D}" presName="dummy" presStyleCnt="0"/>
      <dgm:spPr/>
    </dgm:pt>
    <dgm:pt modelId="{B99334E0-9646-444C-A934-C5F5BC508981}" type="pres">
      <dgm:prSet presAssocID="{3DE53CF7-4D1F-413A-9179-254D1F36850D}" presName="node" presStyleLbl="revTx" presStyleIdx="4" presStyleCnt="5">
        <dgm:presLayoutVars>
          <dgm:bulletEnabled val="1"/>
        </dgm:presLayoutVars>
      </dgm:prSet>
      <dgm:spPr/>
      <dgm:t>
        <a:bodyPr/>
        <a:lstStyle/>
        <a:p>
          <a:endParaRPr lang="es-ES"/>
        </a:p>
      </dgm:t>
    </dgm:pt>
    <dgm:pt modelId="{CA697008-8540-4D4E-9BBF-E9186C925A5E}" type="pres">
      <dgm:prSet presAssocID="{28DFF6E6-436F-457F-8605-B2CE98B343CE}" presName="sibTrans" presStyleLbl="node1" presStyleIdx="4" presStyleCnt="5" custLinFactNeighborX="-1496" custLinFactNeighborY="13"/>
      <dgm:spPr/>
      <dgm:t>
        <a:bodyPr/>
        <a:lstStyle/>
        <a:p>
          <a:endParaRPr lang="es-ES"/>
        </a:p>
      </dgm:t>
    </dgm:pt>
  </dgm:ptLst>
  <dgm:cxnLst>
    <dgm:cxn modelId="{FE9D85FF-AE1E-4C6B-8E01-CE15AB900A51}" type="presOf" srcId="{3DE53CF7-4D1F-413A-9179-254D1F36850D}" destId="{B99334E0-9646-444C-A934-C5F5BC508981}" srcOrd="0" destOrd="0" presId="urn:microsoft.com/office/officeart/2005/8/layout/cycle1"/>
    <dgm:cxn modelId="{9C9DBB11-19C1-4B30-98A4-39B9ED3755EF}" type="presOf" srcId="{03CCC566-DBF2-4CF4-AED9-BC3FBD27DDD1}" destId="{AC840F12-BDB2-468C-A476-0FFAA57E577B}" srcOrd="0" destOrd="0" presId="urn:microsoft.com/office/officeart/2005/8/layout/cycle1"/>
    <dgm:cxn modelId="{5629EB9A-CEFA-48BC-8A8E-7DC8B8AC6748}" srcId="{C3937867-4744-4833-9186-C83657A88E9E}" destId="{136DF5DD-03EE-43E1-BD94-E4645A0C9F84}" srcOrd="2" destOrd="0" parTransId="{A6ECDB59-730F-4F6D-99DE-445ACB5DDF71}" sibTransId="{0EA38915-A93D-4FF1-9DF1-D6AC62B7F639}"/>
    <dgm:cxn modelId="{875655C3-028E-4BD5-983C-371B8C3A6EE8}" type="presOf" srcId="{5B131F44-481A-493F-819D-20618F0944CA}" destId="{23FD5F7B-AB33-44FC-A062-9B64010F2E54}" srcOrd="0" destOrd="0" presId="urn:microsoft.com/office/officeart/2005/8/layout/cycle1"/>
    <dgm:cxn modelId="{937DF51F-1262-4581-A33E-B9FD45453A23}" srcId="{C3937867-4744-4833-9186-C83657A88E9E}" destId="{3DE53CF7-4D1F-413A-9179-254D1F36850D}" srcOrd="4" destOrd="0" parTransId="{809418C0-E417-4E99-869D-579953D0F2D7}" sibTransId="{28DFF6E6-436F-457F-8605-B2CE98B343CE}"/>
    <dgm:cxn modelId="{9A72A38C-4452-4CA2-95B3-46DDE611D2BB}" srcId="{C3937867-4744-4833-9186-C83657A88E9E}" destId="{3A539E0D-1E5D-46C5-A8A9-661C468050D6}" srcOrd="3" destOrd="0" parTransId="{713BC240-4371-46B8-B075-581031E2013D}" sibTransId="{5B131F44-481A-493F-819D-20618F0944CA}"/>
    <dgm:cxn modelId="{76182D69-8EB7-4814-9D06-100258EF42BB}" type="presOf" srcId="{0EA38915-A93D-4FF1-9DF1-D6AC62B7F639}" destId="{7DCC8230-C607-4F8A-84F5-3917F575D011}" srcOrd="0" destOrd="0" presId="urn:microsoft.com/office/officeart/2005/8/layout/cycle1"/>
    <dgm:cxn modelId="{5DD10019-979D-426C-B7C1-06852A58320D}" type="presOf" srcId="{28DFF6E6-436F-457F-8605-B2CE98B343CE}" destId="{CA697008-8540-4D4E-9BBF-E9186C925A5E}" srcOrd="0" destOrd="0" presId="urn:microsoft.com/office/officeart/2005/8/layout/cycle1"/>
    <dgm:cxn modelId="{DBAD5DF7-AEE8-4A12-9DBC-36FD2F4F6784}" type="presOf" srcId="{55486783-70BC-45F5-8D52-2423478BA2E0}" destId="{B591316C-00DC-4662-926D-2902D93D01AA}" srcOrd="0" destOrd="0" presId="urn:microsoft.com/office/officeart/2005/8/layout/cycle1"/>
    <dgm:cxn modelId="{34C56800-5A49-4C3B-8792-98F51960CC4F}" srcId="{C3937867-4744-4833-9186-C83657A88E9E}" destId="{55486783-70BC-45F5-8D52-2423478BA2E0}" srcOrd="1" destOrd="0" parTransId="{7F7B1031-BA6F-4244-B7AE-88C610D0CCCC}" sibTransId="{6B1F9FF9-343A-4A80-8930-ECDAE693E139}"/>
    <dgm:cxn modelId="{BCC3F3D6-7A3D-4018-B738-464352E7712E}" srcId="{C3937867-4744-4833-9186-C83657A88E9E}" destId="{03CCC566-DBF2-4CF4-AED9-BC3FBD27DDD1}" srcOrd="0" destOrd="0" parTransId="{9F12D4F7-E4B8-44B0-8A3E-C79A6BFEECCD}" sibTransId="{CB3EE2D1-01FB-40D4-9AAC-AA7750584C93}"/>
    <dgm:cxn modelId="{5E8ADA47-59A6-4E51-A1BC-362DFC713869}" type="presOf" srcId="{6B1F9FF9-343A-4A80-8930-ECDAE693E139}" destId="{6FCF1CBB-CD0E-4278-B67C-5A2F5B17FDA9}" srcOrd="0" destOrd="0" presId="urn:microsoft.com/office/officeart/2005/8/layout/cycle1"/>
    <dgm:cxn modelId="{875C35FD-03EF-4A76-94D6-507B6F8BBB17}" type="presOf" srcId="{C3937867-4744-4833-9186-C83657A88E9E}" destId="{BFBAD42E-5848-4DDC-B145-6267E141F350}" srcOrd="0" destOrd="0" presId="urn:microsoft.com/office/officeart/2005/8/layout/cycle1"/>
    <dgm:cxn modelId="{48AA520D-2702-4F1E-8CA2-968B9E9B4523}" type="presOf" srcId="{CB3EE2D1-01FB-40D4-9AAC-AA7750584C93}" destId="{80AA8A9E-36CC-4C0C-860A-2B45C30185BC}" srcOrd="0" destOrd="0" presId="urn:microsoft.com/office/officeart/2005/8/layout/cycle1"/>
    <dgm:cxn modelId="{30C54D2F-6BA1-4BBE-BE57-53852712290C}" type="presOf" srcId="{3A539E0D-1E5D-46C5-A8A9-661C468050D6}" destId="{5269BB00-BCD4-4FB0-A058-932DD42371A5}" srcOrd="0" destOrd="0" presId="urn:microsoft.com/office/officeart/2005/8/layout/cycle1"/>
    <dgm:cxn modelId="{633FF755-EFA6-47FD-8AB8-6B951F38BC72}" type="presOf" srcId="{136DF5DD-03EE-43E1-BD94-E4645A0C9F84}" destId="{CA3C7760-5030-426C-A911-5AB20E9136C5}" srcOrd="0" destOrd="0" presId="urn:microsoft.com/office/officeart/2005/8/layout/cycle1"/>
    <dgm:cxn modelId="{DC602C75-CEC8-4404-BFF4-0E35C9672ECB}" type="presParOf" srcId="{BFBAD42E-5848-4DDC-B145-6267E141F350}" destId="{FB23BE28-E4EB-420A-9863-D0E701C0D76C}" srcOrd="0" destOrd="0" presId="urn:microsoft.com/office/officeart/2005/8/layout/cycle1"/>
    <dgm:cxn modelId="{C2FFFD11-CEED-4995-9849-B9C1F70649B0}" type="presParOf" srcId="{BFBAD42E-5848-4DDC-B145-6267E141F350}" destId="{AC840F12-BDB2-468C-A476-0FFAA57E577B}" srcOrd="1" destOrd="0" presId="urn:microsoft.com/office/officeart/2005/8/layout/cycle1"/>
    <dgm:cxn modelId="{A4455E2E-BBEF-4FC2-BD10-F91EF6F0F556}" type="presParOf" srcId="{BFBAD42E-5848-4DDC-B145-6267E141F350}" destId="{80AA8A9E-36CC-4C0C-860A-2B45C30185BC}" srcOrd="2" destOrd="0" presId="urn:microsoft.com/office/officeart/2005/8/layout/cycle1"/>
    <dgm:cxn modelId="{B210B512-BDBD-4348-8321-DE418D930305}" type="presParOf" srcId="{BFBAD42E-5848-4DDC-B145-6267E141F350}" destId="{6FB63AA1-4D01-4A7F-B33B-7F8D59D1E792}" srcOrd="3" destOrd="0" presId="urn:microsoft.com/office/officeart/2005/8/layout/cycle1"/>
    <dgm:cxn modelId="{B5EABC0B-6983-441B-8C78-E938D181C068}" type="presParOf" srcId="{BFBAD42E-5848-4DDC-B145-6267E141F350}" destId="{B591316C-00DC-4662-926D-2902D93D01AA}" srcOrd="4" destOrd="0" presId="urn:microsoft.com/office/officeart/2005/8/layout/cycle1"/>
    <dgm:cxn modelId="{91CBEB1E-A134-4E9B-9C95-83C58C136928}" type="presParOf" srcId="{BFBAD42E-5848-4DDC-B145-6267E141F350}" destId="{6FCF1CBB-CD0E-4278-B67C-5A2F5B17FDA9}" srcOrd="5" destOrd="0" presId="urn:microsoft.com/office/officeart/2005/8/layout/cycle1"/>
    <dgm:cxn modelId="{7AAA3058-4F64-488E-9718-316599527666}" type="presParOf" srcId="{BFBAD42E-5848-4DDC-B145-6267E141F350}" destId="{E472275D-0417-42FE-A91F-E8EC5993BE77}" srcOrd="6" destOrd="0" presId="urn:microsoft.com/office/officeart/2005/8/layout/cycle1"/>
    <dgm:cxn modelId="{EE7BF03A-25FF-4439-AAE9-33814387D92D}" type="presParOf" srcId="{BFBAD42E-5848-4DDC-B145-6267E141F350}" destId="{CA3C7760-5030-426C-A911-5AB20E9136C5}" srcOrd="7" destOrd="0" presId="urn:microsoft.com/office/officeart/2005/8/layout/cycle1"/>
    <dgm:cxn modelId="{C12864E4-9FE9-4658-9D5A-4D3A9FABF96F}" type="presParOf" srcId="{BFBAD42E-5848-4DDC-B145-6267E141F350}" destId="{7DCC8230-C607-4F8A-84F5-3917F575D011}" srcOrd="8" destOrd="0" presId="urn:microsoft.com/office/officeart/2005/8/layout/cycle1"/>
    <dgm:cxn modelId="{FB50CF78-6DD2-428A-AB46-BAD73580BC50}" type="presParOf" srcId="{BFBAD42E-5848-4DDC-B145-6267E141F350}" destId="{D67B9E72-5D75-4BAB-822F-7E235AD7D2B8}" srcOrd="9" destOrd="0" presId="urn:microsoft.com/office/officeart/2005/8/layout/cycle1"/>
    <dgm:cxn modelId="{7879E34A-3EAA-4310-B173-E9B0F5C6F089}" type="presParOf" srcId="{BFBAD42E-5848-4DDC-B145-6267E141F350}" destId="{5269BB00-BCD4-4FB0-A058-932DD42371A5}" srcOrd="10" destOrd="0" presId="urn:microsoft.com/office/officeart/2005/8/layout/cycle1"/>
    <dgm:cxn modelId="{27A2AA93-C1C5-4C2C-ACCB-C3BAEAE28718}" type="presParOf" srcId="{BFBAD42E-5848-4DDC-B145-6267E141F350}" destId="{23FD5F7B-AB33-44FC-A062-9B64010F2E54}" srcOrd="11" destOrd="0" presId="urn:microsoft.com/office/officeart/2005/8/layout/cycle1"/>
    <dgm:cxn modelId="{A15E3DB3-27AD-4D12-88C3-2C8E752362B4}" type="presParOf" srcId="{BFBAD42E-5848-4DDC-B145-6267E141F350}" destId="{63091EF5-E10D-4342-90AA-F67B8FD2C782}" srcOrd="12" destOrd="0" presId="urn:microsoft.com/office/officeart/2005/8/layout/cycle1"/>
    <dgm:cxn modelId="{AD1211ED-1B05-4924-B4A0-87AB1384EF02}" type="presParOf" srcId="{BFBAD42E-5848-4DDC-B145-6267E141F350}" destId="{B99334E0-9646-444C-A934-C5F5BC508981}" srcOrd="13" destOrd="0" presId="urn:microsoft.com/office/officeart/2005/8/layout/cycle1"/>
    <dgm:cxn modelId="{FD483704-AE25-413A-A229-07218A65E523}" type="presParOf" srcId="{BFBAD42E-5848-4DDC-B145-6267E141F350}" destId="{CA697008-8540-4D4E-9BBF-E9186C925A5E}" srcOrd="14" destOrd="0" presId="urn:microsoft.com/office/officeart/2005/8/layout/cycle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840F12-BDB2-468C-A476-0FFAA57E577B}">
      <dsp:nvSpPr>
        <dsp:cNvPr id="0" name=""/>
        <dsp:cNvSpPr/>
      </dsp:nvSpPr>
      <dsp:spPr>
        <a:xfrm>
          <a:off x="1454824" y="12052"/>
          <a:ext cx="423220" cy="4232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a:t>Sector</a:t>
          </a:r>
        </a:p>
      </dsp:txBody>
      <dsp:txXfrm>
        <a:off x="1454824" y="12052"/>
        <a:ext cx="423220" cy="423220"/>
      </dsp:txXfrm>
    </dsp:sp>
    <dsp:sp modelId="{80AA8A9E-36CC-4C0C-860A-2B45C30185BC}">
      <dsp:nvSpPr>
        <dsp:cNvPr id="0" name=""/>
        <dsp:cNvSpPr/>
      </dsp:nvSpPr>
      <dsp:spPr>
        <a:xfrm>
          <a:off x="458968" y="-226"/>
          <a:ext cx="1587138" cy="1587138"/>
        </a:xfrm>
        <a:prstGeom prst="circularArrow">
          <a:avLst>
            <a:gd name="adj1" fmla="val 5200"/>
            <a:gd name="adj2" fmla="val 335887"/>
            <a:gd name="adj3" fmla="val 21293348"/>
            <a:gd name="adj4" fmla="val 19766146"/>
            <a:gd name="adj5" fmla="val 6066"/>
          </a:avLst>
        </a:prstGeom>
        <a:solidFill>
          <a:schemeClr val="accent4">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91316C-00DC-4662-926D-2902D93D01AA}">
      <dsp:nvSpPr>
        <dsp:cNvPr id="0" name=""/>
        <dsp:cNvSpPr/>
      </dsp:nvSpPr>
      <dsp:spPr>
        <a:xfrm>
          <a:off x="1710626" y="799331"/>
          <a:ext cx="423220" cy="4232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a:t>Industria</a:t>
          </a:r>
        </a:p>
      </dsp:txBody>
      <dsp:txXfrm>
        <a:off x="1710626" y="799331"/>
        <a:ext cx="423220" cy="423220"/>
      </dsp:txXfrm>
    </dsp:sp>
    <dsp:sp modelId="{6FCF1CBB-CD0E-4278-B67C-5A2F5B17FDA9}">
      <dsp:nvSpPr>
        <dsp:cNvPr id="0" name=""/>
        <dsp:cNvSpPr/>
      </dsp:nvSpPr>
      <dsp:spPr>
        <a:xfrm>
          <a:off x="458968" y="-226"/>
          <a:ext cx="1587138" cy="1587138"/>
        </a:xfrm>
        <a:prstGeom prst="circularArrow">
          <a:avLst>
            <a:gd name="adj1" fmla="val 5200"/>
            <a:gd name="adj2" fmla="val 335887"/>
            <a:gd name="adj3" fmla="val 4014808"/>
            <a:gd name="adj4" fmla="val 2253331"/>
            <a:gd name="adj5" fmla="val 6066"/>
          </a:avLst>
        </a:prstGeom>
        <a:solidFill>
          <a:schemeClr val="accent4">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A3C7760-5030-426C-A911-5AB20E9136C5}">
      <dsp:nvSpPr>
        <dsp:cNvPr id="0" name=""/>
        <dsp:cNvSpPr/>
      </dsp:nvSpPr>
      <dsp:spPr>
        <a:xfrm>
          <a:off x="1040927" y="1285896"/>
          <a:ext cx="423220" cy="4232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a:t>Turismo</a:t>
          </a:r>
        </a:p>
      </dsp:txBody>
      <dsp:txXfrm>
        <a:off x="1040927" y="1285896"/>
        <a:ext cx="423220" cy="423220"/>
      </dsp:txXfrm>
    </dsp:sp>
    <dsp:sp modelId="{7DCC8230-C607-4F8A-84F5-3917F575D011}">
      <dsp:nvSpPr>
        <dsp:cNvPr id="0" name=""/>
        <dsp:cNvSpPr/>
      </dsp:nvSpPr>
      <dsp:spPr>
        <a:xfrm>
          <a:off x="458968" y="-226"/>
          <a:ext cx="1587138" cy="1587138"/>
        </a:xfrm>
        <a:prstGeom prst="circularArrow">
          <a:avLst>
            <a:gd name="adj1" fmla="val 5200"/>
            <a:gd name="adj2" fmla="val 335887"/>
            <a:gd name="adj3" fmla="val 8210782"/>
            <a:gd name="adj4" fmla="val 6449305"/>
            <a:gd name="adj5" fmla="val 6066"/>
          </a:avLst>
        </a:prstGeom>
        <a:solidFill>
          <a:schemeClr val="accent4">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269BB00-BCD4-4FB0-A058-932DD42371A5}">
      <dsp:nvSpPr>
        <dsp:cNvPr id="0" name=""/>
        <dsp:cNvSpPr/>
      </dsp:nvSpPr>
      <dsp:spPr>
        <a:xfrm>
          <a:off x="371227" y="799331"/>
          <a:ext cx="423220" cy="4232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a:t>Población</a:t>
          </a:r>
        </a:p>
      </dsp:txBody>
      <dsp:txXfrm>
        <a:off x="371227" y="799331"/>
        <a:ext cx="423220" cy="423220"/>
      </dsp:txXfrm>
    </dsp:sp>
    <dsp:sp modelId="{23FD5F7B-AB33-44FC-A062-9B64010F2E54}">
      <dsp:nvSpPr>
        <dsp:cNvPr id="0" name=""/>
        <dsp:cNvSpPr/>
      </dsp:nvSpPr>
      <dsp:spPr>
        <a:xfrm>
          <a:off x="458968" y="-226"/>
          <a:ext cx="1587138" cy="1587138"/>
        </a:xfrm>
        <a:prstGeom prst="circularArrow">
          <a:avLst>
            <a:gd name="adj1" fmla="val 5200"/>
            <a:gd name="adj2" fmla="val 335887"/>
            <a:gd name="adj3" fmla="val 12297967"/>
            <a:gd name="adj4" fmla="val 10770765"/>
            <a:gd name="adj5" fmla="val 6066"/>
          </a:avLst>
        </a:prstGeom>
        <a:solidFill>
          <a:schemeClr val="accent4">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99334E0-9646-444C-A934-C5F5BC508981}">
      <dsp:nvSpPr>
        <dsp:cNvPr id="0" name=""/>
        <dsp:cNvSpPr/>
      </dsp:nvSpPr>
      <dsp:spPr>
        <a:xfrm>
          <a:off x="627030" y="12052"/>
          <a:ext cx="423220" cy="4232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a:t>Hábitat</a:t>
          </a:r>
        </a:p>
      </dsp:txBody>
      <dsp:txXfrm>
        <a:off x="627030" y="12052"/>
        <a:ext cx="423220" cy="423220"/>
      </dsp:txXfrm>
    </dsp:sp>
    <dsp:sp modelId="{CA697008-8540-4D4E-9BBF-E9186C925A5E}">
      <dsp:nvSpPr>
        <dsp:cNvPr id="0" name=""/>
        <dsp:cNvSpPr/>
      </dsp:nvSpPr>
      <dsp:spPr>
        <a:xfrm>
          <a:off x="435224" y="-19"/>
          <a:ext cx="1587138" cy="1587138"/>
        </a:xfrm>
        <a:prstGeom prst="circularArrow">
          <a:avLst>
            <a:gd name="adj1" fmla="val 5200"/>
            <a:gd name="adj2" fmla="val 335887"/>
            <a:gd name="adj3" fmla="val 16865796"/>
            <a:gd name="adj4" fmla="val 15198317"/>
            <a:gd name="adj5" fmla="val 6066"/>
          </a:avLst>
        </a:prstGeom>
        <a:solidFill>
          <a:schemeClr val="accent4">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Compuesto">
      <a:dk1>
        <a:sysClr val="windowText" lastClr="000000"/>
      </a:dk1>
      <a:lt1>
        <a:sysClr val="window" lastClr="FFFFFF"/>
      </a:lt1>
      <a:dk2>
        <a:srgbClr val="5B6973"/>
      </a:dk2>
      <a:lt2>
        <a:srgbClr val="E7ECED"/>
      </a:lt2>
      <a:accent1>
        <a:srgbClr val="98C723"/>
      </a:accent1>
      <a:accent2>
        <a:srgbClr val="59B0B9"/>
      </a:accent2>
      <a:accent3>
        <a:srgbClr val="DEAE00"/>
      </a:accent3>
      <a:accent4>
        <a:srgbClr val="B77BB4"/>
      </a:accent4>
      <a:accent5>
        <a:srgbClr val="E0773C"/>
      </a:accent5>
      <a:accent6>
        <a:srgbClr val="A98D63"/>
      </a:accent6>
      <a:hlink>
        <a:srgbClr val="26CBEC"/>
      </a:hlink>
      <a:folHlink>
        <a:srgbClr val="59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2014-11-21T00:00:00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75C310-728C-4DF3-9953-0BC117AAA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13152</Words>
  <Characters>72339</Characters>
  <Application>Microsoft Office Word</Application>
  <DocSecurity>0</DocSecurity>
  <Lines>602</Lines>
  <Paragraphs>170</Paragraphs>
  <ScaleCrop>false</ScaleCrop>
  <HeadingPairs>
    <vt:vector size="2" baseType="variant">
      <vt:variant>
        <vt:lpstr>Título</vt:lpstr>
      </vt:variant>
      <vt:variant>
        <vt:i4>1</vt:i4>
      </vt:variant>
    </vt:vector>
  </HeadingPairs>
  <TitlesOfParts>
    <vt:vector size="1" baseType="lpstr">
      <vt:lpstr>Programa de Desarrollo Rural Comarcal 2015-2020</vt:lpstr>
    </vt:vector>
  </TitlesOfParts>
  <Company>AÑANA</Company>
  <LinksUpToDate>false</LinksUpToDate>
  <CharactersWithSpaces>85321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de Desarrollo Rural Comarcal 2015-2020</dc:title>
  <dc:subject>ADR Añana</dc:subject>
  <dc:creator>Hazi</dc:creator>
  <cp:lastModifiedBy>Letizia Ruiz de Gauna</cp:lastModifiedBy>
  <cp:revision>2</cp:revision>
  <cp:lastPrinted>2016-03-14T09:55:00Z</cp:lastPrinted>
  <dcterms:created xsi:type="dcterms:W3CDTF">2016-05-16T14:19:00Z</dcterms:created>
  <dcterms:modified xsi:type="dcterms:W3CDTF">2016-05-16T14:19:00Z</dcterms:modified>
</cp:coreProperties>
</file>